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B5A5CB" w14:textId="2DF17431" w:rsidR="001234BB" w:rsidRPr="00A06F46" w:rsidRDefault="001234BB" w:rsidP="001234BB">
      <w:r>
        <w:t>Circular No. 133(b</w:t>
      </w:r>
      <w:r w:rsidRPr="00A06F46">
        <w:t>): Admin Division</w:t>
      </w:r>
      <w:r w:rsidRPr="00A06F46">
        <w:tab/>
      </w:r>
      <w:r w:rsidRPr="00A06F46">
        <w:tab/>
      </w:r>
      <w:r w:rsidRPr="00A06F46">
        <w:tab/>
      </w:r>
      <w:r w:rsidRPr="00A06F46">
        <w:tab/>
      </w:r>
      <w:r w:rsidRPr="00A06F46">
        <w:tab/>
        <w:t xml:space="preserve">Date: </w:t>
      </w:r>
      <w:r>
        <w:t>17</w:t>
      </w:r>
      <w:r w:rsidRPr="00A06F46">
        <w:t>.0</w:t>
      </w:r>
      <w:r>
        <w:t>5</w:t>
      </w:r>
      <w:r w:rsidRPr="00A06F46">
        <w:t>.20</w:t>
      </w:r>
      <w:r>
        <w:t>17</w:t>
      </w:r>
    </w:p>
    <w:p w14:paraId="7DA619BC" w14:textId="77777777" w:rsidR="001234BB" w:rsidRPr="00A06F46" w:rsidRDefault="001234BB" w:rsidP="001234BB">
      <w:pPr>
        <w:jc w:val="both"/>
      </w:pPr>
    </w:p>
    <w:p w14:paraId="68363BF4" w14:textId="77777777" w:rsidR="001234BB" w:rsidRPr="00A06F46" w:rsidRDefault="001234BB" w:rsidP="001234BB">
      <w:r w:rsidRPr="00A06F46">
        <w:t>Sub.: List of hospitals</w:t>
      </w:r>
    </w:p>
    <w:p w14:paraId="03A6E6D2" w14:textId="77777777" w:rsidR="001234BB" w:rsidRPr="00A06F46" w:rsidRDefault="001234BB" w:rsidP="001234BB"/>
    <w:p w14:paraId="391FBDFD" w14:textId="77777777" w:rsidR="001234BB" w:rsidRPr="00A06F46" w:rsidRDefault="001234BB" w:rsidP="001234BB">
      <w:pPr>
        <w:jc w:val="both"/>
      </w:pPr>
      <w:r w:rsidRPr="00A06F46">
        <w:t>In case of medical emergency, especially in case of injury during working hours at out sites, the labourers/staff should immediately be taken to the hospital nearest to the site.  Recommended list of hospitals is as follows:</w:t>
      </w:r>
    </w:p>
    <w:p w14:paraId="11C85719" w14:textId="77777777" w:rsidR="001234BB" w:rsidRPr="00A06F46" w:rsidRDefault="001234BB" w:rsidP="001234BB">
      <w:pPr>
        <w:jc w:val="both"/>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620"/>
        <w:gridCol w:w="3420"/>
        <w:gridCol w:w="1620"/>
        <w:gridCol w:w="2700"/>
      </w:tblGrid>
      <w:tr w:rsidR="001234BB" w:rsidRPr="00A06F46" w14:paraId="4E14BA5B" w14:textId="77777777" w:rsidTr="008A3B85">
        <w:tc>
          <w:tcPr>
            <w:tcW w:w="540" w:type="dxa"/>
          </w:tcPr>
          <w:p w14:paraId="4DC218CC" w14:textId="77777777" w:rsidR="001234BB" w:rsidRPr="00A06F46" w:rsidRDefault="001234BB" w:rsidP="008A3B85">
            <w:pPr>
              <w:jc w:val="both"/>
            </w:pPr>
            <w:r w:rsidRPr="00A06F46">
              <w:t>S. No</w:t>
            </w:r>
          </w:p>
        </w:tc>
        <w:tc>
          <w:tcPr>
            <w:tcW w:w="1620" w:type="dxa"/>
          </w:tcPr>
          <w:p w14:paraId="2A3E2539" w14:textId="77777777" w:rsidR="001234BB" w:rsidRPr="00A06F46" w:rsidRDefault="001234BB" w:rsidP="008A3B85">
            <w:pPr>
              <w:jc w:val="both"/>
            </w:pPr>
            <w:r w:rsidRPr="00A06F46">
              <w:t>Site</w:t>
            </w:r>
          </w:p>
        </w:tc>
        <w:tc>
          <w:tcPr>
            <w:tcW w:w="3420" w:type="dxa"/>
          </w:tcPr>
          <w:p w14:paraId="2D26D0C1" w14:textId="77777777" w:rsidR="001234BB" w:rsidRPr="00A06F46" w:rsidRDefault="001234BB" w:rsidP="008A3B85">
            <w:pPr>
              <w:jc w:val="both"/>
            </w:pPr>
            <w:r w:rsidRPr="00A06F46">
              <w:t>Hospital</w:t>
            </w:r>
          </w:p>
        </w:tc>
        <w:tc>
          <w:tcPr>
            <w:tcW w:w="1620" w:type="dxa"/>
          </w:tcPr>
          <w:p w14:paraId="452335CF" w14:textId="77777777" w:rsidR="001234BB" w:rsidRPr="00A06F46" w:rsidRDefault="001234BB" w:rsidP="008A3B85">
            <w:pPr>
              <w:jc w:val="both"/>
            </w:pPr>
            <w:r w:rsidRPr="00A06F46">
              <w:t>Phone No.</w:t>
            </w:r>
          </w:p>
        </w:tc>
        <w:tc>
          <w:tcPr>
            <w:tcW w:w="2700" w:type="dxa"/>
          </w:tcPr>
          <w:p w14:paraId="72D41ACA" w14:textId="77777777" w:rsidR="001234BB" w:rsidRPr="00A06F46" w:rsidRDefault="001234BB" w:rsidP="008A3B85">
            <w:pPr>
              <w:jc w:val="both"/>
            </w:pPr>
            <w:r w:rsidRPr="00A06F46">
              <w:t>Contact Person</w:t>
            </w:r>
          </w:p>
        </w:tc>
      </w:tr>
      <w:tr w:rsidR="001234BB" w:rsidRPr="00A06F46" w14:paraId="74D26A2B" w14:textId="77777777" w:rsidTr="008A3B85">
        <w:tc>
          <w:tcPr>
            <w:tcW w:w="540" w:type="dxa"/>
          </w:tcPr>
          <w:p w14:paraId="0C3E2262" w14:textId="77777777" w:rsidR="001234BB" w:rsidRPr="00A06F46" w:rsidRDefault="001234BB" w:rsidP="008A3B85">
            <w:pPr>
              <w:jc w:val="both"/>
            </w:pPr>
            <w:r w:rsidRPr="00A06F46">
              <w:t>1.</w:t>
            </w:r>
          </w:p>
        </w:tc>
        <w:tc>
          <w:tcPr>
            <w:tcW w:w="1620" w:type="dxa"/>
          </w:tcPr>
          <w:p w14:paraId="46B9BD9A" w14:textId="77777777" w:rsidR="001234BB" w:rsidRPr="00A06F46" w:rsidRDefault="001234BB" w:rsidP="008A3B85">
            <w:pPr>
              <w:jc w:val="both"/>
            </w:pPr>
            <w:r w:rsidRPr="00A06F46">
              <w:t>SO</w:t>
            </w:r>
            <w:r>
              <w:t>V</w:t>
            </w:r>
            <w:r w:rsidRPr="00A06F46">
              <w:t>, PMR</w:t>
            </w:r>
            <w:r>
              <w:t xml:space="preserve"> II</w:t>
            </w:r>
            <w:r w:rsidRPr="00A06F46">
              <w:t xml:space="preserve"> &amp; </w:t>
            </w:r>
            <w:r>
              <w:t>NE</w:t>
            </w:r>
          </w:p>
        </w:tc>
        <w:tc>
          <w:tcPr>
            <w:tcW w:w="3420" w:type="dxa"/>
          </w:tcPr>
          <w:p w14:paraId="5EAB9908" w14:textId="77777777" w:rsidR="001234BB" w:rsidRPr="00A06F46" w:rsidRDefault="001234BB" w:rsidP="008A3B85">
            <w:pPr>
              <w:jc w:val="both"/>
            </w:pPr>
            <w:r w:rsidRPr="00A06F46">
              <w:t xml:space="preserve">Vijaya Hospital, on main road </w:t>
            </w:r>
          </w:p>
          <w:p w14:paraId="781AAACF" w14:textId="77777777" w:rsidR="001234BB" w:rsidRPr="00A06F46" w:rsidRDefault="001234BB" w:rsidP="008A3B85">
            <w:pPr>
              <w:jc w:val="both"/>
            </w:pPr>
            <w:r w:rsidRPr="00A06F46">
              <w:t>at Nagaram</w:t>
            </w:r>
          </w:p>
        </w:tc>
        <w:tc>
          <w:tcPr>
            <w:tcW w:w="1620" w:type="dxa"/>
          </w:tcPr>
          <w:p w14:paraId="3217BE69" w14:textId="77777777" w:rsidR="001234BB" w:rsidRDefault="001234BB" w:rsidP="008A3B85">
            <w:pPr>
              <w:jc w:val="both"/>
            </w:pPr>
            <w:r w:rsidRPr="00A06F46">
              <w:t>98</w:t>
            </w:r>
            <w:r>
              <w:t>48014874</w:t>
            </w:r>
          </w:p>
          <w:p w14:paraId="53F09BAF" w14:textId="77777777" w:rsidR="001234BB" w:rsidRPr="00A06F46" w:rsidRDefault="001234BB" w:rsidP="008A3B85">
            <w:pPr>
              <w:jc w:val="both"/>
            </w:pPr>
            <w:r>
              <w:t>04027123487</w:t>
            </w:r>
          </w:p>
        </w:tc>
        <w:tc>
          <w:tcPr>
            <w:tcW w:w="2700" w:type="dxa"/>
          </w:tcPr>
          <w:p w14:paraId="509164BC" w14:textId="77777777" w:rsidR="001234BB" w:rsidRPr="00A06F46" w:rsidRDefault="001234BB" w:rsidP="008A3B85">
            <w:pPr>
              <w:jc w:val="both"/>
            </w:pPr>
            <w:r w:rsidRPr="00A06F46">
              <w:t>Mr. Kiran, Manager</w:t>
            </w:r>
          </w:p>
        </w:tc>
      </w:tr>
      <w:tr w:rsidR="001234BB" w:rsidRPr="00A06F46" w14:paraId="6077C3E8" w14:textId="77777777" w:rsidTr="008A3B85">
        <w:tc>
          <w:tcPr>
            <w:tcW w:w="540" w:type="dxa"/>
          </w:tcPr>
          <w:p w14:paraId="473FE6B6" w14:textId="77777777" w:rsidR="001234BB" w:rsidRPr="00A06F46" w:rsidRDefault="001234BB" w:rsidP="008A3B85">
            <w:pPr>
              <w:jc w:val="both"/>
            </w:pPr>
            <w:r w:rsidRPr="00A06F46">
              <w:t>2.</w:t>
            </w:r>
          </w:p>
        </w:tc>
        <w:tc>
          <w:tcPr>
            <w:tcW w:w="1620" w:type="dxa"/>
          </w:tcPr>
          <w:p w14:paraId="7982ADF4" w14:textId="77777777" w:rsidR="001234BB" w:rsidRPr="00A06F46" w:rsidRDefault="001234BB" w:rsidP="008A3B85">
            <w:pPr>
              <w:jc w:val="both"/>
            </w:pPr>
            <w:r>
              <w:t>BNC</w:t>
            </w:r>
          </w:p>
        </w:tc>
        <w:tc>
          <w:tcPr>
            <w:tcW w:w="3420" w:type="dxa"/>
          </w:tcPr>
          <w:p w14:paraId="255861AD" w14:textId="77777777" w:rsidR="001234BB" w:rsidRPr="00A06F46" w:rsidRDefault="001234BB" w:rsidP="008A3B85">
            <w:r w:rsidRPr="00A06F46">
              <w:t>Aashritha Nursing Home, Mallapur, near new Shiva Hotel</w:t>
            </w:r>
          </w:p>
        </w:tc>
        <w:tc>
          <w:tcPr>
            <w:tcW w:w="1620" w:type="dxa"/>
          </w:tcPr>
          <w:p w14:paraId="4AA80363" w14:textId="77777777" w:rsidR="001234BB" w:rsidRPr="00A06F46" w:rsidRDefault="001234BB" w:rsidP="008A3B85">
            <w:pPr>
              <w:jc w:val="both"/>
            </w:pPr>
            <w:r w:rsidRPr="00A06F46">
              <w:t>27153515</w:t>
            </w:r>
          </w:p>
          <w:p w14:paraId="2A96C921" w14:textId="77777777" w:rsidR="001234BB" w:rsidRPr="00A06F46" w:rsidRDefault="001234BB" w:rsidP="008A3B85">
            <w:pPr>
              <w:jc w:val="both"/>
            </w:pPr>
            <w:r w:rsidRPr="00A06F46">
              <w:t>9848029833</w:t>
            </w:r>
          </w:p>
        </w:tc>
        <w:tc>
          <w:tcPr>
            <w:tcW w:w="2700" w:type="dxa"/>
          </w:tcPr>
          <w:p w14:paraId="75AEBA7F" w14:textId="77777777" w:rsidR="001234BB" w:rsidRPr="00A06F46" w:rsidRDefault="001234BB" w:rsidP="008A3B85">
            <w:pPr>
              <w:jc w:val="both"/>
            </w:pPr>
          </w:p>
          <w:p w14:paraId="4B358D3A" w14:textId="77777777" w:rsidR="001234BB" w:rsidRPr="00A06F46" w:rsidRDefault="001234BB" w:rsidP="008A3B85">
            <w:pPr>
              <w:jc w:val="both"/>
            </w:pPr>
            <w:r w:rsidRPr="00A06F46">
              <w:t>Dr. Ramohan Rao</w:t>
            </w:r>
          </w:p>
        </w:tc>
      </w:tr>
      <w:tr w:rsidR="001234BB" w:rsidRPr="00A06F46" w14:paraId="0558FDE4" w14:textId="77777777" w:rsidTr="008A3B85">
        <w:tc>
          <w:tcPr>
            <w:tcW w:w="540" w:type="dxa"/>
          </w:tcPr>
          <w:p w14:paraId="6DA39350" w14:textId="77777777" w:rsidR="001234BB" w:rsidRPr="00A06F46" w:rsidRDefault="001234BB" w:rsidP="008A3B85">
            <w:pPr>
              <w:jc w:val="both"/>
            </w:pPr>
            <w:r w:rsidRPr="00A06F46">
              <w:t>3.</w:t>
            </w:r>
          </w:p>
        </w:tc>
        <w:tc>
          <w:tcPr>
            <w:tcW w:w="1620" w:type="dxa"/>
          </w:tcPr>
          <w:p w14:paraId="375763D1" w14:textId="77777777" w:rsidR="001234BB" w:rsidRPr="00A06F46" w:rsidRDefault="001234BB" w:rsidP="008A3B85">
            <w:pPr>
              <w:jc w:val="both"/>
            </w:pPr>
            <w:r>
              <w:t>Vista Homes</w:t>
            </w:r>
          </w:p>
        </w:tc>
        <w:tc>
          <w:tcPr>
            <w:tcW w:w="3420" w:type="dxa"/>
          </w:tcPr>
          <w:p w14:paraId="2E9D173A" w14:textId="77777777" w:rsidR="001234BB" w:rsidRPr="00A06F46" w:rsidRDefault="001234BB" w:rsidP="008A3B85">
            <w:pPr>
              <w:jc w:val="both"/>
            </w:pPr>
            <w:r>
              <w:t>Raghavendra super specialty hospital, Kamala nagar, near bustop, ECIL</w:t>
            </w:r>
          </w:p>
        </w:tc>
        <w:tc>
          <w:tcPr>
            <w:tcW w:w="1620" w:type="dxa"/>
          </w:tcPr>
          <w:p w14:paraId="5B90DECA" w14:textId="77777777" w:rsidR="001234BB" w:rsidRPr="00A06F46" w:rsidRDefault="001234BB" w:rsidP="008A3B85">
            <w:pPr>
              <w:jc w:val="both"/>
            </w:pPr>
            <w:r>
              <w:t>9885577965</w:t>
            </w:r>
          </w:p>
        </w:tc>
        <w:tc>
          <w:tcPr>
            <w:tcW w:w="2700" w:type="dxa"/>
          </w:tcPr>
          <w:p w14:paraId="5FBFD99A" w14:textId="77777777" w:rsidR="001234BB" w:rsidRPr="00A06F46" w:rsidRDefault="001234BB" w:rsidP="008A3B85">
            <w:pPr>
              <w:jc w:val="both"/>
            </w:pPr>
          </w:p>
          <w:p w14:paraId="5E0BCA33" w14:textId="77777777" w:rsidR="001234BB" w:rsidRPr="00A06F46" w:rsidRDefault="001234BB" w:rsidP="008A3B85">
            <w:pPr>
              <w:jc w:val="both"/>
            </w:pPr>
            <w:r w:rsidRPr="00A06F46">
              <w:t>Dr. S</w:t>
            </w:r>
            <w:r>
              <w:t>ubbaraj</w:t>
            </w:r>
          </w:p>
        </w:tc>
      </w:tr>
      <w:tr w:rsidR="001234BB" w:rsidRPr="00A06F46" w14:paraId="7A97BAD1" w14:textId="77777777" w:rsidTr="008A3B85">
        <w:tc>
          <w:tcPr>
            <w:tcW w:w="540" w:type="dxa"/>
          </w:tcPr>
          <w:p w14:paraId="4210D4DE" w14:textId="77777777" w:rsidR="001234BB" w:rsidRPr="00A06F46" w:rsidRDefault="001234BB" w:rsidP="008A3B85">
            <w:pPr>
              <w:jc w:val="both"/>
            </w:pPr>
            <w:r w:rsidRPr="00A06F46">
              <w:t>4.</w:t>
            </w:r>
          </w:p>
        </w:tc>
        <w:tc>
          <w:tcPr>
            <w:tcW w:w="1620" w:type="dxa"/>
          </w:tcPr>
          <w:p w14:paraId="1AC3159A" w14:textId="77777777" w:rsidR="001234BB" w:rsidRPr="00A06F46" w:rsidRDefault="001234BB" w:rsidP="008A3B85">
            <w:pPr>
              <w:jc w:val="both"/>
            </w:pPr>
            <w:r w:rsidRPr="00A06F46">
              <w:t>KNM</w:t>
            </w:r>
          </w:p>
        </w:tc>
        <w:tc>
          <w:tcPr>
            <w:tcW w:w="3420" w:type="dxa"/>
          </w:tcPr>
          <w:p w14:paraId="49207D53" w14:textId="77777777" w:rsidR="001234BB" w:rsidRPr="00A06F46" w:rsidRDefault="001234BB" w:rsidP="008A3B85">
            <w:pPr>
              <w:jc w:val="both"/>
            </w:pPr>
            <w:r w:rsidRPr="00A06F46">
              <w:t>Government Primary Health Centre, Shamirpet.</w:t>
            </w:r>
          </w:p>
        </w:tc>
        <w:tc>
          <w:tcPr>
            <w:tcW w:w="1620" w:type="dxa"/>
          </w:tcPr>
          <w:p w14:paraId="7E74C4D2" w14:textId="77777777" w:rsidR="001234BB" w:rsidRPr="00A06F46" w:rsidRDefault="001234BB" w:rsidP="008A3B85">
            <w:pPr>
              <w:jc w:val="both"/>
            </w:pPr>
            <w:r w:rsidRPr="00A06F46">
              <w:t>9949892635</w:t>
            </w:r>
          </w:p>
        </w:tc>
        <w:tc>
          <w:tcPr>
            <w:tcW w:w="2700" w:type="dxa"/>
          </w:tcPr>
          <w:p w14:paraId="60AFAD2A" w14:textId="77777777" w:rsidR="001234BB" w:rsidRPr="00A06F46" w:rsidRDefault="001234BB" w:rsidP="008A3B85">
            <w:pPr>
              <w:jc w:val="both"/>
            </w:pPr>
          </w:p>
          <w:p w14:paraId="4E930E48" w14:textId="77777777" w:rsidR="001234BB" w:rsidRPr="00A06F46" w:rsidRDefault="001234BB" w:rsidP="008A3B85">
            <w:pPr>
              <w:jc w:val="both"/>
            </w:pPr>
            <w:r w:rsidRPr="00A06F46">
              <w:t>Dr. Sudhakar</w:t>
            </w:r>
          </w:p>
        </w:tc>
      </w:tr>
      <w:tr w:rsidR="001234BB" w:rsidRPr="00A06F46" w14:paraId="11C37B38" w14:textId="77777777" w:rsidTr="008A3B85">
        <w:tc>
          <w:tcPr>
            <w:tcW w:w="540" w:type="dxa"/>
          </w:tcPr>
          <w:p w14:paraId="29E6DBE3" w14:textId="77777777" w:rsidR="001234BB" w:rsidRPr="00A06F46" w:rsidRDefault="001234BB" w:rsidP="008A3B85">
            <w:pPr>
              <w:jc w:val="both"/>
            </w:pPr>
            <w:r>
              <w:t>5</w:t>
            </w:r>
          </w:p>
        </w:tc>
        <w:tc>
          <w:tcPr>
            <w:tcW w:w="1620" w:type="dxa"/>
          </w:tcPr>
          <w:p w14:paraId="188E65F7" w14:textId="77777777" w:rsidR="001234BB" w:rsidRPr="00A06F46" w:rsidRDefault="001234BB" w:rsidP="008A3B85">
            <w:pPr>
              <w:jc w:val="both"/>
            </w:pPr>
            <w:r>
              <w:t>Serene</w:t>
            </w:r>
          </w:p>
        </w:tc>
        <w:tc>
          <w:tcPr>
            <w:tcW w:w="3420" w:type="dxa"/>
          </w:tcPr>
          <w:p w14:paraId="29EA67AF" w14:textId="77777777" w:rsidR="001234BB" w:rsidRPr="00A06F46" w:rsidRDefault="001234BB" w:rsidP="008A3B85">
            <w:pPr>
              <w:jc w:val="both"/>
            </w:pPr>
            <w:r>
              <w:t>Bhaskara medical college hospital, Chevella</w:t>
            </w:r>
          </w:p>
        </w:tc>
        <w:tc>
          <w:tcPr>
            <w:tcW w:w="1620" w:type="dxa"/>
          </w:tcPr>
          <w:p w14:paraId="20986BD5" w14:textId="77777777" w:rsidR="001234BB" w:rsidRPr="00A06F46" w:rsidRDefault="001234BB" w:rsidP="008A3B85">
            <w:pPr>
              <w:jc w:val="both"/>
            </w:pPr>
            <w:r>
              <w:t>08413235445</w:t>
            </w:r>
          </w:p>
        </w:tc>
        <w:tc>
          <w:tcPr>
            <w:tcW w:w="2700" w:type="dxa"/>
          </w:tcPr>
          <w:p w14:paraId="126D9A41" w14:textId="77777777" w:rsidR="001234BB" w:rsidRPr="00A06F46" w:rsidRDefault="001234BB" w:rsidP="008A3B85">
            <w:pPr>
              <w:jc w:val="both"/>
            </w:pPr>
            <w:r>
              <w:t>Landline</w:t>
            </w:r>
          </w:p>
        </w:tc>
      </w:tr>
      <w:tr w:rsidR="001234BB" w:rsidRPr="00A06F46" w14:paraId="4777173A" w14:textId="77777777" w:rsidTr="008A3B85">
        <w:tc>
          <w:tcPr>
            <w:tcW w:w="540" w:type="dxa"/>
          </w:tcPr>
          <w:p w14:paraId="135AD163" w14:textId="77777777" w:rsidR="001234BB" w:rsidRDefault="001234BB" w:rsidP="008A3B85">
            <w:pPr>
              <w:jc w:val="both"/>
            </w:pPr>
            <w:r>
              <w:t>6</w:t>
            </w:r>
          </w:p>
        </w:tc>
        <w:tc>
          <w:tcPr>
            <w:tcW w:w="1620" w:type="dxa"/>
          </w:tcPr>
          <w:p w14:paraId="1E1F85BA" w14:textId="77777777" w:rsidR="001234BB" w:rsidRDefault="001234BB" w:rsidP="008A3B85">
            <w:pPr>
              <w:jc w:val="both"/>
            </w:pPr>
            <w:r>
              <w:t>AGH</w:t>
            </w:r>
          </w:p>
        </w:tc>
        <w:tc>
          <w:tcPr>
            <w:tcW w:w="3420" w:type="dxa"/>
          </w:tcPr>
          <w:p w14:paraId="3A5A0457" w14:textId="77777777" w:rsidR="001234BB" w:rsidRDefault="001234BB" w:rsidP="008A3B85">
            <w:pPr>
              <w:jc w:val="both"/>
            </w:pPr>
            <w:r>
              <w:t>Sir Venkateswara Hospital, Docators colony, Miriyalagauda, Nalgonda</w:t>
            </w:r>
          </w:p>
        </w:tc>
        <w:tc>
          <w:tcPr>
            <w:tcW w:w="1620" w:type="dxa"/>
          </w:tcPr>
          <w:p w14:paraId="2A655A4B" w14:textId="77777777" w:rsidR="001234BB" w:rsidRDefault="001234BB" w:rsidP="008A3B85">
            <w:pPr>
              <w:jc w:val="both"/>
            </w:pPr>
            <w:r>
              <w:t>9000728343</w:t>
            </w:r>
          </w:p>
        </w:tc>
        <w:tc>
          <w:tcPr>
            <w:tcW w:w="2700" w:type="dxa"/>
          </w:tcPr>
          <w:p w14:paraId="0D45BD2D" w14:textId="77777777" w:rsidR="001234BB" w:rsidRDefault="001234BB" w:rsidP="008A3B85">
            <w:pPr>
              <w:jc w:val="both"/>
            </w:pPr>
            <w:r>
              <w:t>B. Srinivas</w:t>
            </w:r>
          </w:p>
        </w:tc>
      </w:tr>
    </w:tbl>
    <w:p w14:paraId="3EC2E888" w14:textId="77777777" w:rsidR="001234BB" w:rsidRPr="00A06F46" w:rsidRDefault="001234BB" w:rsidP="001234BB">
      <w:pPr>
        <w:jc w:val="both"/>
      </w:pPr>
    </w:p>
    <w:p w14:paraId="565F88CA" w14:textId="77777777" w:rsidR="001234BB" w:rsidRPr="00A06F46" w:rsidRDefault="001234BB" w:rsidP="001234BB">
      <w:pPr>
        <w:jc w:val="both"/>
      </w:pPr>
      <w:r>
        <w:t xml:space="preserve">For major injuries, stabilize the patient in nearby hospital and then shift to Aakar Asha hospital, oppo Metro pillar no.KPH28, KPHB Kukatpally. (Contact person: Mr. Devraj Mishra Mobile no. 7337318543 Land line: 040-23050961. </w:t>
      </w:r>
      <w:r w:rsidRPr="00A06F46">
        <w:t xml:space="preserve">  </w:t>
      </w:r>
    </w:p>
    <w:p w14:paraId="2A0F8FFD" w14:textId="77777777" w:rsidR="001234BB" w:rsidRPr="00A06F46" w:rsidRDefault="001234BB" w:rsidP="001234BB">
      <w:pPr>
        <w:jc w:val="both"/>
      </w:pPr>
    </w:p>
    <w:p w14:paraId="3213B840" w14:textId="77777777" w:rsidR="001234BB" w:rsidRPr="00A06F46" w:rsidRDefault="001234BB" w:rsidP="001234BB">
      <w:pPr>
        <w:jc w:val="both"/>
      </w:pPr>
      <w:r w:rsidRPr="00A06F46">
        <w:t xml:space="preserve">In case of all emergencies, call 108 for ambulance.  The Rajiv Arogyashree Ambulance is generally well equipped with trained paramedics. Avoid transportation by auto, etc., whenever possible. </w:t>
      </w:r>
    </w:p>
    <w:p w14:paraId="399032D6" w14:textId="77777777" w:rsidR="001234BB" w:rsidRPr="00A06F46" w:rsidRDefault="001234BB" w:rsidP="001234BB">
      <w:pPr>
        <w:jc w:val="both"/>
      </w:pPr>
    </w:p>
    <w:p w14:paraId="6BFB0F6F" w14:textId="77777777" w:rsidR="001234BB" w:rsidRPr="00A06F46" w:rsidRDefault="001234BB" w:rsidP="001234BB">
      <w:pPr>
        <w:jc w:val="both"/>
      </w:pPr>
      <w:r w:rsidRPr="00A06F46">
        <w:t xml:space="preserve">Our staff is eligible for ESI benefits or Medi-claim.  For availing benefits under ESI the employee has to first report to the nearest ESI clinic and then to any other hospital of their choice.  </w:t>
      </w:r>
      <w:r>
        <w:t xml:space="preserve">Admin Manager at HO </w:t>
      </w:r>
      <w:r w:rsidRPr="00A06F46">
        <w:t>to provide the information of nearest ESI clinics. Ensure that those details are available at the time of admission.  Some labourers have white cards. Ensure that they are taken along with the patient so that free treatment can be availed under Rajiv Arogyashree scheme.</w:t>
      </w:r>
    </w:p>
    <w:p w14:paraId="198C1168" w14:textId="77777777" w:rsidR="001234BB" w:rsidRPr="00A06F46" w:rsidRDefault="001234BB" w:rsidP="001234BB">
      <w:pPr>
        <w:jc w:val="both"/>
      </w:pPr>
    </w:p>
    <w:p w14:paraId="2D8494D4" w14:textId="77777777" w:rsidR="001234BB" w:rsidRDefault="001234BB" w:rsidP="001234BB">
      <w:pPr>
        <w:jc w:val="both"/>
      </w:pPr>
      <w:r>
        <w:t>Imn most of the snake bite cases anti snake bite injections are not available in hospitals, the anti snake bite injections will be available at Vijaya Hospital Pharmacy (Contact person – Raj lingam – Pharmacy incharge Mobile no.9866638094).</w:t>
      </w:r>
    </w:p>
    <w:p w14:paraId="524E5EE2" w14:textId="77777777" w:rsidR="001234BB" w:rsidRDefault="001234BB" w:rsidP="001234BB">
      <w:pPr>
        <w:jc w:val="both"/>
      </w:pPr>
    </w:p>
    <w:p w14:paraId="239AE416" w14:textId="77777777" w:rsidR="001234BB" w:rsidRDefault="001234BB" w:rsidP="001234BB">
      <w:pPr>
        <w:jc w:val="both"/>
      </w:pPr>
      <w:r>
        <w:t>After primary diagnosis in the above mentioned hospital, the patient may be shifted to Gandhi Hospital.</w:t>
      </w:r>
    </w:p>
    <w:p w14:paraId="082CED9F" w14:textId="77777777" w:rsidR="001234BB" w:rsidRDefault="001234BB" w:rsidP="001234BB">
      <w:pPr>
        <w:jc w:val="both"/>
      </w:pPr>
    </w:p>
    <w:p w14:paraId="3EA4A722" w14:textId="77777777" w:rsidR="001234BB" w:rsidRPr="00A06F46" w:rsidRDefault="001234BB" w:rsidP="001234BB">
      <w:pPr>
        <w:jc w:val="both"/>
      </w:pPr>
      <w:r>
        <w:lastRenderedPageBreak/>
        <w:t>In case of head or spine injuries do not hesitate to get a CT scan don. The cost is small and can potentially save lives.</w:t>
      </w:r>
    </w:p>
    <w:p w14:paraId="4DAC89EF" w14:textId="27FED733" w:rsidR="001234BB" w:rsidRPr="00A06F46" w:rsidRDefault="001234BB" w:rsidP="001234BB">
      <w:pPr>
        <w:jc w:val="both"/>
      </w:pPr>
    </w:p>
    <w:p w14:paraId="6F3473B5" w14:textId="77777777" w:rsidR="001234BB" w:rsidRPr="00A06F46" w:rsidRDefault="001234BB" w:rsidP="001234BB">
      <w:pPr>
        <w:jc w:val="both"/>
      </w:pPr>
      <w:r w:rsidRPr="00A06F46">
        <w:t>Expenditure for medical treatment shall( for work related injuries during working hours) be borne by the contractor in full upto the first Rs. 5,000/-. Beyond the first Rs. 5,000/- we shall share the expenditure from 25% to 75% of the total cost.  The ratio of sharing costs shall be recommended by Bhavani Prasad/ Shanker Reddy approved by M.D. Project Managers, Admin Officers shall at the time of emergency provide the required funds for medical care and the same shall be recovered from the contractor in installments from the weekly payments/bills. Medical cost not related to work and outside office hours should be borne by the contractor in full. White card holders are given free treatment under Rajiv Arogyashree scheme.  Therefore, do not pay any compensation for medical expenses to the laborer from our office or through the contractor. In the past some labourers have availed benefits from both the sides.</w:t>
      </w:r>
    </w:p>
    <w:p w14:paraId="4A47D772" w14:textId="77777777" w:rsidR="001234BB" w:rsidRPr="00A06F46" w:rsidRDefault="001234BB" w:rsidP="001234BB">
      <w:pPr>
        <w:jc w:val="both"/>
      </w:pPr>
    </w:p>
    <w:p w14:paraId="41211172" w14:textId="77777777" w:rsidR="001234BB" w:rsidRPr="00A06F46" w:rsidRDefault="001234BB" w:rsidP="001234BB">
      <w:pPr>
        <w:jc w:val="both"/>
      </w:pPr>
      <w:r w:rsidRPr="00A06F46">
        <w:t xml:space="preserve">A first aid kit shall be maintained at all sites.  </w:t>
      </w:r>
    </w:p>
    <w:p w14:paraId="2CA724DF" w14:textId="77777777" w:rsidR="001234BB" w:rsidRPr="00A06F46" w:rsidRDefault="001234BB" w:rsidP="001234BB">
      <w:pPr>
        <w:jc w:val="both"/>
      </w:pPr>
    </w:p>
    <w:p w14:paraId="233E4C6A" w14:textId="77777777" w:rsidR="001234BB" w:rsidRPr="00A06F46" w:rsidRDefault="001234BB" w:rsidP="001234BB">
      <w:pPr>
        <w:jc w:val="both"/>
      </w:pPr>
    </w:p>
    <w:p w14:paraId="28064A56" w14:textId="77777777" w:rsidR="001234BB" w:rsidRPr="00A06F46" w:rsidRDefault="001234BB" w:rsidP="001234BB">
      <w:pPr>
        <w:jc w:val="both"/>
      </w:pPr>
    </w:p>
    <w:p w14:paraId="145E9831" w14:textId="77777777" w:rsidR="001234BB" w:rsidRPr="00A06F46" w:rsidRDefault="001234BB" w:rsidP="001234BB">
      <w:pPr>
        <w:jc w:val="both"/>
      </w:pPr>
      <w:r w:rsidRPr="00A06F46">
        <w:t>Soham Modi.</w:t>
      </w:r>
    </w:p>
    <w:p w14:paraId="56A8070B" w14:textId="77777777" w:rsidR="00F05AC7" w:rsidRDefault="00F05AC7"/>
    <w:sectPr w:rsidR="00F05A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9C6"/>
    <w:rsid w:val="001234BB"/>
    <w:rsid w:val="002369C6"/>
    <w:rsid w:val="00AD7DC2"/>
    <w:rsid w:val="00F05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20E98"/>
  <w15:chartTrackingRefBased/>
  <w15:docId w15:val="{F4D7FD6D-0BF9-4B6E-BF7A-C454B19DF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4B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491</Words>
  <Characters>2803</Characters>
  <Application>Microsoft Office Word</Application>
  <DocSecurity>0</DocSecurity>
  <Lines>23</Lines>
  <Paragraphs>6</Paragraphs>
  <ScaleCrop>false</ScaleCrop>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dc:creator>
  <cp:keywords/>
  <dc:description/>
  <cp:lastModifiedBy>Aruna</cp:lastModifiedBy>
  <cp:revision>3</cp:revision>
  <dcterms:created xsi:type="dcterms:W3CDTF">2020-07-30T05:55:00Z</dcterms:created>
  <dcterms:modified xsi:type="dcterms:W3CDTF">2020-08-01T06:09:00Z</dcterms:modified>
</cp:coreProperties>
</file>