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50" w:rsidRPr="00326950" w:rsidRDefault="00326950" w:rsidP="00326950">
      <w:pPr>
        <w:spacing w:after="0" w:line="240" w:lineRule="auto"/>
        <w:rPr>
          <w:rFonts w:ascii="Times New Roman" w:hAnsi="Times New Roman" w:cs="Times New Roman"/>
          <w:sz w:val="24"/>
          <w:szCs w:val="24"/>
        </w:rPr>
      </w:pPr>
      <w:r w:rsidRPr="00326950">
        <w:rPr>
          <w:rFonts w:ascii="Times New Roman" w:hAnsi="Times New Roman" w:cs="Times New Roman"/>
          <w:sz w:val="24"/>
          <w:szCs w:val="24"/>
        </w:rPr>
        <w:t>Internal Memo No. 912/16 – Clarification on construction</w:t>
      </w:r>
      <w:r w:rsidRPr="00326950">
        <w:rPr>
          <w:rFonts w:ascii="Times New Roman" w:hAnsi="Times New Roman" w:cs="Times New Roman"/>
          <w:sz w:val="24"/>
          <w:szCs w:val="24"/>
        </w:rPr>
        <w:tab/>
      </w:r>
      <w:r w:rsidRPr="00326950">
        <w:rPr>
          <w:rFonts w:ascii="Times New Roman" w:hAnsi="Times New Roman" w:cs="Times New Roman"/>
          <w:sz w:val="24"/>
          <w:szCs w:val="24"/>
        </w:rPr>
        <w:tab/>
        <w:t>Date: 11.03.2009</w:t>
      </w:r>
    </w:p>
    <w:p w:rsidR="00326950" w:rsidRPr="00326950" w:rsidRDefault="00326950" w:rsidP="00326950">
      <w:pPr>
        <w:spacing w:after="0" w:line="240" w:lineRule="auto"/>
        <w:rPr>
          <w:rFonts w:ascii="Times New Roman" w:hAnsi="Times New Roman" w:cs="Times New Roman"/>
          <w:sz w:val="24"/>
          <w:szCs w:val="24"/>
        </w:rPr>
      </w:pPr>
    </w:p>
    <w:p w:rsidR="00326950" w:rsidRPr="00326950" w:rsidRDefault="00326950" w:rsidP="00326950">
      <w:pPr>
        <w:spacing w:after="0" w:line="240" w:lineRule="auto"/>
        <w:rPr>
          <w:rFonts w:ascii="Times New Roman" w:hAnsi="Times New Roman" w:cs="Times New Roman"/>
          <w:sz w:val="24"/>
          <w:szCs w:val="24"/>
        </w:rPr>
      </w:pPr>
      <w:r w:rsidRPr="00326950">
        <w:rPr>
          <w:rFonts w:ascii="Times New Roman" w:hAnsi="Times New Roman" w:cs="Times New Roman"/>
          <w:sz w:val="24"/>
          <w:szCs w:val="24"/>
        </w:rPr>
        <w:t>To,</w:t>
      </w:r>
    </w:p>
    <w:p w:rsidR="00326950" w:rsidRPr="00326950" w:rsidRDefault="00326950" w:rsidP="00326950">
      <w:pPr>
        <w:spacing w:after="0" w:line="240" w:lineRule="auto"/>
        <w:rPr>
          <w:rFonts w:ascii="Times New Roman" w:hAnsi="Times New Roman" w:cs="Times New Roman"/>
          <w:sz w:val="24"/>
          <w:szCs w:val="24"/>
        </w:rPr>
      </w:pPr>
      <w:r w:rsidRPr="00326950">
        <w:rPr>
          <w:rFonts w:ascii="Times New Roman" w:hAnsi="Times New Roman" w:cs="Times New Roman"/>
          <w:sz w:val="24"/>
          <w:szCs w:val="24"/>
        </w:rPr>
        <w:t>All Project Managers and QC,</w:t>
      </w:r>
    </w:p>
    <w:p w:rsidR="00326950" w:rsidRPr="00326950" w:rsidRDefault="00326950" w:rsidP="00326950">
      <w:pPr>
        <w:spacing w:after="0" w:line="240" w:lineRule="auto"/>
        <w:rPr>
          <w:rFonts w:ascii="Times New Roman" w:hAnsi="Times New Roman" w:cs="Times New Roman"/>
          <w:sz w:val="24"/>
          <w:szCs w:val="24"/>
        </w:rPr>
      </w:pPr>
    </w:p>
    <w:p w:rsidR="00326950" w:rsidRPr="00326950" w:rsidRDefault="00326950" w:rsidP="00326950">
      <w:pPr>
        <w:spacing w:after="0" w:line="240" w:lineRule="auto"/>
        <w:rPr>
          <w:rFonts w:ascii="Times New Roman" w:hAnsi="Times New Roman" w:cs="Times New Roman"/>
          <w:sz w:val="24"/>
          <w:szCs w:val="24"/>
        </w:rPr>
      </w:pPr>
      <w:r w:rsidRPr="00326950">
        <w:rPr>
          <w:rFonts w:ascii="Times New Roman" w:hAnsi="Times New Roman" w:cs="Times New Roman"/>
          <w:sz w:val="24"/>
          <w:szCs w:val="24"/>
        </w:rPr>
        <w:t>Sub.: Concreting work</w:t>
      </w:r>
    </w:p>
    <w:p w:rsidR="00326950" w:rsidRPr="00326950" w:rsidRDefault="00326950" w:rsidP="00326950">
      <w:pPr>
        <w:spacing w:after="0" w:line="240" w:lineRule="auto"/>
        <w:rPr>
          <w:rFonts w:ascii="Times New Roman" w:hAnsi="Times New Roman" w:cs="Times New Roman"/>
          <w:sz w:val="24"/>
          <w:szCs w:val="24"/>
        </w:rPr>
      </w:pPr>
    </w:p>
    <w:p w:rsidR="00326950" w:rsidRPr="00326950" w:rsidRDefault="00326950" w:rsidP="00326950">
      <w:pPr>
        <w:spacing w:after="0" w:line="240" w:lineRule="auto"/>
        <w:rPr>
          <w:rFonts w:ascii="Times New Roman" w:hAnsi="Times New Roman" w:cs="Times New Roman"/>
          <w:sz w:val="24"/>
          <w:szCs w:val="24"/>
        </w:rPr>
      </w:pPr>
      <w:r w:rsidRPr="00326950">
        <w:rPr>
          <w:rFonts w:ascii="Times New Roman" w:hAnsi="Times New Roman" w:cs="Times New Roman"/>
          <w:sz w:val="24"/>
          <w:szCs w:val="24"/>
        </w:rPr>
        <w:t>Concreting work is being undertaken during weekends and holidays in the absence of engineers without any supervision.   Hereafter, if it comes to my notice that concreting work has been undertaken without the presence of an engineer, I shall fine the project manager a sum of Rs. 5,000/-</w:t>
      </w:r>
    </w:p>
    <w:p w:rsidR="00326950" w:rsidRPr="00326950" w:rsidRDefault="00326950" w:rsidP="00326950">
      <w:pPr>
        <w:spacing w:after="0" w:line="240" w:lineRule="auto"/>
        <w:rPr>
          <w:rFonts w:ascii="Times New Roman" w:hAnsi="Times New Roman" w:cs="Times New Roman"/>
          <w:sz w:val="24"/>
          <w:szCs w:val="24"/>
        </w:rPr>
      </w:pPr>
    </w:p>
    <w:p w:rsidR="00326950" w:rsidRPr="00326950" w:rsidRDefault="00326950" w:rsidP="00326950">
      <w:pPr>
        <w:spacing w:after="0" w:line="240" w:lineRule="auto"/>
        <w:rPr>
          <w:rFonts w:ascii="Times New Roman" w:hAnsi="Times New Roman" w:cs="Times New Roman"/>
          <w:sz w:val="24"/>
          <w:szCs w:val="24"/>
        </w:rPr>
      </w:pPr>
    </w:p>
    <w:p w:rsidR="00326950" w:rsidRPr="00326950" w:rsidRDefault="00326950" w:rsidP="00326950">
      <w:pPr>
        <w:spacing w:after="0" w:line="240" w:lineRule="auto"/>
        <w:rPr>
          <w:rFonts w:ascii="Times New Roman" w:hAnsi="Times New Roman" w:cs="Times New Roman"/>
          <w:sz w:val="24"/>
          <w:szCs w:val="24"/>
        </w:rPr>
      </w:pPr>
      <w:proofErr w:type="spellStart"/>
      <w:r w:rsidRPr="00326950">
        <w:rPr>
          <w:rFonts w:ascii="Times New Roman" w:hAnsi="Times New Roman" w:cs="Times New Roman"/>
          <w:sz w:val="24"/>
          <w:szCs w:val="24"/>
        </w:rPr>
        <w:t>Soham</w:t>
      </w:r>
      <w:proofErr w:type="spellEnd"/>
      <w:r w:rsidRPr="00326950">
        <w:rPr>
          <w:rFonts w:ascii="Times New Roman" w:hAnsi="Times New Roman" w:cs="Times New Roman"/>
          <w:sz w:val="24"/>
          <w:szCs w:val="24"/>
        </w:rPr>
        <w:t xml:space="preserve"> </w:t>
      </w:r>
      <w:proofErr w:type="spellStart"/>
      <w:r w:rsidRPr="00326950">
        <w:rPr>
          <w:rFonts w:ascii="Times New Roman" w:hAnsi="Times New Roman" w:cs="Times New Roman"/>
          <w:sz w:val="24"/>
          <w:szCs w:val="24"/>
        </w:rPr>
        <w:t>Modi</w:t>
      </w:r>
      <w:proofErr w:type="spellEnd"/>
      <w:r w:rsidRPr="00326950">
        <w:rPr>
          <w:rFonts w:ascii="Times New Roman" w:hAnsi="Times New Roman" w:cs="Times New Roman"/>
          <w:sz w:val="24"/>
          <w:szCs w:val="24"/>
        </w:rPr>
        <w:t>.</w:t>
      </w:r>
    </w:p>
    <w:p w:rsidR="003814F5" w:rsidRDefault="00326950" w:rsidP="00326950">
      <w:pPr>
        <w:spacing w:line="240" w:lineRule="auto"/>
      </w:pPr>
      <w:r w:rsidRPr="00507F65">
        <w:t> </w:t>
      </w:r>
    </w:p>
    <w:sectPr w:rsidR="00381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26950"/>
    <w:rsid w:val="00326950"/>
    <w:rsid w:val="00381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2020-08-24T06:33:00Z</dcterms:created>
  <dcterms:modified xsi:type="dcterms:W3CDTF">2020-08-24T06:34:00Z</dcterms:modified>
</cp:coreProperties>
</file>