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Internal Memo No. 912/43 – Construction Division</w:t>
      </w:r>
      <w:r w:rsidRPr="008E2F7D">
        <w:rPr>
          <w:rFonts w:ascii="Times New Roman" w:hAnsi="Times New Roman" w:cs="Times New Roman"/>
          <w:sz w:val="24"/>
          <w:szCs w:val="24"/>
        </w:rPr>
        <w:tab/>
      </w:r>
      <w:r w:rsidRPr="008E2F7D">
        <w:rPr>
          <w:rFonts w:ascii="Times New Roman" w:hAnsi="Times New Roman" w:cs="Times New Roman"/>
          <w:sz w:val="24"/>
          <w:szCs w:val="24"/>
        </w:rPr>
        <w:tab/>
      </w:r>
      <w:r w:rsidRPr="008E2F7D">
        <w:rPr>
          <w:rFonts w:ascii="Times New Roman" w:hAnsi="Times New Roman" w:cs="Times New Roman"/>
          <w:sz w:val="24"/>
          <w:szCs w:val="24"/>
        </w:rPr>
        <w:tab/>
        <w:t>Date: 19.04.2010</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Sub.: Requisition for PVC SWR pipes.</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 xml:space="preserve">Requisitions for PVC SWR pipes and PVC rigid pipes are being made with incorrect nomenclature. As a result there is difficulty in processing the requisition and at times wrong kind of material is reaching the site.  A copy of SWR pipes and fittings brochure of Prince </w:t>
      </w:r>
      <w:proofErr w:type="gramStart"/>
      <w:r w:rsidRPr="008E2F7D">
        <w:rPr>
          <w:rFonts w:ascii="Times New Roman" w:hAnsi="Times New Roman" w:cs="Times New Roman"/>
          <w:sz w:val="24"/>
          <w:szCs w:val="24"/>
        </w:rPr>
        <w:t>brand</w:t>
      </w:r>
      <w:proofErr w:type="gramEnd"/>
      <w:r w:rsidRPr="008E2F7D">
        <w:rPr>
          <w:rFonts w:ascii="Times New Roman" w:hAnsi="Times New Roman" w:cs="Times New Roman"/>
          <w:sz w:val="24"/>
          <w:szCs w:val="24"/>
        </w:rPr>
        <w:t xml:space="preserve"> along with pictures and prices is given herein.  Hereafter requisitions should be made using the names given in the brochure.</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 xml:space="preserve">For rainwater pipes 3” or 4” PVC rigid pipes of  pressure 6 </w:t>
      </w:r>
      <w:proofErr w:type="spellStart"/>
      <w:r w:rsidRPr="008E2F7D">
        <w:rPr>
          <w:rFonts w:ascii="Times New Roman" w:hAnsi="Times New Roman" w:cs="Times New Roman"/>
          <w:sz w:val="24"/>
          <w:szCs w:val="24"/>
        </w:rPr>
        <w:t>kgs</w:t>
      </w:r>
      <w:proofErr w:type="spellEnd"/>
      <w:r w:rsidRPr="008E2F7D">
        <w:rPr>
          <w:rFonts w:ascii="Times New Roman" w:hAnsi="Times New Roman" w:cs="Times New Roman"/>
          <w:sz w:val="24"/>
          <w:szCs w:val="24"/>
        </w:rPr>
        <w:t xml:space="preserve"> per sq cm is recommended as the number of joints in these pipes is lower (one every 20 ft in place of 10 ft). For rainwater pipes within balconies of apartments 3” PVC SWR pipes may be used. Similarly for bungalows 3” or 4” PVC SWR pipes can be used for rainwater lines.</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 xml:space="preserve">For connecting waste water of sinks and basins to floor trap, use 1 ½” PVC rigid pipe of 6 </w:t>
      </w:r>
      <w:proofErr w:type="spellStart"/>
      <w:r w:rsidRPr="008E2F7D">
        <w:rPr>
          <w:rFonts w:ascii="Times New Roman" w:hAnsi="Times New Roman" w:cs="Times New Roman"/>
          <w:sz w:val="24"/>
          <w:szCs w:val="24"/>
        </w:rPr>
        <w:t>kgs</w:t>
      </w:r>
      <w:proofErr w:type="spellEnd"/>
      <w:r w:rsidRPr="008E2F7D">
        <w:rPr>
          <w:rFonts w:ascii="Times New Roman" w:hAnsi="Times New Roman" w:cs="Times New Roman"/>
          <w:sz w:val="24"/>
          <w:szCs w:val="24"/>
        </w:rPr>
        <w:t xml:space="preserve"> per sq cm pressure.  The pipe must be connected to a floor trap and not to a </w:t>
      </w:r>
      <w:proofErr w:type="spellStart"/>
      <w:r w:rsidRPr="008E2F7D">
        <w:rPr>
          <w:rFonts w:ascii="Times New Roman" w:hAnsi="Times New Roman" w:cs="Times New Roman"/>
          <w:sz w:val="24"/>
          <w:szCs w:val="24"/>
        </w:rPr>
        <w:t>nahani</w:t>
      </w:r>
      <w:proofErr w:type="spellEnd"/>
      <w:r w:rsidRPr="008E2F7D">
        <w:rPr>
          <w:rFonts w:ascii="Times New Roman" w:hAnsi="Times New Roman" w:cs="Times New Roman"/>
          <w:sz w:val="24"/>
          <w:szCs w:val="24"/>
        </w:rPr>
        <w:t xml:space="preserve"> trap. Use </w:t>
      </w:r>
      <w:proofErr w:type="spellStart"/>
      <w:r w:rsidRPr="008E2F7D">
        <w:rPr>
          <w:rFonts w:ascii="Times New Roman" w:hAnsi="Times New Roman" w:cs="Times New Roman"/>
          <w:sz w:val="24"/>
          <w:szCs w:val="24"/>
        </w:rPr>
        <w:t>nahani</w:t>
      </w:r>
      <w:proofErr w:type="spellEnd"/>
      <w:r w:rsidRPr="008E2F7D">
        <w:rPr>
          <w:rFonts w:ascii="Times New Roman" w:hAnsi="Times New Roman" w:cs="Times New Roman"/>
          <w:sz w:val="24"/>
          <w:szCs w:val="24"/>
        </w:rPr>
        <w:t xml:space="preserve"> traps only where waste water pipes are not being connected to it. Floor traps and </w:t>
      </w:r>
      <w:proofErr w:type="spellStart"/>
      <w:r w:rsidRPr="008E2F7D">
        <w:rPr>
          <w:rFonts w:ascii="Times New Roman" w:hAnsi="Times New Roman" w:cs="Times New Roman"/>
          <w:sz w:val="24"/>
          <w:szCs w:val="24"/>
        </w:rPr>
        <w:t>nahani</w:t>
      </w:r>
      <w:proofErr w:type="spellEnd"/>
      <w:r w:rsidRPr="008E2F7D">
        <w:rPr>
          <w:rFonts w:ascii="Times New Roman" w:hAnsi="Times New Roman" w:cs="Times New Roman"/>
          <w:sz w:val="24"/>
          <w:szCs w:val="24"/>
        </w:rPr>
        <w:t xml:space="preserve"> traps should be without jail.  </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 xml:space="preserve">In every bathroom a 4 to 8 ft long 1”, 1.5 mm thick electrical pipe must be placed under the brick bat from the farthest </w:t>
      </w:r>
      <w:proofErr w:type="spellStart"/>
      <w:r w:rsidRPr="008E2F7D">
        <w:rPr>
          <w:rFonts w:ascii="Times New Roman" w:hAnsi="Times New Roman" w:cs="Times New Roman"/>
          <w:sz w:val="24"/>
          <w:szCs w:val="24"/>
        </w:rPr>
        <w:t>naahani</w:t>
      </w:r>
      <w:proofErr w:type="spellEnd"/>
      <w:r w:rsidRPr="008E2F7D">
        <w:rPr>
          <w:rFonts w:ascii="Times New Roman" w:hAnsi="Times New Roman" w:cs="Times New Roman"/>
          <w:sz w:val="24"/>
          <w:szCs w:val="24"/>
        </w:rPr>
        <w:t xml:space="preserve"> /floor trap to the outside of the bathroom.  The pipe should have a through and through 5 or 6 mm hole every 6”.  Project about 6” to 9” of the pipe outside the bathroom.  Cut the open end of the pipe at an angle of 45</w:t>
      </w:r>
      <w:r w:rsidRPr="008E2F7D">
        <w:rPr>
          <w:rFonts w:ascii="Times New Roman" w:hAnsi="Times New Roman" w:cs="Times New Roman"/>
          <w:sz w:val="24"/>
          <w:szCs w:val="24"/>
          <w:vertAlign w:val="superscript"/>
        </w:rPr>
        <w:t>o</w:t>
      </w:r>
      <w:r w:rsidRPr="008E2F7D">
        <w:rPr>
          <w:rFonts w:ascii="Times New Roman" w:hAnsi="Times New Roman" w:cs="Times New Roman"/>
          <w:sz w:val="24"/>
          <w:szCs w:val="24"/>
        </w:rPr>
        <w:t>.</w:t>
      </w: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r w:rsidRPr="008E2F7D">
        <w:rPr>
          <w:rFonts w:ascii="Times New Roman" w:hAnsi="Times New Roman" w:cs="Times New Roman"/>
          <w:sz w:val="24"/>
          <w:szCs w:val="24"/>
        </w:rPr>
        <w:t xml:space="preserve">QC shall enforce the above and report any defaults.  </w:t>
      </w:r>
      <w:proofErr w:type="gramStart"/>
      <w:r w:rsidRPr="008E2F7D">
        <w:rPr>
          <w:rFonts w:ascii="Times New Roman" w:hAnsi="Times New Roman" w:cs="Times New Roman"/>
          <w:sz w:val="24"/>
          <w:szCs w:val="24"/>
        </w:rPr>
        <w:t>Purchase to order as per above and exceptions to be brought to M.Ds. notice.</w:t>
      </w:r>
      <w:proofErr w:type="gramEnd"/>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p>
    <w:p w:rsidR="008E2F7D" w:rsidRPr="008E2F7D" w:rsidRDefault="008E2F7D" w:rsidP="008E2F7D">
      <w:pPr>
        <w:spacing w:after="0" w:line="240" w:lineRule="auto"/>
        <w:rPr>
          <w:rFonts w:ascii="Times New Roman" w:hAnsi="Times New Roman" w:cs="Times New Roman"/>
          <w:sz w:val="24"/>
          <w:szCs w:val="24"/>
        </w:rPr>
      </w:pPr>
      <w:proofErr w:type="spellStart"/>
      <w:r w:rsidRPr="008E2F7D">
        <w:rPr>
          <w:rFonts w:ascii="Times New Roman" w:hAnsi="Times New Roman" w:cs="Times New Roman"/>
          <w:sz w:val="24"/>
          <w:szCs w:val="24"/>
        </w:rPr>
        <w:t>Soham</w:t>
      </w:r>
      <w:proofErr w:type="spellEnd"/>
      <w:r w:rsidRPr="008E2F7D">
        <w:rPr>
          <w:rFonts w:ascii="Times New Roman" w:hAnsi="Times New Roman" w:cs="Times New Roman"/>
          <w:sz w:val="24"/>
          <w:szCs w:val="24"/>
        </w:rPr>
        <w:t xml:space="preserve"> </w:t>
      </w:r>
      <w:proofErr w:type="spellStart"/>
      <w:r w:rsidRPr="008E2F7D">
        <w:rPr>
          <w:rFonts w:ascii="Times New Roman" w:hAnsi="Times New Roman" w:cs="Times New Roman"/>
          <w:sz w:val="24"/>
          <w:szCs w:val="24"/>
        </w:rPr>
        <w:t>Modi</w:t>
      </w:r>
      <w:proofErr w:type="spellEnd"/>
    </w:p>
    <w:sectPr w:rsidR="008E2F7D" w:rsidRPr="008E2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E2F7D"/>
    <w:rsid w:val="008E2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2020-08-25T05:21:00Z</cp:lastPrinted>
  <dcterms:created xsi:type="dcterms:W3CDTF">2020-08-25T05:20:00Z</dcterms:created>
  <dcterms:modified xsi:type="dcterms:W3CDTF">2020-08-25T05:21:00Z</dcterms:modified>
</cp:coreProperties>
</file>