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 xml:space="preserve">Old circular no. 525(b)/New Intl Memo no. </w:t>
      </w:r>
      <w:r w:rsidRPr="003C5EFD">
        <w:rPr>
          <w:rFonts w:ascii="Times New Roman" w:hAnsi="Times New Roman" w:cs="Times New Roman"/>
          <w:b/>
          <w:sz w:val="24"/>
          <w:szCs w:val="24"/>
        </w:rPr>
        <w:t>912/79</w:t>
      </w:r>
      <w:r w:rsidRPr="003C5EFD">
        <w:rPr>
          <w:rFonts w:ascii="Times New Roman" w:hAnsi="Times New Roman" w:cs="Times New Roman"/>
          <w:sz w:val="24"/>
          <w:szCs w:val="24"/>
        </w:rPr>
        <w:tab/>
      </w:r>
      <w:r w:rsidRPr="003C5EFD">
        <w:rPr>
          <w:rFonts w:ascii="Times New Roman" w:hAnsi="Times New Roman" w:cs="Times New Roman"/>
          <w:sz w:val="24"/>
          <w:szCs w:val="24"/>
        </w:rPr>
        <w:tab/>
      </w:r>
      <w:r w:rsidRPr="003C5EFD">
        <w:rPr>
          <w:rFonts w:ascii="Times New Roman" w:hAnsi="Times New Roman" w:cs="Times New Roman"/>
          <w:sz w:val="24"/>
          <w:szCs w:val="24"/>
        </w:rPr>
        <w:tab/>
        <w:t>Date:  19.8.11</w:t>
      </w: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Sub.: On account payments to contractors.</w:t>
      </w: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 xml:space="preserve">The following procedure has to be followed for on account payments to the contractors who have been given turnkey jobs.  </w:t>
      </w: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E0" w:rsidRPr="003C5EFD" w:rsidRDefault="00D517E0" w:rsidP="00D51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For works like marble, granite, stone fittings, roof tiles, mosaic floor, pavers, etc.</w:t>
      </w:r>
    </w:p>
    <w:p w:rsidR="00D517E0" w:rsidRPr="003C5EFD" w:rsidRDefault="00D517E0" w:rsidP="00D517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On receipt of material at site like marble, granite, pavers, mosaic, roof tile, etc., send an advice to the head office for payment of 60% of total contract value on the material received.  Ensure that measurement sheet or DC received is enclosed with the advice.</w:t>
      </w:r>
    </w:p>
    <w:p w:rsidR="00D517E0" w:rsidRPr="003C5EFD" w:rsidRDefault="00D517E0" w:rsidP="00D517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On completion of laying, fixing (without polishing) another 20% of contract value can be released. Ensure that a measurement sheet is enclosed along with the advice for 20% payment.</w:t>
      </w:r>
    </w:p>
    <w:p w:rsidR="00D517E0" w:rsidRPr="003C5EFD" w:rsidRDefault="00D517E0" w:rsidP="00D517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Advice for final 20% payment to be sent on completion of all works to the satisfaction of the site engineers.  Ensure that measurement sheet and estimate sheet as per standard format are enclosed.</w:t>
      </w:r>
    </w:p>
    <w:p w:rsidR="00D517E0" w:rsidRPr="003C5EFD" w:rsidRDefault="00D517E0" w:rsidP="00D51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For aluminum windows (for select contractors only)</w:t>
      </w:r>
    </w:p>
    <w:p w:rsidR="00D517E0" w:rsidRPr="003C5EFD" w:rsidRDefault="00D517E0" w:rsidP="00D517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On receipt of aluminum along with bill and DC make payment on full value of material received.  Send advice for payment along with copy of DC and bill.</w:t>
      </w:r>
    </w:p>
    <w:p w:rsidR="00D517E0" w:rsidRPr="003C5EFD" w:rsidRDefault="00D517E0" w:rsidP="00D517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On receipt of glass along with bill and DC make payment on full value of material received. Send advice for payment along with copy of DC and bill.</w:t>
      </w:r>
    </w:p>
    <w:p w:rsidR="00D517E0" w:rsidRPr="003C5EFD" w:rsidRDefault="00D517E0" w:rsidP="00D517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On completion of all works send estimate and measurement sheet along with advice for releasing balance payment.</w:t>
      </w:r>
    </w:p>
    <w:p w:rsidR="00D517E0" w:rsidRPr="003C5EFD" w:rsidRDefault="00D517E0" w:rsidP="00D51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Fabrication of grills</w:t>
      </w:r>
    </w:p>
    <w:p w:rsidR="00D517E0" w:rsidRPr="003C5EFD" w:rsidRDefault="00D517E0" w:rsidP="00D517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 xml:space="preserve">After issuing PO 60% of contract value can be released as advance towards material subject to limit of Rs.1 </w:t>
      </w:r>
      <w:proofErr w:type="spellStart"/>
      <w:r w:rsidRPr="003C5EFD">
        <w:rPr>
          <w:rFonts w:ascii="Times New Roman" w:hAnsi="Times New Roman" w:cs="Times New Roman"/>
          <w:sz w:val="24"/>
          <w:szCs w:val="24"/>
        </w:rPr>
        <w:t>lakh</w:t>
      </w:r>
      <w:proofErr w:type="spellEnd"/>
      <w:r w:rsidRPr="003C5EFD">
        <w:rPr>
          <w:rFonts w:ascii="Times New Roman" w:hAnsi="Times New Roman" w:cs="Times New Roman"/>
          <w:sz w:val="24"/>
          <w:szCs w:val="24"/>
        </w:rPr>
        <w:t>.  For larger contracts issue payment in parts.  Contractor must provide proof of purchase of material along with bill within 7 days of payment of advance.</w:t>
      </w:r>
    </w:p>
    <w:p w:rsidR="00D517E0" w:rsidRPr="003C5EFD" w:rsidRDefault="00D517E0" w:rsidP="00D517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On completion of fabrication and powder coating additional 20% can be released.</w:t>
      </w:r>
    </w:p>
    <w:p w:rsidR="00D517E0" w:rsidRPr="003C5EFD" w:rsidRDefault="00D517E0" w:rsidP="00D517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On delivery of material at site advice for payment of balance amount along with estimate and measurement sheet should be sent to the head office.</w:t>
      </w:r>
    </w:p>
    <w:p w:rsidR="00D517E0" w:rsidRPr="003C5EFD" w:rsidRDefault="00D517E0" w:rsidP="00D517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For painters</w:t>
      </w:r>
    </w:p>
    <w:p w:rsidR="00D517E0" w:rsidRPr="003C5EFD" w:rsidRDefault="00D517E0" w:rsidP="00D517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 xml:space="preserve">Painters may purchase the material required from a supplier of their choice.  </w:t>
      </w:r>
      <w:r w:rsidRPr="003C5EFD">
        <w:rPr>
          <w:rFonts w:ascii="Times New Roman" w:hAnsi="Times New Roman" w:cs="Times New Roman"/>
          <w:sz w:val="24"/>
          <w:szCs w:val="24"/>
          <w:u w:val="single"/>
        </w:rPr>
        <w:t>Ensure that material received at site is of the specified brand and in sealed containers</w:t>
      </w:r>
      <w:r w:rsidRPr="003C5EFD">
        <w:rPr>
          <w:rFonts w:ascii="Times New Roman" w:hAnsi="Times New Roman" w:cs="Times New Roman"/>
          <w:sz w:val="24"/>
          <w:szCs w:val="24"/>
        </w:rPr>
        <w:t>.  Enclose photograph of material received along with advice for payment/voucher with copy of bill and DC.  Payment to be released along with other payments every Saturday, however, request for payments exceeding Rs.5</w:t>
      </w:r>
      <w:proofErr w:type="gramStart"/>
      <w:r w:rsidRPr="003C5EFD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3C5EFD">
        <w:rPr>
          <w:rFonts w:ascii="Times New Roman" w:hAnsi="Times New Roman" w:cs="Times New Roman"/>
          <w:sz w:val="24"/>
          <w:szCs w:val="24"/>
        </w:rPr>
        <w:t>/- per week must be approved by purchase.</w:t>
      </w:r>
    </w:p>
    <w:p w:rsidR="00D517E0" w:rsidRPr="003C5EFD" w:rsidRDefault="00D517E0" w:rsidP="00D517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 xml:space="preserve">On completion of interior works except last coat of paint in flats bill can be made for 80% of the approved rate and balance 20% bill can be made on completion of all works. </w:t>
      </w:r>
    </w:p>
    <w:p w:rsidR="00D517E0" w:rsidRPr="003C5EFD" w:rsidRDefault="00D517E0" w:rsidP="00D517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 xml:space="preserve">For exterior work </w:t>
      </w:r>
      <w:proofErr w:type="gramStart"/>
      <w:r w:rsidRPr="003C5EFD">
        <w:rPr>
          <w:rFonts w:ascii="Times New Roman" w:hAnsi="Times New Roman" w:cs="Times New Roman"/>
          <w:sz w:val="24"/>
          <w:szCs w:val="24"/>
        </w:rPr>
        <w:t>of  apartments</w:t>
      </w:r>
      <w:proofErr w:type="gramEnd"/>
      <w:r w:rsidRPr="003C5EFD">
        <w:rPr>
          <w:rFonts w:ascii="Times New Roman" w:hAnsi="Times New Roman" w:cs="Times New Roman"/>
          <w:sz w:val="24"/>
          <w:szCs w:val="24"/>
        </w:rPr>
        <w:t xml:space="preserve"> bill can be made @ 60% of approved rates on completion of 1</w:t>
      </w:r>
      <w:r w:rsidRPr="003C5E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C5EFD">
        <w:rPr>
          <w:rFonts w:ascii="Times New Roman" w:hAnsi="Times New Roman" w:cs="Times New Roman"/>
          <w:sz w:val="24"/>
          <w:szCs w:val="24"/>
        </w:rPr>
        <w:t xml:space="preserve"> coat of paint.  Balance 40% bill can be sent on completion of all works.</w:t>
      </w:r>
    </w:p>
    <w:p w:rsidR="00D517E0" w:rsidRPr="003C5EFD" w:rsidRDefault="00D517E0" w:rsidP="00D517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lastRenderedPageBreak/>
        <w:t>For villas on completion of painting work except last coat of internal and external works 75% bill can be raised.  Balance bill to be raised on completion of all works.</w:t>
      </w: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Notes:</w:t>
      </w:r>
    </w:p>
    <w:p w:rsidR="00D517E0" w:rsidRPr="003C5EFD" w:rsidRDefault="00D517E0" w:rsidP="00D517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Revised format for request for payment is enclosed herein.  Ensure that appropriate box is ticked if request for payment has been made earlier.</w:t>
      </w:r>
    </w:p>
    <w:p w:rsidR="00D517E0" w:rsidRPr="003C5EFD" w:rsidRDefault="00D517E0" w:rsidP="00D517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Request for payment must be sent within 1 week of completion of work or receipt of material.  In case of delay in sending the advice or estimates/measurement sheets purchase has be advised to impose a fine of Rs.500/- for every week of delay on the project manager.</w:t>
      </w:r>
    </w:p>
    <w:p w:rsidR="00D517E0" w:rsidRPr="003C5EFD" w:rsidRDefault="00D517E0" w:rsidP="00D517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Format for estimate and measurement sheet is attached herein.</w:t>
      </w:r>
    </w:p>
    <w:p w:rsidR="00D517E0" w:rsidRPr="003C5EFD" w:rsidRDefault="00D517E0" w:rsidP="00D517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Internal memo.912/17/a stands cancelled.</w:t>
      </w:r>
    </w:p>
    <w:p w:rsidR="00D517E0" w:rsidRPr="003C5EFD" w:rsidRDefault="00D517E0" w:rsidP="00D517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 xml:space="preserve">Project Managers are requested not to make any bills for which no guidelines are issued. Do not make bills with a note attached stating deviations made.  Instead send an email for clarification </w:t>
      </w:r>
      <w:proofErr w:type="gramStart"/>
      <w:r w:rsidRPr="003C5EFD">
        <w:rPr>
          <w:rFonts w:ascii="Times New Roman" w:hAnsi="Times New Roman" w:cs="Times New Roman"/>
          <w:sz w:val="24"/>
          <w:szCs w:val="24"/>
        </w:rPr>
        <w:t>and  make</w:t>
      </w:r>
      <w:proofErr w:type="gramEnd"/>
      <w:r w:rsidRPr="003C5EFD">
        <w:rPr>
          <w:rFonts w:ascii="Times New Roman" w:hAnsi="Times New Roman" w:cs="Times New Roman"/>
          <w:sz w:val="24"/>
          <w:szCs w:val="24"/>
        </w:rPr>
        <w:t xml:space="preserve"> bills after approval.  Project Managers are once again encouraged to use guideline rate approval form as given in Internal Memo no. 912/34.</w:t>
      </w:r>
    </w:p>
    <w:p w:rsidR="00D517E0" w:rsidRPr="003C5EFD" w:rsidRDefault="00D517E0" w:rsidP="00D517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 xml:space="preserve">Rajesh shall ensure that no bills are prepared or approved without approved guideline rates. </w:t>
      </w:r>
    </w:p>
    <w:p w:rsidR="00D517E0" w:rsidRPr="003C5EFD" w:rsidRDefault="00D517E0" w:rsidP="00D517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 xml:space="preserve">Bills must be raised in </w:t>
      </w:r>
      <w:proofErr w:type="spellStart"/>
      <w:r w:rsidRPr="003C5EFD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3C5EFD">
        <w:rPr>
          <w:rFonts w:ascii="Times New Roman" w:hAnsi="Times New Roman" w:cs="Times New Roman"/>
          <w:sz w:val="24"/>
          <w:szCs w:val="24"/>
        </w:rPr>
        <w:t xml:space="preserve"> of the respective project (company/firm).  Bill must have TIN or TOT number.</w:t>
      </w:r>
    </w:p>
    <w:p w:rsidR="00D517E0" w:rsidRPr="003C5EFD" w:rsidRDefault="00D517E0" w:rsidP="00D517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Format for preparing final bill by purchase is enclosed herein.</w:t>
      </w: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Managing Director</w:t>
      </w:r>
    </w:p>
    <w:p w:rsidR="00D517E0" w:rsidRPr="003C5EFD" w:rsidRDefault="00D517E0" w:rsidP="00D51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EFD" w:rsidRPr="003C5EFD" w:rsidRDefault="003C5EFD" w:rsidP="00F56894">
      <w:pPr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br w:type="page"/>
      </w:r>
      <w:r w:rsidRPr="003C5EFD">
        <w:rPr>
          <w:rFonts w:ascii="Times New Roman" w:hAnsi="Times New Roman" w:cs="Times New Roman"/>
          <w:sz w:val="24"/>
          <w:szCs w:val="24"/>
        </w:rPr>
        <w:lastRenderedPageBreak/>
        <w:t>Measurement sheet</w:t>
      </w:r>
    </w:p>
    <w:tbl>
      <w:tblPr>
        <w:tblW w:w="11057" w:type="dxa"/>
        <w:tblInd w:w="-743" w:type="dxa"/>
        <w:tblLook w:val="0000"/>
      </w:tblPr>
      <w:tblGrid>
        <w:gridCol w:w="1891"/>
        <w:gridCol w:w="723"/>
        <w:gridCol w:w="1421"/>
        <w:gridCol w:w="884"/>
        <w:gridCol w:w="941"/>
        <w:gridCol w:w="1701"/>
        <w:gridCol w:w="708"/>
        <w:gridCol w:w="1416"/>
        <w:gridCol w:w="693"/>
        <w:gridCol w:w="903"/>
      </w:tblGrid>
      <w:tr w:rsidR="003C5EFD" w:rsidRPr="003C5EFD" w:rsidTr="00920DF3">
        <w:trPr>
          <w:trHeight w:val="72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MEASUREMENT SHEET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Approved by: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Project: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Sign: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Work Description: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Work start date: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Contractor: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Work end date: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Prepared By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A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C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D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E=</w:t>
            </w:r>
            <w:proofErr w:type="spellStart"/>
            <w:r w:rsidRPr="003C5EFD">
              <w:rPr>
                <w:rFonts w:ascii="Times New Roman" w:hAnsi="Times New Roman" w:cs="Times New Roman"/>
              </w:rPr>
              <w:t>AxBxCxD</w:t>
            </w:r>
            <w:proofErr w:type="spellEnd"/>
            <w:r w:rsidRPr="003C5E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F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G=Sum of E </w:t>
            </w:r>
          </w:p>
        </w:tc>
      </w:tr>
      <w:tr w:rsidR="003C5EFD" w:rsidRPr="003C5EFD" w:rsidTr="00920DF3">
        <w:trPr>
          <w:trHeight w:val="25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S No.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Item Head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85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>Item Description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6" w:right="-28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Length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Width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Height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Nos.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Quantity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Units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EFD">
              <w:rPr>
                <w:rFonts w:ascii="Times New Roman" w:hAnsi="Times New Roman" w:cs="Times New Roman"/>
              </w:rPr>
              <w:t xml:space="preserve"> Item Head Total </w:t>
            </w:r>
          </w:p>
        </w:tc>
      </w:tr>
    </w:tbl>
    <w:p w:rsidR="003C5EFD" w:rsidRPr="003C5EFD" w:rsidRDefault="003C5EFD" w:rsidP="003C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EFD" w:rsidRPr="003C5EFD" w:rsidRDefault="003C5EFD" w:rsidP="003C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EFD">
        <w:rPr>
          <w:rFonts w:ascii="Times New Roman" w:hAnsi="Times New Roman" w:cs="Times New Roman"/>
          <w:sz w:val="24"/>
          <w:szCs w:val="24"/>
        </w:rPr>
        <w:t>Estimate Sheet</w:t>
      </w:r>
    </w:p>
    <w:p w:rsidR="003C5EFD" w:rsidRPr="003C5EFD" w:rsidRDefault="003C5EFD" w:rsidP="003C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Look w:val="0000"/>
      </w:tblPr>
      <w:tblGrid>
        <w:gridCol w:w="1751"/>
        <w:gridCol w:w="801"/>
        <w:gridCol w:w="1843"/>
        <w:gridCol w:w="1276"/>
        <w:gridCol w:w="1701"/>
        <w:gridCol w:w="1011"/>
        <w:gridCol w:w="1044"/>
        <w:gridCol w:w="1347"/>
      </w:tblGrid>
      <w:tr w:rsidR="003C5EFD" w:rsidRPr="003C5EFD" w:rsidTr="00920DF3">
        <w:trPr>
          <w:trHeight w:val="25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ESTIMATE SHEET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 xml:space="preserve"> Approved by: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 xml:space="preserve"> Sign: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Work Description: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Contractor: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Prepared By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5EFD" w:rsidRPr="003C5EFD" w:rsidTr="00920DF3">
        <w:trPr>
          <w:trHeight w:val="25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S No.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Item Head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 xml:space="preserve"> Quantity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 xml:space="preserve"> Units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 xml:space="preserve"> Rate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 xml:space="preserve"> Amount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EFD" w:rsidRPr="003C5EFD" w:rsidRDefault="003C5EFD" w:rsidP="003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FD">
              <w:rPr>
                <w:rFonts w:ascii="Times New Roman" w:hAnsi="Times New Roman" w:cs="Times New Roman"/>
                <w:sz w:val="24"/>
                <w:szCs w:val="24"/>
              </w:rPr>
              <w:t xml:space="preserve"> Item Head Total </w:t>
            </w:r>
          </w:p>
        </w:tc>
      </w:tr>
    </w:tbl>
    <w:p w:rsidR="00F56894" w:rsidRDefault="00F56894" w:rsidP="003C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894" w:rsidRDefault="00F5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6894" w:rsidRPr="00F56894" w:rsidRDefault="00F56894" w:rsidP="00F56894">
      <w:pPr>
        <w:spacing w:after="0" w:line="240" w:lineRule="auto"/>
        <w:rPr>
          <w:rFonts w:ascii="Times New Roman" w:hAnsi="Times New Roman" w:cs="Times New Roman"/>
        </w:rPr>
      </w:pPr>
    </w:p>
    <w:p w:rsidR="00F56894" w:rsidRPr="00F56894" w:rsidRDefault="00F56894" w:rsidP="00F56894">
      <w:pPr>
        <w:spacing w:after="0" w:line="240" w:lineRule="auto"/>
        <w:rPr>
          <w:rFonts w:ascii="Times New Roman" w:hAnsi="Times New Roman" w:cs="Times New Roman"/>
        </w:rPr>
      </w:pPr>
      <w:r w:rsidRPr="00F56894">
        <w:rPr>
          <w:rFonts w:ascii="Times New Roman" w:hAnsi="Times New Roman" w:cs="Times New Roman"/>
        </w:rPr>
        <w:t xml:space="preserve">Final bill details </w:t>
      </w:r>
    </w:p>
    <w:p w:rsidR="00F56894" w:rsidRPr="00F56894" w:rsidRDefault="00F56894" w:rsidP="00F568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456"/>
        <w:gridCol w:w="1366"/>
        <w:gridCol w:w="576"/>
        <w:gridCol w:w="335"/>
        <w:gridCol w:w="910"/>
        <w:gridCol w:w="1367"/>
        <w:gridCol w:w="455"/>
        <w:gridCol w:w="2461"/>
      </w:tblGrid>
      <w:tr w:rsidR="00F56894" w:rsidRPr="00F56894" w:rsidTr="00920DF3">
        <w:trPr>
          <w:trHeight w:val="39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Company Name: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Site: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Prepared by: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Name of Contractor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Villa/Flat/Block No.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Nature of work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WO / PO number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WO / PO date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Work done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From Date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To Date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 xml:space="preserve">WO / PO amount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Bill type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sym w:font="Symbol" w:char="F07F"/>
            </w:r>
            <w:r w:rsidRPr="00F56894">
              <w:rPr>
                <w:rFonts w:ascii="Times New Roman" w:hAnsi="Times New Roman" w:cs="Times New Roman"/>
              </w:rPr>
              <w:t xml:space="preserve"> Part bill </w:t>
            </w:r>
            <w:r w:rsidRPr="00F56894">
              <w:rPr>
                <w:rFonts w:ascii="Times New Roman" w:hAnsi="Times New Roman" w:cs="Times New Roman"/>
              </w:rPr>
              <w:sym w:font="Symbol" w:char="F07F"/>
            </w:r>
            <w:r w:rsidRPr="00F56894">
              <w:rPr>
                <w:rFonts w:ascii="Times New Roman" w:hAnsi="Times New Roman" w:cs="Times New Roman"/>
              </w:rPr>
              <w:t xml:space="preserve"> Full bill as per PO / WO</w:t>
            </w:r>
          </w:p>
        </w:tc>
      </w:tr>
      <w:tr w:rsidR="00F56894" w:rsidRPr="00F56894" w:rsidTr="00920DF3">
        <w:trPr>
          <w:trHeight w:val="39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Total value of work done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Taxes / VAT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Other charges / Deductions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Gross Total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Value of material for which bills submitted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Balance amount for which bills made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Remarks :</w:t>
            </w:r>
          </w:p>
        </w:tc>
      </w:tr>
      <w:tr w:rsidR="00F56894" w:rsidRPr="00F56894" w:rsidTr="00920DF3">
        <w:trPr>
          <w:trHeight w:val="397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894" w:rsidRPr="00F56894" w:rsidTr="00920DF3">
        <w:trPr>
          <w:trHeight w:val="397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56894" w:rsidRPr="00F56894" w:rsidRDefault="00F56894" w:rsidP="00F56894">
      <w:pPr>
        <w:spacing w:after="0" w:line="240" w:lineRule="auto"/>
        <w:rPr>
          <w:rFonts w:ascii="Times New Roman" w:hAnsi="Times New Roman" w:cs="Times New Roman"/>
        </w:rPr>
      </w:pPr>
    </w:p>
    <w:p w:rsidR="00F56894" w:rsidRPr="00F56894" w:rsidRDefault="00F56894" w:rsidP="00F5689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56894">
        <w:rPr>
          <w:rFonts w:ascii="Times New Roman" w:hAnsi="Times New Roman" w:cs="Times New Roman"/>
        </w:rPr>
        <w:t>For accountants only.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7"/>
        <w:gridCol w:w="2277"/>
        <w:gridCol w:w="2358"/>
        <w:gridCol w:w="2835"/>
      </w:tblGrid>
      <w:tr w:rsidR="00F56894" w:rsidRPr="00F56894" w:rsidTr="00920DF3">
        <w:trPr>
          <w:trHeight w:val="39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JV Number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894">
              <w:rPr>
                <w:rFonts w:ascii="Times New Roman" w:hAnsi="Times New Roman" w:cs="Times New Roman"/>
              </w:rPr>
              <w:t>JV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894" w:rsidRPr="00F56894" w:rsidRDefault="00F56894" w:rsidP="00F5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56894" w:rsidRPr="00F56894" w:rsidRDefault="00F56894" w:rsidP="00F56894">
      <w:pPr>
        <w:spacing w:after="0" w:line="240" w:lineRule="auto"/>
        <w:rPr>
          <w:rFonts w:ascii="Times New Roman" w:hAnsi="Times New Roman" w:cs="Times New Roman"/>
        </w:rPr>
      </w:pPr>
      <w:r w:rsidRPr="00F56894">
        <w:rPr>
          <w:rFonts w:ascii="Times New Roman" w:hAnsi="Times New Roman" w:cs="Times New Roman"/>
        </w:rPr>
        <w:t xml:space="preserve">Notes: 1. Attach estimate and measurement sheets approved by Project Manager. 2. Attach </w:t>
      </w:r>
      <w:proofErr w:type="spellStart"/>
      <w:r w:rsidRPr="00F56894">
        <w:rPr>
          <w:rFonts w:ascii="Times New Roman" w:hAnsi="Times New Roman" w:cs="Times New Roman"/>
        </w:rPr>
        <w:t>labour</w:t>
      </w:r>
      <w:proofErr w:type="spellEnd"/>
      <w:r w:rsidRPr="00F56894">
        <w:rPr>
          <w:rFonts w:ascii="Times New Roman" w:hAnsi="Times New Roman" w:cs="Times New Roman"/>
        </w:rPr>
        <w:t>, transport, allowance, bills.</w:t>
      </w:r>
    </w:p>
    <w:p w:rsidR="009B3D5D" w:rsidRPr="003C5EFD" w:rsidRDefault="009B3D5D" w:rsidP="003C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3D5D" w:rsidRPr="003C5EFD" w:rsidSect="00CF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238"/>
    <w:multiLevelType w:val="hybridMultilevel"/>
    <w:tmpl w:val="A13E5E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376FE"/>
    <w:multiLevelType w:val="hybridMultilevel"/>
    <w:tmpl w:val="66600A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866C7"/>
    <w:multiLevelType w:val="hybridMultilevel"/>
    <w:tmpl w:val="4C886836"/>
    <w:lvl w:ilvl="0" w:tplc="C7408B7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A34DC0"/>
    <w:multiLevelType w:val="hybridMultilevel"/>
    <w:tmpl w:val="24288880"/>
    <w:lvl w:ilvl="0" w:tplc="C7408B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6871DC"/>
    <w:multiLevelType w:val="hybridMultilevel"/>
    <w:tmpl w:val="D014300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10190"/>
    <w:multiLevelType w:val="hybridMultilevel"/>
    <w:tmpl w:val="7A082A54"/>
    <w:lvl w:ilvl="0" w:tplc="B0926C0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8914E01"/>
    <w:multiLevelType w:val="hybridMultilevel"/>
    <w:tmpl w:val="625023B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7E0"/>
    <w:rsid w:val="001A1590"/>
    <w:rsid w:val="003C5EFD"/>
    <w:rsid w:val="009B3D5D"/>
    <w:rsid w:val="00CF2A6B"/>
    <w:rsid w:val="00D517E0"/>
    <w:rsid w:val="00F5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4</cp:revision>
  <cp:lastPrinted>2020-08-29T05:40:00Z</cp:lastPrinted>
  <dcterms:created xsi:type="dcterms:W3CDTF">2020-08-29T05:39:00Z</dcterms:created>
  <dcterms:modified xsi:type="dcterms:W3CDTF">2020-08-29T05:46:00Z</dcterms:modified>
</cp:coreProperties>
</file>