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CA2" w:rsidRPr="00BB6CA2" w:rsidRDefault="00BB6CA2" w:rsidP="00BB6CA2">
      <w:pPr>
        <w:spacing w:after="0" w:line="240" w:lineRule="auto"/>
        <w:rPr>
          <w:rFonts w:ascii="Times New Roman" w:hAnsi="Times New Roman" w:cs="Times New Roman"/>
          <w:sz w:val="24"/>
          <w:szCs w:val="24"/>
        </w:rPr>
      </w:pPr>
      <w:r w:rsidRPr="00BB6CA2">
        <w:rPr>
          <w:rFonts w:ascii="Times New Roman" w:hAnsi="Times New Roman" w:cs="Times New Roman"/>
          <w:sz w:val="24"/>
          <w:szCs w:val="24"/>
        </w:rPr>
        <w:t xml:space="preserve">Intl Memo no. </w:t>
      </w:r>
      <w:r w:rsidRPr="00BB6CA2">
        <w:rPr>
          <w:rFonts w:ascii="Times New Roman" w:hAnsi="Times New Roman" w:cs="Times New Roman"/>
          <w:b/>
          <w:sz w:val="24"/>
          <w:szCs w:val="24"/>
        </w:rPr>
        <w:t xml:space="preserve">912/97 - </w:t>
      </w:r>
      <w:r w:rsidRPr="00BB6CA2">
        <w:rPr>
          <w:rFonts w:ascii="Times New Roman" w:hAnsi="Times New Roman" w:cs="Times New Roman"/>
          <w:sz w:val="24"/>
          <w:szCs w:val="24"/>
        </w:rPr>
        <w:t>Construction</w:t>
      </w:r>
      <w:r w:rsidRPr="00BB6CA2">
        <w:rPr>
          <w:rFonts w:ascii="Times New Roman" w:hAnsi="Times New Roman" w:cs="Times New Roman"/>
          <w:sz w:val="24"/>
          <w:szCs w:val="24"/>
        </w:rPr>
        <w:tab/>
      </w:r>
      <w:r w:rsidRPr="00BB6CA2">
        <w:rPr>
          <w:rFonts w:ascii="Times New Roman" w:hAnsi="Times New Roman" w:cs="Times New Roman"/>
          <w:sz w:val="24"/>
          <w:szCs w:val="24"/>
        </w:rPr>
        <w:tab/>
      </w:r>
      <w:r w:rsidRPr="00BB6CA2">
        <w:rPr>
          <w:rFonts w:ascii="Times New Roman" w:hAnsi="Times New Roman" w:cs="Times New Roman"/>
          <w:sz w:val="24"/>
          <w:szCs w:val="24"/>
        </w:rPr>
        <w:tab/>
      </w:r>
      <w:r w:rsidRPr="00BB6CA2">
        <w:rPr>
          <w:rFonts w:ascii="Times New Roman" w:hAnsi="Times New Roman" w:cs="Times New Roman"/>
          <w:sz w:val="24"/>
          <w:szCs w:val="24"/>
        </w:rPr>
        <w:tab/>
      </w:r>
      <w:r w:rsidRPr="00BB6CA2">
        <w:rPr>
          <w:rFonts w:ascii="Times New Roman" w:hAnsi="Times New Roman" w:cs="Times New Roman"/>
          <w:sz w:val="24"/>
          <w:szCs w:val="24"/>
        </w:rPr>
        <w:tab/>
      </w:r>
      <w:r w:rsidRPr="00BB6CA2">
        <w:rPr>
          <w:rFonts w:ascii="Times New Roman" w:hAnsi="Times New Roman" w:cs="Times New Roman"/>
          <w:sz w:val="24"/>
          <w:szCs w:val="24"/>
        </w:rPr>
        <w:tab/>
        <w:t>Date: 16.10.2017</w:t>
      </w:r>
    </w:p>
    <w:p w:rsidR="00BB6CA2" w:rsidRPr="00BB6CA2" w:rsidRDefault="00BB6CA2" w:rsidP="00BB6CA2">
      <w:pPr>
        <w:spacing w:after="0" w:line="240" w:lineRule="auto"/>
        <w:rPr>
          <w:rFonts w:ascii="Times New Roman" w:hAnsi="Times New Roman" w:cs="Times New Roman"/>
          <w:sz w:val="24"/>
          <w:szCs w:val="24"/>
        </w:rPr>
      </w:pPr>
    </w:p>
    <w:p w:rsidR="00BB6CA2" w:rsidRPr="00BB6CA2" w:rsidRDefault="00BB6CA2" w:rsidP="00BB6CA2">
      <w:pPr>
        <w:spacing w:after="0" w:line="240" w:lineRule="auto"/>
        <w:rPr>
          <w:rFonts w:ascii="Times New Roman" w:hAnsi="Times New Roman" w:cs="Times New Roman"/>
          <w:sz w:val="24"/>
          <w:szCs w:val="24"/>
        </w:rPr>
      </w:pPr>
      <w:r w:rsidRPr="00BB6CA2">
        <w:rPr>
          <w:rFonts w:ascii="Times New Roman" w:hAnsi="Times New Roman" w:cs="Times New Roman"/>
          <w:sz w:val="24"/>
          <w:szCs w:val="24"/>
        </w:rPr>
        <w:t>Sub.: Column casting on terrace floor.</w:t>
      </w:r>
    </w:p>
    <w:p w:rsidR="00BB6CA2" w:rsidRPr="00BB6CA2" w:rsidRDefault="00BB6CA2" w:rsidP="00BB6CA2">
      <w:pPr>
        <w:spacing w:after="0" w:line="240" w:lineRule="auto"/>
        <w:rPr>
          <w:rFonts w:ascii="Times New Roman" w:hAnsi="Times New Roman" w:cs="Times New Roman"/>
          <w:sz w:val="24"/>
          <w:szCs w:val="24"/>
        </w:rPr>
      </w:pPr>
    </w:p>
    <w:p w:rsidR="00BB6CA2" w:rsidRPr="00BB6CA2" w:rsidRDefault="00BB6CA2" w:rsidP="00BB6CA2">
      <w:pPr>
        <w:spacing w:after="0" w:line="240" w:lineRule="auto"/>
        <w:rPr>
          <w:rFonts w:ascii="Times New Roman" w:hAnsi="Times New Roman" w:cs="Times New Roman"/>
          <w:sz w:val="24"/>
          <w:szCs w:val="24"/>
        </w:rPr>
      </w:pPr>
      <w:r w:rsidRPr="00BB6CA2">
        <w:rPr>
          <w:rFonts w:ascii="Times New Roman" w:hAnsi="Times New Roman" w:cs="Times New Roman"/>
          <w:sz w:val="24"/>
          <w:szCs w:val="24"/>
        </w:rPr>
        <w:t>In most villa projects we are now giving an option to the customer to add an additional floor or two after a lock-in period specified in the agreement as per standard designs provided by us. In order to enable the customer to extend the column for upper floors construction</w:t>
      </w:r>
      <w:proofErr w:type="gramStart"/>
      <w:r w:rsidRPr="00BB6CA2">
        <w:rPr>
          <w:rFonts w:ascii="Times New Roman" w:hAnsi="Times New Roman" w:cs="Times New Roman"/>
          <w:sz w:val="24"/>
          <w:szCs w:val="24"/>
        </w:rPr>
        <w:t>,  steel</w:t>
      </w:r>
      <w:proofErr w:type="gramEnd"/>
      <w:r w:rsidRPr="00BB6CA2">
        <w:rPr>
          <w:rFonts w:ascii="Times New Roman" w:hAnsi="Times New Roman" w:cs="Times New Roman"/>
          <w:sz w:val="24"/>
          <w:szCs w:val="24"/>
        </w:rPr>
        <w:t xml:space="preserve"> for overlapping has to be provided. </w:t>
      </w:r>
    </w:p>
    <w:p w:rsidR="00BB6CA2" w:rsidRPr="00BB6CA2" w:rsidRDefault="00BB6CA2" w:rsidP="00BB6CA2">
      <w:pPr>
        <w:spacing w:after="0" w:line="240" w:lineRule="auto"/>
        <w:rPr>
          <w:rFonts w:ascii="Times New Roman" w:hAnsi="Times New Roman" w:cs="Times New Roman"/>
          <w:sz w:val="24"/>
          <w:szCs w:val="24"/>
        </w:rPr>
      </w:pPr>
    </w:p>
    <w:p w:rsidR="00BB6CA2" w:rsidRPr="00BB6CA2" w:rsidRDefault="00BB6CA2" w:rsidP="00BB6CA2">
      <w:pPr>
        <w:spacing w:after="0" w:line="240" w:lineRule="auto"/>
        <w:rPr>
          <w:rFonts w:ascii="Times New Roman" w:hAnsi="Times New Roman" w:cs="Times New Roman"/>
          <w:sz w:val="24"/>
          <w:szCs w:val="24"/>
        </w:rPr>
      </w:pPr>
      <w:r w:rsidRPr="00BB6CA2">
        <w:rPr>
          <w:rFonts w:ascii="Times New Roman" w:hAnsi="Times New Roman" w:cs="Times New Roman"/>
          <w:sz w:val="24"/>
          <w:szCs w:val="24"/>
        </w:rPr>
        <w:t xml:space="preserve">Accordingly, steel for overlapping </w:t>
      </w:r>
      <w:proofErr w:type="spellStart"/>
      <w:r w:rsidRPr="00BB6CA2">
        <w:rPr>
          <w:rFonts w:ascii="Times New Roman" w:hAnsi="Times New Roman" w:cs="Times New Roman"/>
          <w:sz w:val="24"/>
          <w:szCs w:val="24"/>
        </w:rPr>
        <w:t>upto</w:t>
      </w:r>
      <w:proofErr w:type="spellEnd"/>
      <w:r w:rsidRPr="00BB6CA2">
        <w:rPr>
          <w:rFonts w:ascii="Times New Roman" w:hAnsi="Times New Roman" w:cs="Times New Roman"/>
          <w:sz w:val="24"/>
          <w:szCs w:val="24"/>
        </w:rPr>
        <w:t xml:space="preserve"> a height of 34 or 35 inches above the SFL of the terrace floor slabs must be provided. The columns must be covered with lean mix concrete. The concrete may be broken on a later date to extend the columns. The proportion of the lean mix should be 1:4:8. In place of 40mm metal 12mm or baby chips could also be used. The lean mix column must be 36” in height. Accordingly the parapet wall on the terrace floor should also be 36” from SFL. </w:t>
      </w:r>
    </w:p>
    <w:p w:rsidR="00BB6CA2" w:rsidRPr="00BB6CA2" w:rsidRDefault="00BB6CA2" w:rsidP="00BB6CA2">
      <w:pPr>
        <w:spacing w:after="0" w:line="240" w:lineRule="auto"/>
        <w:rPr>
          <w:rFonts w:ascii="Times New Roman" w:hAnsi="Times New Roman" w:cs="Times New Roman"/>
          <w:sz w:val="24"/>
          <w:szCs w:val="24"/>
        </w:rPr>
      </w:pPr>
    </w:p>
    <w:p w:rsidR="00BB6CA2" w:rsidRPr="00BB6CA2" w:rsidRDefault="00BB6CA2" w:rsidP="00BB6CA2">
      <w:pPr>
        <w:spacing w:after="0" w:line="240" w:lineRule="auto"/>
        <w:rPr>
          <w:rFonts w:ascii="Times New Roman" w:hAnsi="Times New Roman" w:cs="Times New Roman"/>
          <w:sz w:val="24"/>
          <w:szCs w:val="24"/>
        </w:rPr>
      </w:pPr>
      <w:r w:rsidRPr="00BB6CA2">
        <w:rPr>
          <w:rFonts w:ascii="Times New Roman" w:hAnsi="Times New Roman" w:cs="Times New Roman"/>
          <w:sz w:val="24"/>
          <w:szCs w:val="24"/>
        </w:rPr>
        <w:t xml:space="preserve">The maximum no. of floors permitted in each project is given below. Columns may be curtailed at the terrace floor level if we are already constructing </w:t>
      </w:r>
      <w:proofErr w:type="spellStart"/>
      <w:r w:rsidRPr="00BB6CA2">
        <w:rPr>
          <w:rFonts w:ascii="Times New Roman" w:hAnsi="Times New Roman" w:cs="Times New Roman"/>
          <w:sz w:val="24"/>
          <w:szCs w:val="24"/>
        </w:rPr>
        <w:t>upto</w:t>
      </w:r>
      <w:proofErr w:type="spellEnd"/>
      <w:r w:rsidRPr="00BB6CA2">
        <w:rPr>
          <w:rFonts w:ascii="Times New Roman" w:hAnsi="Times New Roman" w:cs="Times New Roman"/>
          <w:sz w:val="24"/>
          <w:szCs w:val="24"/>
        </w:rPr>
        <w:t xml:space="preserve"> to the maximum height permitted.</w:t>
      </w:r>
    </w:p>
    <w:p w:rsidR="00BB6CA2" w:rsidRPr="00BB6CA2" w:rsidRDefault="00BB6CA2" w:rsidP="00BB6CA2">
      <w:pPr>
        <w:spacing w:after="0" w:line="240" w:lineRule="auto"/>
        <w:rPr>
          <w:rFonts w:ascii="Times New Roman" w:hAnsi="Times New Roman" w:cs="Times New Roman"/>
          <w:sz w:val="24"/>
          <w:szCs w:val="24"/>
        </w:rPr>
      </w:pPr>
    </w:p>
    <w:p w:rsidR="00BB6CA2" w:rsidRPr="00BB6CA2" w:rsidRDefault="00BB6CA2" w:rsidP="00BB6CA2">
      <w:pPr>
        <w:numPr>
          <w:ilvl w:val="0"/>
          <w:numId w:val="1"/>
        </w:numPr>
        <w:spacing w:after="0" w:line="240" w:lineRule="auto"/>
        <w:ind w:left="360"/>
        <w:rPr>
          <w:rFonts w:ascii="Times New Roman" w:hAnsi="Times New Roman" w:cs="Times New Roman"/>
          <w:sz w:val="24"/>
          <w:szCs w:val="24"/>
        </w:rPr>
      </w:pPr>
      <w:proofErr w:type="spellStart"/>
      <w:r w:rsidRPr="00BB6CA2">
        <w:rPr>
          <w:rFonts w:ascii="Times New Roman" w:hAnsi="Times New Roman" w:cs="Times New Roman"/>
          <w:sz w:val="24"/>
          <w:szCs w:val="24"/>
        </w:rPr>
        <w:t>Bloomdale</w:t>
      </w:r>
      <w:proofErr w:type="spellEnd"/>
      <w:r w:rsidRPr="00BB6CA2">
        <w:rPr>
          <w:rFonts w:ascii="Times New Roman" w:hAnsi="Times New Roman" w:cs="Times New Roman"/>
          <w:sz w:val="24"/>
          <w:szCs w:val="24"/>
        </w:rPr>
        <w:t xml:space="preserve"> </w:t>
      </w:r>
      <w:proofErr w:type="gramStart"/>
      <w:r w:rsidRPr="00BB6CA2">
        <w:rPr>
          <w:rFonts w:ascii="Times New Roman" w:hAnsi="Times New Roman" w:cs="Times New Roman"/>
          <w:sz w:val="24"/>
          <w:szCs w:val="24"/>
        </w:rPr>
        <w:t>–  G</w:t>
      </w:r>
      <w:proofErr w:type="gramEnd"/>
      <w:r w:rsidRPr="00BB6CA2">
        <w:rPr>
          <w:rFonts w:ascii="Times New Roman" w:hAnsi="Times New Roman" w:cs="Times New Roman"/>
          <w:sz w:val="24"/>
          <w:szCs w:val="24"/>
        </w:rPr>
        <w:t xml:space="preserve"> + 1 only.</w:t>
      </w:r>
    </w:p>
    <w:p w:rsidR="00BB6CA2" w:rsidRPr="00BB6CA2" w:rsidRDefault="00BB6CA2" w:rsidP="00BB6CA2">
      <w:pPr>
        <w:numPr>
          <w:ilvl w:val="0"/>
          <w:numId w:val="1"/>
        </w:numPr>
        <w:spacing w:after="0" w:line="240" w:lineRule="auto"/>
        <w:ind w:left="360"/>
        <w:rPr>
          <w:rFonts w:ascii="Times New Roman" w:hAnsi="Times New Roman" w:cs="Times New Roman"/>
          <w:sz w:val="24"/>
          <w:szCs w:val="24"/>
        </w:rPr>
      </w:pPr>
      <w:proofErr w:type="spellStart"/>
      <w:r w:rsidRPr="00BB6CA2">
        <w:rPr>
          <w:rFonts w:ascii="Times New Roman" w:hAnsi="Times New Roman" w:cs="Times New Roman"/>
          <w:sz w:val="24"/>
          <w:szCs w:val="24"/>
        </w:rPr>
        <w:t>Siveroak</w:t>
      </w:r>
      <w:proofErr w:type="spellEnd"/>
      <w:r w:rsidRPr="00BB6CA2">
        <w:rPr>
          <w:rFonts w:ascii="Times New Roman" w:hAnsi="Times New Roman" w:cs="Times New Roman"/>
          <w:sz w:val="24"/>
          <w:szCs w:val="24"/>
        </w:rPr>
        <w:t xml:space="preserve"> Villas – G + 2 only.</w:t>
      </w:r>
    </w:p>
    <w:p w:rsidR="00BB6CA2" w:rsidRPr="00BB6CA2" w:rsidRDefault="00BB6CA2" w:rsidP="00BB6CA2">
      <w:pPr>
        <w:numPr>
          <w:ilvl w:val="0"/>
          <w:numId w:val="1"/>
        </w:numPr>
        <w:spacing w:after="0" w:line="240" w:lineRule="auto"/>
        <w:ind w:left="360"/>
        <w:rPr>
          <w:rFonts w:ascii="Times New Roman" w:hAnsi="Times New Roman" w:cs="Times New Roman"/>
          <w:sz w:val="24"/>
          <w:szCs w:val="24"/>
        </w:rPr>
      </w:pPr>
      <w:r w:rsidRPr="00BB6CA2">
        <w:rPr>
          <w:rFonts w:ascii="Times New Roman" w:hAnsi="Times New Roman" w:cs="Times New Roman"/>
          <w:sz w:val="24"/>
          <w:szCs w:val="24"/>
        </w:rPr>
        <w:t xml:space="preserve">AVR </w:t>
      </w:r>
      <w:proofErr w:type="spellStart"/>
      <w:r w:rsidRPr="00BB6CA2">
        <w:rPr>
          <w:rFonts w:ascii="Times New Roman" w:hAnsi="Times New Roman" w:cs="Times New Roman"/>
          <w:sz w:val="24"/>
          <w:szCs w:val="24"/>
        </w:rPr>
        <w:t>Gulmohar</w:t>
      </w:r>
      <w:proofErr w:type="spellEnd"/>
      <w:r w:rsidRPr="00BB6CA2">
        <w:rPr>
          <w:rFonts w:ascii="Times New Roman" w:hAnsi="Times New Roman" w:cs="Times New Roman"/>
          <w:sz w:val="24"/>
          <w:szCs w:val="24"/>
        </w:rPr>
        <w:t xml:space="preserve"> Homes – G +2 only.</w:t>
      </w:r>
    </w:p>
    <w:p w:rsidR="00BB6CA2" w:rsidRPr="00BB6CA2" w:rsidRDefault="00BB6CA2" w:rsidP="00BB6CA2">
      <w:pPr>
        <w:numPr>
          <w:ilvl w:val="0"/>
          <w:numId w:val="1"/>
        </w:numPr>
        <w:spacing w:after="0" w:line="240" w:lineRule="auto"/>
        <w:ind w:left="360"/>
        <w:rPr>
          <w:rFonts w:ascii="Times New Roman" w:hAnsi="Times New Roman" w:cs="Times New Roman"/>
          <w:sz w:val="24"/>
          <w:szCs w:val="24"/>
        </w:rPr>
      </w:pPr>
      <w:proofErr w:type="spellStart"/>
      <w:r w:rsidRPr="00BB6CA2">
        <w:rPr>
          <w:rFonts w:ascii="Times New Roman" w:hAnsi="Times New Roman" w:cs="Times New Roman"/>
          <w:sz w:val="24"/>
          <w:szCs w:val="24"/>
        </w:rPr>
        <w:t>Nilgiri</w:t>
      </w:r>
      <w:proofErr w:type="spellEnd"/>
      <w:r w:rsidRPr="00BB6CA2">
        <w:rPr>
          <w:rFonts w:ascii="Times New Roman" w:hAnsi="Times New Roman" w:cs="Times New Roman"/>
          <w:sz w:val="24"/>
          <w:szCs w:val="24"/>
        </w:rPr>
        <w:t xml:space="preserve"> Estates – G + 1 only.</w:t>
      </w:r>
    </w:p>
    <w:p w:rsidR="00BB6CA2" w:rsidRPr="00BB6CA2" w:rsidRDefault="00BB6CA2" w:rsidP="00BB6CA2">
      <w:pPr>
        <w:numPr>
          <w:ilvl w:val="0"/>
          <w:numId w:val="1"/>
        </w:numPr>
        <w:spacing w:after="0" w:line="240" w:lineRule="auto"/>
        <w:ind w:left="360"/>
        <w:rPr>
          <w:rFonts w:ascii="Times New Roman" w:hAnsi="Times New Roman" w:cs="Times New Roman"/>
          <w:sz w:val="24"/>
          <w:szCs w:val="24"/>
        </w:rPr>
      </w:pPr>
      <w:r w:rsidRPr="00BB6CA2">
        <w:rPr>
          <w:rFonts w:ascii="Times New Roman" w:hAnsi="Times New Roman" w:cs="Times New Roman"/>
          <w:sz w:val="24"/>
          <w:szCs w:val="24"/>
        </w:rPr>
        <w:t>Villa Orchids &amp; Serene – Do not leave steel for addition of floors.</w:t>
      </w:r>
    </w:p>
    <w:p w:rsidR="00BB6CA2" w:rsidRPr="00BB6CA2" w:rsidRDefault="00BB6CA2" w:rsidP="00BB6CA2">
      <w:pPr>
        <w:spacing w:after="0" w:line="240" w:lineRule="auto"/>
        <w:rPr>
          <w:rFonts w:ascii="Times New Roman" w:hAnsi="Times New Roman" w:cs="Times New Roman"/>
          <w:sz w:val="24"/>
          <w:szCs w:val="24"/>
        </w:rPr>
      </w:pPr>
    </w:p>
    <w:p w:rsidR="00BB6CA2" w:rsidRPr="00BB6CA2" w:rsidRDefault="00BB6CA2" w:rsidP="00BB6CA2">
      <w:pPr>
        <w:spacing w:after="0" w:line="240" w:lineRule="auto"/>
        <w:rPr>
          <w:rFonts w:ascii="Times New Roman" w:hAnsi="Times New Roman" w:cs="Times New Roman"/>
          <w:sz w:val="24"/>
          <w:szCs w:val="24"/>
        </w:rPr>
      </w:pPr>
    </w:p>
    <w:p w:rsidR="00BB6CA2" w:rsidRPr="00BB6CA2" w:rsidRDefault="00BB6CA2" w:rsidP="00BB6CA2">
      <w:pPr>
        <w:spacing w:after="0" w:line="240" w:lineRule="auto"/>
        <w:rPr>
          <w:rFonts w:ascii="Times New Roman" w:hAnsi="Times New Roman" w:cs="Times New Roman"/>
          <w:sz w:val="24"/>
          <w:szCs w:val="24"/>
        </w:rPr>
      </w:pPr>
      <w:proofErr w:type="spellStart"/>
      <w:r w:rsidRPr="00BB6CA2">
        <w:rPr>
          <w:rFonts w:ascii="Times New Roman" w:hAnsi="Times New Roman" w:cs="Times New Roman"/>
          <w:sz w:val="24"/>
          <w:szCs w:val="24"/>
        </w:rPr>
        <w:t>Soham</w:t>
      </w:r>
      <w:proofErr w:type="spellEnd"/>
      <w:r w:rsidRPr="00BB6CA2">
        <w:rPr>
          <w:rFonts w:ascii="Times New Roman" w:hAnsi="Times New Roman" w:cs="Times New Roman"/>
          <w:sz w:val="24"/>
          <w:szCs w:val="24"/>
        </w:rPr>
        <w:t xml:space="preserve"> </w:t>
      </w:r>
      <w:proofErr w:type="spellStart"/>
      <w:r w:rsidRPr="00BB6CA2">
        <w:rPr>
          <w:rFonts w:ascii="Times New Roman" w:hAnsi="Times New Roman" w:cs="Times New Roman"/>
          <w:sz w:val="24"/>
          <w:szCs w:val="24"/>
        </w:rPr>
        <w:t>Modi</w:t>
      </w:r>
      <w:proofErr w:type="spellEnd"/>
      <w:r w:rsidRPr="00BB6CA2">
        <w:rPr>
          <w:rFonts w:ascii="Times New Roman" w:hAnsi="Times New Roman" w:cs="Times New Roman"/>
          <w:sz w:val="24"/>
          <w:szCs w:val="24"/>
        </w:rPr>
        <w:t>.</w:t>
      </w:r>
    </w:p>
    <w:p w:rsidR="003F2657" w:rsidRPr="00BB6CA2" w:rsidRDefault="003F2657" w:rsidP="00BB6CA2">
      <w:pPr>
        <w:spacing w:after="0" w:line="240" w:lineRule="auto"/>
        <w:rPr>
          <w:rFonts w:ascii="Times New Roman" w:hAnsi="Times New Roman" w:cs="Times New Roman"/>
          <w:sz w:val="24"/>
          <w:szCs w:val="24"/>
        </w:rPr>
      </w:pPr>
    </w:p>
    <w:sectPr w:rsidR="003F2657" w:rsidRPr="00BB6C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A769B"/>
    <w:multiLevelType w:val="hybridMultilevel"/>
    <w:tmpl w:val="D280103E"/>
    <w:lvl w:ilvl="0" w:tplc="0809000F">
      <w:start w:val="1"/>
      <w:numFmt w:val="decimal"/>
      <w:lvlText w:val="%1."/>
      <w:lvlJc w:val="left"/>
      <w:pPr>
        <w:ind w:left="63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B6CA2"/>
    <w:rsid w:val="003F2657"/>
    <w:rsid w:val="00BB6C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cp:lastPrinted>2020-09-02T11:59:00Z</cp:lastPrinted>
  <dcterms:created xsi:type="dcterms:W3CDTF">2020-09-02T11:49:00Z</dcterms:created>
  <dcterms:modified xsi:type="dcterms:W3CDTF">2020-09-02T12:00:00Z</dcterms:modified>
</cp:coreProperties>
</file>