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7B" w:rsidRPr="005B7A7B" w:rsidRDefault="005B7A7B" w:rsidP="005B7A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7A7B">
        <w:rPr>
          <w:rFonts w:ascii="Times New Roman" w:hAnsi="Times New Roman" w:cs="Times New Roman"/>
          <w:sz w:val="24"/>
          <w:szCs w:val="24"/>
        </w:rPr>
        <w:t>Intl Memo no. 912/107</w:t>
      </w:r>
      <w:r w:rsidRPr="005B7A7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B7A7B">
        <w:rPr>
          <w:rFonts w:ascii="Times New Roman" w:hAnsi="Times New Roman" w:cs="Times New Roman"/>
          <w:sz w:val="24"/>
          <w:szCs w:val="24"/>
        </w:rPr>
        <w:t>Construction</w:t>
      </w:r>
      <w:r w:rsidRPr="005B7A7B">
        <w:rPr>
          <w:rFonts w:ascii="Times New Roman" w:hAnsi="Times New Roman" w:cs="Times New Roman"/>
          <w:sz w:val="24"/>
          <w:szCs w:val="24"/>
        </w:rPr>
        <w:tab/>
      </w:r>
      <w:r w:rsidRPr="005B7A7B">
        <w:rPr>
          <w:rFonts w:ascii="Times New Roman" w:hAnsi="Times New Roman" w:cs="Times New Roman"/>
          <w:sz w:val="24"/>
          <w:szCs w:val="24"/>
        </w:rPr>
        <w:tab/>
      </w:r>
      <w:r w:rsidRPr="005B7A7B">
        <w:rPr>
          <w:rFonts w:ascii="Times New Roman" w:hAnsi="Times New Roman" w:cs="Times New Roman"/>
          <w:sz w:val="24"/>
          <w:szCs w:val="24"/>
        </w:rPr>
        <w:tab/>
      </w:r>
      <w:r w:rsidRPr="005B7A7B">
        <w:rPr>
          <w:rFonts w:ascii="Times New Roman" w:hAnsi="Times New Roman" w:cs="Times New Roman"/>
          <w:sz w:val="24"/>
          <w:szCs w:val="24"/>
        </w:rPr>
        <w:tab/>
      </w:r>
      <w:r w:rsidRPr="005B7A7B">
        <w:rPr>
          <w:rFonts w:ascii="Times New Roman" w:hAnsi="Times New Roman" w:cs="Times New Roman"/>
          <w:sz w:val="24"/>
          <w:szCs w:val="24"/>
        </w:rPr>
        <w:tab/>
        <w:t>Date: 18.02.2019</w:t>
      </w:r>
    </w:p>
    <w:p w:rsidR="005B7A7B" w:rsidRDefault="005B7A7B" w:rsidP="005B7A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7A7B" w:rsidRDefault="005B7A7B" w:rsidP="005B7A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7A7B" w:rsidRPr="005B7A7B" w:rsidRDefault="005B7A7B" w:rsidP="005B7A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7A7B">
        <w:rPr>
          <w:rFonts w:ascii="Times New Roman" w:hAnsi="Times New Roman" w:cs="Times New Roman"/>
          <w:sz w:val="24"/>
          <w:szCs w:val="24"/>
        </w:rPr>
        <w:t xml:space="preserve">Tiles for kitchen dado, balcony flooring, bathroom flooring, utility flooring, utility walls, </w:t>
      </w:r>
      <w:proofErr w:type="gramStart"/>
      <w:r w:rsidRPr="005B7A7B">
        <w:rPr>
          <w:rFonts w:ascii="Times New Roman" w:hAnsi="Times New Roman" w:cs="Times New Roman"/>
          <w:sz w:val="24"/>
          <w:szCs w:val="24"/>
        </w:rPr>
        <w:t>swimming</w:t>
      </w:r>
      <w:proofErr w:type="gramEnd"/>
      <w:r w:rsidRPr="005B7A7B">
        <w:rPr>
          <w:rFonts w:ascii="Times New Roman" w:hAnsi="Times New Roman" w:cs="Times New Roman"/>
          <w:sz w:val="24"/>
          <w:szCs w:val="24"/>
        </w:rPr>
        <w:t xml:space="preserve"> pool have been standardized across all sites. The details are given below. After exhausting existing stock, order the tiles listed herein. These tiles are being stocked at SSLLP.</w:t>
      </w:r>
    </w:p>
    <w:p w:rsidR="005B7A7B" w:rsidRPr="005B7A7B" w:rsidRDefault="005B7A7B" w:rsidP="005B7A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459" w:tblpY="31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7"/>
        <w:gridCol w:w="1608"/>
        <w:gridCol w:w="3606"/>
        <w:gridCol w:w="1635"/>
      </w:tblGrid>
      <w:tr w:rsidR="005B7A7B" w:rsidRPr="005B7A7B" w:rsidTr="00F61F57">
        <w:trPr>
          <w:trHeight w:val="41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t>Tile Photo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Tile name &amp; Use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t>Tile Photo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Tile name &amp; Use</w:t>
            </w: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1" name="Picture 2" descr="Country Ro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untry Ros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 </w:t>
            </w:r>
            <w:proofErr w:type="spellStart"/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Rosso</w:t>
            </w:r>
            <w:proofErr w:type="spellEnd"/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Balcony &amp; Kitchen Dado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2" name="Picture 7" descr="Country Pacific 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untry Pacific 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 Pacific Blue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Kitchen Dado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3" name="Picture 3" descr="Country Caf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untry Caf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 </w:t>
            </w:r>
            <w:proofErr w:type="spellStart"/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Caffe</w:t>
            </w:r>
            <w:proofErr w:type="spellEnd"/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Bathroom Flooring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4" name="Picture 11" descr="Ranger 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nger 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Ranger Blue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Swimming Pool</w:t>
            </w: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5" name="Picture 4" descr="Country Almo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untry Almo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Country Almond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Utility Flooring &amp; Kitchen Dado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6" name="Picture 12" descr="Oscar 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scar 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Oscar Blue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Swimming Pool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A7B" w:rsidRPr="005B7A7B" w:rsidRDefault="005B7A7B" w:rsidP="005B7A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459" w:tblpY="31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7"/>
        <w:gridCol w:w="1608"/>
        <w:gridCol w:w="3606"/>
        <w:gridCol w:w="1635"/>
      </w:tblGrid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t>Tile Photo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Tile name &amp; Use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  <w:t>Tile Photo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Tile name &amp; Use</w:t>
            </w: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08175" cy="1908175"/>
                  <wp:effectExtent l="19050" t="0" r="0" b="0"/>
                  <wp:docPr id="7" name="Picture 5" descr="Country Choco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untry Chocol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Country Chocolate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Balcony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8" name="Picture 13" descr="Blanc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anc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Blanco White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Utility Walls &amp; Kitchen Dado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9" name="Picture 6" descr="Country Van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untry Vani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Country Vanilla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Bathroom Flooring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10" name="Picture 14" descr="Blackbe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lackbe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Black Berry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Utility Flooring &amp; Kitchen Dado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A7B" w:rsidRPr="005B7A7B" w:rsidTr="00F61F57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11" name="Picture 15" descr="Maharaja Bei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haraja Bei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Maharaja Beige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Kitchen Flooring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5B7A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8175" cy="1908175"/>
                  <wp:effectExtent l="19050" t="0" r="0" b="0"/>
                  <wp:docPr id="12" name="Picture 16" descr="Maharaja Off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haraja Off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b/>
                <w:sz w:val="24"/>
                <w:szCs w:val="24"/>
              </w:rPr>
              <w:t>Maharaja Off White</w:t>
            </w: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>Used:</w:t>
            </w:r>
          </w:p>
          <w:p w:rsidR="005B7A7B" w:rsidRPr="005B7A7B" w:rsidRDefault="005B7A7B" w:rsidP="005B7A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A7B">
              <w:rPr>
                <w:rFonts w:ascii="Times New Roman" w:hAnsi="Times New Roman" w:cs="Times New Roman"/>
                <w:sz w:val="24"/>
                <w:szCs w:val="24"/>
              </w:rPr>
              <w:t xml:space="preserve"> Kitchen Flooring</w:t>
            </w:r>
          </w:p>
        </w:tc>
      </w:tr>
    </w:tbl>
    <w:p w:rsidR="001308CD" w:rsidRPr="005B7A7B" w:rsidRDefault="001308CD" w:rsidP="005B7A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08CD" w:rsidRPr="005B7A7B" w:rsidSect="005B7A7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7A7B"/>
    <w:rsid w:val="001308CD"/>
    <w:rsid w:val="005B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2020-09-02T12:16:00Z</dcterms:created>
  <dcterms:modified xsi:type="dcterms:W3CDTF">2020-09-02T12:18:00Z</dcterms:modified>
</cp:coreProperties>
</file>