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C7220" w14:textId="77777777" w:rsidR="005C7344" w:rsidRPr="0007364F" w:rsidRDefault="005C7344" w:rsidP="005C7344">
      <w:pPr>
        <w:autoSpaceDE w:val="0"/>
        <w:autoSpaceDN w:val="0"/>
        <w:adjustRightInd w:val="0"/>
        <w:spacing w:line="240" w:lineRule="auto"/>
        <w:ind w:left="0"/>
      </w:pPr>
      <w:r w:rsidRPr="0007364F">
        <w:t>Intl Memo no. 912/1</w:t>
      </w:r>
      <w:r>
        <w:t>21</w:t>
      </w:r>
      <w:r w:rsidRPr="0007364F">
        <w:rPr>
          <w:b/>
        </w:rPr>
        <w:t xml:space="preserve"> - </w:t>
      </w:r>
      <w:r w:rsidRPr="0007364F">
        <w:t>Construction</w:t>
      </w:r>
      <w:r w:rsidRPr="0007364F">
        <w:tab/>
      </w:r>
      <w:r w:rsidRPr="0007364F">
        <w:tab/>
      </w:r>
      <w:r w:rsidRPr="0007364F">
        <w:tab/>
      </w:r>
      <w:r w:rsidRPr="0007364F">
        <w:tab/>
      </w:r>
      <w:r w:rsidRPr="0007364F">
        <w:tab/>
        <w:t xml:space="preserve">Date: </w:t>
      </w:r>
      <w:r>
        <w:t>13-07</w:t>
      </w:r>
      <w:r w:rsidRPr="0007364F">
        <w:t>-2020</w:t>
      </w:r>
    </w:p>
    <w:p w14:paraId="04B2E6C8" w14:textId="77777777" w:rsidR="005C7344" w:rsidRDefault="005C7344" w:rsidP="005C7344">
      <w:pPr>
        <w:spacing w:line="240" w:lineRule="auto"/>
        <w:ind w:left="0"/>
      </w:pPr>
    </w:p>
    <w:p w14:paraId="5E4C4020" w14:textId="77777777" w:rsidR="005C7344" w:rsidRDefault="005C7344" w:rsidP="005C7344">
      <w:pPr>
        <w:spacing w:line="240" w:lineRule="auto"/>
        <w:ind w:left="0"/>
      </w:pPr>
      <w:r>
        <w:t>Subject: CC site mix &amp; proportion blocks.</w:t>
      </w:r>
    </w:p>
    <w:p w14:paraId="2E44F1AE" w14:textId="77777777" w:rsidR="005C7344" w:rsidRDefault="005C7344" w:rsidP="005C7344">
      <w:pPr>
        <w:spacing w:line="240" w:lineRule="auto"/>
        <w:ind w:left="0"/>
      </w:pPr>
    </w:p>
    <w:p w14:paraId="25F862D3" w14:textId="77777777" w:rsidR="005C7344" w:rsidRDefault="005C7344" w:rsidP="005C7344">
      <w:pPr>
        <w:spacing w:line="240" w:lineRule="auto"/>
        <w:ind w:left="0"/>
      </w:pPr>
      <w:r>
        <w:t xml:space="preserve">All sites must use 1.25cft proportion boxes for site mix of CC for RCC works like columns, slabs, footings, plinth beam, pedestals, waist slab and PCC works. Each site using site mix must have 4 proportions boxes. Sites to order proportion boxes by raising requisition to purchase (purchase to buy from </w:t>
      </w:r>
      <w:proofErr w:type="spellStart"/>
      <w:r>
        <w:t>Ranigunj</w:t>
      </w:r>
      <w:proofErr w:type="spellEnd"/>
      <w:r>
        <w:t>).</w:t>
      </w:r>
    </w:p>
    <w:p w14:paraId="44F3FE7C" w14:textId="77777777" w:rsidR="005C7344" w:rsidRDefault="005C7344" w:rsidP="005C7344">
      <w:pPr>
        <w:spacing w:line="240" w:lineRule="auto"/>
        <w:ind w:left="0"/>
      </w:pPr>
    </w:p>
    <w:p w14:paraId="5F76BFF9" w14:textId="77777777" w:rsidR="005C7344" w:rsidRDefault="005C7344" w:rsidP="005C7344">
      <w:pPr>
        <w:spacing w:line="240" w:lineRule="auto"/>
        <w:ind w:left="0"/>
      </w:pPr>
      <w:r>
        <w:t xml:space="preserve">QC to recommend imposition of fine on project manager if this is not followed latest by 20.7.2020. </w:t>
      </w:r>
    </w:p>
    <w:p w14:paraId="69AFA6FF" w14:textId="77777777" w:rsidR="005C7344" w:rsidRDefault="005C7344" w:rsidP="005C7344">
      <w:pPr>
        <w:spacing w:line="240" w:lineRule="auto"/>
        <w:ind w:left="0"/>
      </w:pPr>
    </w:p>
    <w:p w14:paraId="12A661ED" w14:textId="77777777" w:rsidR="005C7344" w:rsidRDefault="005C7344" w:rsidP="005C7344">
      <w:pPr>
        <w:spacing w:line="240" w:lineRule="auto"/>
        <w:ind w:left="0"/>
      </w:pPr>
      <w:r>
        <w:t xml:space="preserve">All sites must have proportion boxes of size 3.75cft which is open on both ends for preparing 1:6 or 1:8 proportion mortar. These too may be ordered through purchase (SOV to fabricate them). </w:t>
      </w:r>
    </w:p>
    <w:p w14:paraId="14077A0C" w14:textId="77777777" w:rsidR="005C7344" w:rsidRDefault="005C7344" w:rsidP="005C7344">
      <w:pPr>
        <w:spacing w:line="240" w:lineRule="auto"/>
        <w:ind w:left="0"/>
      </w:pPr>
    </w:p>
    <w:p w14:paraId="7DE1D3A1" w14:textId="77777777" w:rsidR="005C7344" w:rsidRDefault="005C7344" w:rsidP="005C7344">
      <w:pPr>
        <w:spacing w:line="240" w:lineRule="auto"/>
        <w:ind w:left="0"/>
      </w:pPr>
      <w:r>
        <w:t>A standard drawing for 2 sizes proportion boxes will be sent by E&amp;D shortly.</w:t>
      </w:r>
    </w:p>
    <w:p w14:paraId="5B80CD4F" w14:textId="77777777" w:rsidR="005C7344" w:rsidRDefault="005C7344" w:rsidP="005C7344">
      <w:pPr>
        <w:spacing w:line="240" w:lineRule="auto"/>
        <w:ind w:left="0"/>
      </w:pPr>
    </w:p>
    <w:p w14:paraId="7751396C" w14:textId="77777777" w:rsidR="005C7344" w:rsidRDefault="005C7344" w:rsidP="005C7344">
      <w:pPr>
        <w:spacing w:line="240" w:lineRule="auto"/>
        <w:ind w:left="0"/>
      </w:pPr>
      <w:r>
        <w:t>Soham Modi.</w:t>
      </w:r>
    </w:p>
    <w:p w14:paraId="25E19344" w14:textId="3DF6FE29" w:rsidR="004C4CBC" w:rsidRDefault="004C4CBC" w:rsidP="005C7344">
      <w:pPr>
        <w:ind w:left="0"/>
      </w:pPr>
    </w:p>
    <w:sectPr w:rsidR="004C4C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DAB"/>
    <w:rsid w:val="004C4CBC"/>
    <w:rsid w:val="005C7344"/>
    <w:rsid w:val="00DA4D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F460F"/>
  <w15:chartTrackingRefBased/>
  <w15:docId w15:val="{A488ACA6-CB07-409A-BC46-928D5B9B8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344"/>
    <w:pPr>
      <w:spacing w:after="0" w:line="360" w:lineRule="auto"/>
      <w:ind w:left="360"/>
      <w:jc w:val="both"/>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cp:lastPrinted>2020-09-09T17:14:00Z</cp:lastPrinted>
  <dcterms:created xsi:type="dcterms:W3CDTF">2020-09-09T17:14:00Z</dcterms:created>
  <dcterms:modified xsi:type="dcterms:W3CDTF">2020-09-09T17:15:00Z</dcterms:modified>
</cp:coreProperties>
</file>