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8D91" w14:textId="77777777" w:rsidR="000E44C2" w:rsidRPr="00286362" w:rsidRDefault="000E44C2" w:rsidP="000E44C2">
      <w:r w:rsidRPr="00286362">
        <w:t>Circular No. 601(a) – Quality Control</w:t>
      </w:r>
      <w:r w:rsidRPr="00286362">
        <w:tab/>
      </w:r>
      <w:r>
        <w:tab/>
      </w:r>
      <w:r w:rsidRPr="00286362">
        <w:tab/>
      </w:r>
      <w:r w:rsidRPr="00286362">
        <w:tab/>
        <w:t>Date: 07.06.2008</w:t>
      </w:r>
    </w:p>
    <w:p w14:paraId="3C2AE5F1" w14:textId="77777777" w:rsidR="000E44C2" w:rsidRPr="00286362" w:rsidRDefault="000E44C2" w:rsidP="000E44C2"/>
    <w:p w14:paraId="54C42877" w14:textId="77777777" w:rsidR="000E44C2" w:rsidRPr="00286362" w:rsidRDefault="000E44C2" w:rsidP="000E44C2">
      <w:r w:rsidRPr="00286362">
        <w:t>Sub.: Quality Control: Stages for inspection. – Apartments.</w:t>
      </w:r>
    </w:p>
    <w:p w14:paraId="045135E0" w14:textId="77777777" w:rsidR="000E44C2" w:rsidRPr="00286362" w:rsidRDefault="000E44C2" w:rsidP="000E44C2"/>
    <w:p w14:paraId="3A8C8148" w14:textId="77609CE4" w:rsidR="000E44C2" w:rsidRPr="00286362" w:rsidRDefault="000E44C2" w:rsidP="000E44C2">
      <w:r w:rsidRPr="00286362">
        <w:t>Project Managers (for apartments) shall ensure that the quality control team inspects each</w:t>
      </w:r>
      <w:r>
        <w:t xml:space="preserve"> </w:t>
      </w:r>
      <w:r w:rsidRPr="00286362">
        <w:t xml:space="preserve">stage of construction and submits their report on each of the following stages. </w:t>
      </w:r>
    </w:p>
    <w:p w14:paraId="3B4875C2" w14:textId="77777777" w:rsidR="000E44C2" w:rsidRPr="00286362" w:rsidRDefault="000E44C2" w:rsidP="000E44C2"/>
    <w:p w14:paraId="65DA5BB5" w14:textId="77777777" w:rsidR="000E44C2" w:rsidRPr="00286362" w:rsidRDefault="000E44C2" w:rsidP="000E44C2">
      <w:r w:rsidRPr="00286362">
        <w:t>The QC team shall make their reports in the prescribed format and send it to the HO. A copy of the report shall be forwarded to the Project Managers for corrections &amp; comments. The Project Managers shall extend full co-operation to the QC Team and provide an assistant whenever requested. The QC team shall endeavor to complete their work without disturbing the work at site and submit a confidential report to the HO. The site engineers &amp; supervisors will not interfere or influence their work. The Project Manager shall sign a copy of the report to certify that the report was made at site on the date mentioned.</w:t>
      </w:r>
    </w:p>
    <w:p w14:paraId="04FD0C7E" w14:textId="77777777" w:rsidR="000E44C2" w:rsidRPr="00286362" w:rsidRDefault="000E44C2" w:rsidP="000E44C2"/>
    <w:p w14:paraId="7AD4FA2A" w14:textId="77777777" w:rsidR="000E44C2" w:rsidRPr="00286362" w:rsidRDefault="000E44C2" w:rsidP="000E44C2">
      <w:r w:rsidRPr="00286362">
        <w:t xml:space="preserve">The QC team inspection shall become mandatory for all sites from </w:t>
      </w:r>
      <w:smartTag w:uri="urn:schemas-microsoft-com:office:smarttags" w:element="date">
        <w:smartTagPr>
          <w:attr w:name="Month" w:val="7"/>
          <w:attr w:name="Day" w:val="15"/>
          <w:attr w:name="Year" w:val="2008"/>
        </w:smartTagPr>
        <w:r w:rsidRPr="00286362">
          <w:t>15</w:t>
        </w:r>
        <w:r w:rsidRPr="00286362">
          <w:rPr>
            <w:vertAlign w:val="superscript"/>
          </w:rPr>
          <w:t>th</w:t>
        </w:r>
        <w:r w:rsidRPr="00286362">
          <w:t xml:space="preserve"> July 2008</w:t>
        </w:r>
      </w:smartTag>
      <w:r w:rsidRPr="00286362">
        <w:t>. Till such time the QC team shall inspect the existing construction at all sites.</w:t>
      </w:r>
    </w:p>
    <w:p w14:paraId="578E0688" w14:textId="77777777" w:rsidR="000E44C2" w:rsidRPr="00286362" w:rsidRDefault="000E44C2" w:rsidP="000E44C2"/>
    <w:p w14:paraId="7E9D712F" w14:textId="77777777" w:rsidR="000E44C2" w:rsidRPr="00286362" w:rsidRDefault="000E44C2" w:rsidP="000E44C2">
      <w:pPr>
        <w:rPr>
          <w:u w:val="single"/>
        </w:rPr>
      </w:pPr>
      <w:r w:rsidRPr="00286362">
        <w:rPr>
          <w:u w:val="single"/>
        </w:rPr>
        <w:t>Apartments</w:t>
      </w:r>
    </w:p>
    <w:p w14:paraId="790C19D9" w14:textId="77777777" w:rsidR="000E44C2" w:rsidRPr="00286362" w:rsidRDefault="000E44C2" w:rsidP="000E44C2"/>
    <w:p w14:paraId="60488ABF" w14:textId="77777777" w:rsidR="000E44C2" w:rsidRPr="00286362" w:rsidRDefault="000E44C2" w:rsidP="000E44C2">
      <w:pPr>
        <w:numPr>
          <w:ilvl w:val="0"/>
          <w:numId w:val="1"/>
        </w:numPr>
      </w:pPr>
      <w:r w:rsidRPr="00286362">
        <w:t>Block marking. The following shall be checked:</w:t>
      </w:r>
    </w:p>
    <w:p w14:paraId="59FFB766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Site dimensions </w:t>
      </w:r>
    </w:p>
    <w:p w14:paraId="422BA11E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Distance of compound wall from </w:t>
      </w:r>
      <w:proofErr w:type="spellStart"/>
      <w:r w:rsidRPr="00286362">
        <w:t>centre</w:t>
      </w:r>
      <w:proofErr w:type="spellEnd"/>
      <w:r w:rsidRPr="00286362">
        <w:t xml:space="preserve"> of public road</w:t>
      </w:r>
    </w:p>
    <w:p w14:paraId="1ED0C64E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Block dimensions and diagonals</w:t>
      </w:r>
    </w:p>
    <w:p w14:paraId="4A545FF9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Setbacks of each block from the boundary </w:t>
      </w:r>
    </w:p>
    <w:p w14:paraId="21F2B1CB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Setback between each block</w:t>
      </w:r>
    </w:p>
    <w:p w14:paraId="769B8685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TOT lot dimensions and areas</w:t>
      </w:r>
    </w:p>
    <w:p w14:paraId="47848AFC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Reference FFL level marking on compound wall</w:t>
      </w:r>
    </w:p>
    <w:p w14:paraId="42D4CA53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Condition of tools like tapes, auto leveler, etc.</w:t>
      </w:r>
    </w:p>
    <w:p w14:paraId="7862B7C1" w14:textId="77777777" w:rsidR="000E44C2" w:rsidRPr="00286362" w:rsidRDefault="000E44C2" w:rsidP="000E44C2"/>
    <w:p w14:paraId="7E304CA3" w14:textId="77777777" w:rsidR="000E44C2" w:rsidRPr="00286362" w:rsidRDefault="000E44C2" w:rsidP="000E44C2">
      <w:pPr>
        <w:numPr>
          <w:ilvl w:val="0"/>
          <w:numId w:val="1"/>
        </w:numPr>
      </w:pPr>
      <w:r w:rsidRPr="00286362">
        <w:t>Before casting footings. The following shall be checked:</w:t>
      </w:r>
    </w:p>
    <w:p w14:paraId="1DF90E37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Pit size and depth</w:t>
      </w:r>
    </w:p>
    <w:p w14:paraId="76A31757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Quality of PCC</w:t>
      </w:r>
    </w:p>
    <w:p w14:paraId="69C349C2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Footing size and depth</w:t>
      </w:r>
    </w:p>
    <w:p w14:paraId="03F179B6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Mat size, development length for mat &amp; footings</w:t>
      </w:r>
    </w:p>
    <w:p w14:paraId="61D6F39D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Steel</w:t>
      </w:r>
    </w:p>
    <w:p w14:paraId="0E4CA63B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Pegs for centerline marking</w:t>
      </w:r>
    </w:p>
    <w:p w14:paraId="2D91D0E5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Spacing between footing </w:t>
      </w:r>
    </w:p>
    <w:p w14:paraId="4E07A227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Quality of centering </w:t>
      </w:r>
    </w:p>
    <w:p w14:paraId="15E49E84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Size and position of covering blocks </w:t>
      </w:r>
    </w:p>
    <w:p w14:paraId="7EA1FA74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Condition of tools like tapes, auto leveler, etc.</w:t>
      </w:r>
    </w:p>
    <w:p w14:paraId="27121F71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Curing</w:t>
      </w:r>
    </w:p>
    <w:p w14:paraId="7D4CE9B8" w14:textId="77777777" w:rsidR="000E44C2" w:rsidRPr="00286362" w:rsidRDefault="000E44C2" w:rsidP="000E44C2"/>
    <w:p w14:paraId="0AAF367A" w14:textId="77777777" w:rsidR="000E44C2" w:rsidRPr="00286362" w:rsidRDefault="000E44C2" w:rsidP="000E44C2">
      <w:pPr>
        <w:numPr>
          <w:ilvl w:val="0"/>
          <w:numId w:val="1"/>
        </w:numPr>
      </w:pPr>
      <w:r w:rsidRPr="00286362">
        <w:t>After casting footings and pedestals. The following shall be checked:</w:t>
      </w:r>
    </w:p>
    <w:p w14:paraId="7EC998E5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Centerline &amp; diagonal check as per check plan</w:t>
      </w:r>
    </w:p>
    <w:p w14:paraId="16FB7A56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Size of pedestals </w:t>
      </w:r>
    </w:p>
    <w:p w14:paraId="4890F382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Plumb of pedestals</w:t>
      </w:r>
    </w:p>
    <w:p w14:paraId="7BDA99E4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Covering</w:t>
      </w:r>
    </w:p>
    <w:p w14:paraId="0C4EAD9A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Height of pedestals </w:t>
      </w:r>
      <w:proofErr w:type="spellStart"/>
      <w:r w:rsidRPr="00286362">
        <w:t>wrt</w:t>
      </w:r>
      <w:proofErr w:type="spellEnd"/>
      <w:r w:rsidRPr="00286362">
        <w:t xml:space="preserve"> FFL</w:t>
      </w:r>
    </w:p>
    <w:p w14:paraId="4166A478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Quality of centering, rod bending and concreting</w:t>
      </w:r>
    </w:p>
    <w:p w14:paraId="19C059ED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lastRenderedPageBreak/>
        <w:t>Curing</w:t>
      </w:r>
    </w:p>
    <w:p w14:paraId="034693C5" w14:textId="77777777" w:rsidR="000E44C2" w:rsidRPr="00286362" w:rsidRDefault="000E44C2" w:rsidP="000E44C2"/>
    <w:p w14:paraId="459FA8A9" w14:textId="77777777" w:rsidR="000E44C2" w:rsidRPr="00286362" w:rsidRDefault="000E44C2" w:rsidP="000E44C2">
      <w:pPr>
        <w:numPr>
          <w:ilvl w:val="0"/>
          <w:numId w:val="1"/>
        </w:numPr>
      </w:pPr>
      <w:r w:rsidRPr="00286362">
        <w:t>After casting columns and before starting centering for each slab. The following shall be checked:</w:t>
      </w:r>
    </w:p>
    <w:p w14:paraId="191628CD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Centerline and diagonal as per diagonal check plan</w:t>
      </w:r>
    </w:p>
    <w:p w14:paraId="0227FCF2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Column size and column height of each column</w:t>
      </w:r>
    </w:p>
    <w:p w14:paraId="531F736E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Plumb of columns</w:t>
      </w:r>
    </w:p>
    <w:p w14:paraId="789C208C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Level marking on each column</w:t>
      </w:r>
    </w:p>
    <w:p w14:paraId="189986AF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Steel </w:t>
      </w:r>
    </w:p>
    <w:p w14:paraId="54D0A9BC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Plinth beam &amp; slabs dimensions check.</w:t>
      </w:r>
    </w:p>
    <w:p w14:paraId="640C7A0B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Quality of centering, rod bending and concreting</w:t>
      </w:r>
    </w:p>
    <w:p w14:paraId="4DB2F5A6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Curing </w:t>
      </w:r>
    </w:p>
    <w:p w14:paraId="6586D298" w14:textId="77777777" w:rsidR="000E44C2" w:rsidRPr="00286362" w:rsidRDefault="000E44C2" w:rsidP="000E44C2"/>
    <w:p w14:paraId="004A03A3" w14:textId="77777777" w:rsidR="000E44C2" w:rsidRPr="00286362" w:rsidRDefault="000E44C2" w:rsidP="000E44C2">
      <w:pPr>
        <w:numPr>
          <w:ilvl w:val="0"/>
          <w:numId w:val="1"/>
        </w:numPr>
      </w:pPr>
      <w:r w:rsidRPr="00286362">
        <w:t>Before casting each slab and after completion of centering and rod bending work. The following shall be checked:</w:t>
      </w:r>
    </w:p>
    <w:p w14:paraId="327A45B4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Slab dimensions &amp; levels</w:t>
      </w:r>
    </w:p>
    <w:p w14:paraId="17D0DACB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Position of beams</w:t>
      </w:r>
    </w:p>
    <w:p w14:paraId="42665BC9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Steel</w:t>
      </w:r>
    </w:p>
    <w:p w14:paraId="6BDC1724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Electrical </w:t>
      </w:r>
    </w:p>
    <w:p w14:paraId="7570BA35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Size and position of covering blocks</w:t>
      </w:r>
    </w:p>
    <w:p w14:paraId="00A48675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Quality of centering, rod bending and concreting</w:t>
      </w:r>
    </w:p>
    <w:p w14:paraId="42C6EC14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Scaffolding for safety</w:t>
      </w:r>
    </w:p>
    <w:p w14:paraId="645B903C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Staircase marking</w:t>
      </w:r>
    </w:p>
    <w:p w14:paraId="27B9325A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Lift duct size</w:t>
      </w:r>
    </w:p>
    <w:p w14:paraId="06CD7766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Curing </w:t>
      </w:r>
    </w:p>
    <w:p w14:paraId="136A2939" w14:textId="77777777" w:rsidR="000E44C2" w:rsidRPr="00286362" w:rsidRDefault="000E44C2" w:rsidP="000E44C2"/>
    <w:p w14:paraId="6ABC26C7" w14:textId="77777777" w:rsidR="000E44C2" w:rsidRPr="00286362" w:rsidRDefault="000E44C2" w:rsidP="000E44C2">
      <w:pPr>
        <w:numPr>
          <w:ilvl w:val="0"/>
          <w:numId w:val="1"/>
        </w:numPr>
      </w:pPr>
      <w:r w:rsidRPr="00286362">
        <w:t>After brickwork of each flat and before plastering. The following shall be checked:</w:t>
      </w:r>
    </w:p>
    <w:p w14:paraId="4F288D8A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Thickness of brick wall &amp; beds</w:t>
      </w:r>
    </w:p>
    <w:p w14:paraId="61CABA87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Chicken Mesh</w:t>
      </w:r>
    </w:p>
    <w:p w14:paraId="3962AD40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Dimensions and diagonal of each room</w:t>
      </w:r>
    </w:p>
    <w:p w14:paraId="199D52C9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Lentil and </w:t>
      </w:r>
      <w:proofErr w:type="spellStart"/>
      <w:r w:rsidRPr="00286362">
        <w:t>sill</w:t>
      </w:r>
      <w:proofErr w:type="spellEnd"/>
      <w:r w:rsidRPr="00286362">
        <w:t xml:space="preserve"> level check of each door and window</w:t>
      </w:r>
    </w:p>
    <w:p w14:paraId="437D9707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Size, plumb line, holdfast and parallel check of each door frame</w:t>
      </w:r>
    </w:p>
    <w:p w14:paraId="4417AF40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Platform and loft heights &amp; thickness</w:t>
      </w:r>
    </w:p>
    <w:p w14:paraId="5BAAFD92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Template size, plumb and depth check</w:t>
      </w:r>
    </w:p>
    <w:p w14:paraId="49CEA347" w14:textId="77777777" w:rsidR="000E44C2" w:rsidRPr="00286362" w:rsidRDefault="000E44C2" w:rsidP="000E44C2">
      <w:pPr>
        <w:numPr>
          <w:ilvl w:val="1"/>
          <w:numId w:val="1"/>
        </w:numPr>
      </w:pPr>
      <w:proofErr w:type="spellStart"/>
      <w:r w:rsidRPr="00286362">
        <w:t>Chajja</w:t>
      </w:r>
      <w:proofErr w:type="spellEnd"/>
      <w:r w:rsidRPr="00286362">
        <w:t xml:space="preserve"> size and slope</w:t>
      </w:r>
    </w:p>
    <w:p w14:paraId="175AC173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Height of each room</w:t>
      </w:r>
    </w:p>
    <w:p w14:paraId="0FBC0669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Plumb line of walls</w:t>
      </w:r>
    </w:p>
    <w:p w14:paraId="3B4EB560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Alignment of columns and beams with walls</w:t>
      </w:r>
    </w:p>
    <w:p w14:paraId="5590E570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Motor mix ratio</w:t>
      </w:r>
    </w:p>
    <w:p w14:paraId="32BED10E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Provision of measurement boxes</w:t>
      </w:r>
    </w:p>
    <w:p w14:paraId="5D66D7FB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Slab cleaning and wastage</w:t>
      </w:r>
    </w:p>
    <w:p w14:paraId="4D78A67A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Storage of bricks, sand and cement</w:t>
      </w:r>
    </w:p>
    <w:p w14:paraId="28977E8C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Edges and corner lines</w:t>
      </w:r>
    </w:p>
    <w:p w14:paraId="56DE8DBC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Quality of plastering</w:t>
      </w:r>
    </w:p>
    <w:p w14:paraId="32F04D13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Curing </w:t>
      </w:r>
    </w:p>
    <w:p w14:paraId="47C99B55" w14:textId="77777777" w:rsidR="000E44C2" w:rsidRPr="00286362" w:rsidRDefault="000E44C2" w:rsidP="000E44C2"/>
    <w:p w14:paraId="1C58E605" w14:textId="77777777" w:rsidR="000E44C2" w:rsidRPr="00286362" w:rsidRDefault="000E44C2" w:rsidP="000E44C2">
      <w:pPr>
        <w:numPr>
          <w:ilvl w:val="0"/>
          <w:numId w:val="1"/>
        </w:numPr>
      </w:pPr>
      <w:r w:rsidRPr="00286362">
        <w:t>After brick work and plastering and before finishing works. The following shall be checked:</w:t>
      </w:r>
    </w:p>
    <w:p w14:paraId="197D1500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Sand screening and motor mix ratio</w:t>
      </w:r>
    </w:p>
    <w:p w14:paraId="6E9B69E7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Use of </w:t>
      </w:r>
      <w:proofErr w:type="spellStart"/>
      <w:r w:rsidRPr="00286362">
        <w:t>recron</w:t>
      </w:r>
      <w:proofErr w:type="spellEnd"/>
      <w:r w:rsidRPr="00286362">
        <w:t xml:space="preserve"> </w:t>
      </w:r>
    </w:p>
    <w:p w14:paraId="5B3AB901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lastRenderedPageBreak/>
        <w:t>Provision of measurement boxes</w:t>
      </w:r>
    </w:p>
    <w:p w14:paraId="76D83F64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9” provision for skirting</w:t>
      </w:r>
    </w:p>
    <w:p w14:paraId="6104CBF9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Single coat for bathrooms and kitchen for tiles</w:t>
      </w:r>
    </w:p>
    <w:p w14:paraId="1011F7FC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Electrical points - nos., height, positions and plumb line</w:t>
      </w:r>
    </w:p>
    <w:p w14:paraId="1C6340F0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GI and PVC fittings - nos., height, positions and plumb line</w:t>
      </w:r>
    </w:p>
    <w:p w14:paraId="26BEE81E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Waterproofing quality and height </w:t>
      </w:r>
    </w:p>
    <w:p w14:paraId="04DB91D5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Slab cleaning and wastage</w:t>
      </w:r>
    </w:p>
    <w:p w14:paraId="76763E11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Storage of bricks, sand and cement</w:t>
      </w:r>
    </w:p>
    <w:p w14:paraId="3137FA07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Quality of plastering</w:t>
      </w:r>
    </w:p>
    <w:p w14:paraId="4B7FAF17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Edges and corner lines</w:t>
      </w:r>
    </w:p>
    <w:p w14:paraId="7C6CE94E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Grooves for door frames</w:t>
      </w:r>
    </w:p>
    <w:p w14:paraId="793F6160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 xml:space="preserve">Curing </w:t>
      </w:r>
    </w:p>
    <w:p w14:paraId="0F878C73" w14:textId="77777777" w:rsidR="000E44C2" w:rsidRPr="00286362" w:rsidRDefault="000E44C2" w:rsidP="000E44C2">
      <w:pPr>
        <w:numPr>
          <w:ilvl w:val="1"/>
          <w:numId w:val="1"/>
        </w:numPr>
      </w:pPr>
      <w:r w:rsidRPr="00286362">
        <w:t>Windows check with templates.</w:t>
      </w:r>
    </w:p>
    <w:p w14:paraId="5E23D2E5" w14:textId="77777777" w:rsidR="000E44C2" w:rsidRPr="00286362" w:rsidRDefault="000E44C2" w:rsidP="000E44C2"/>
    <w:p w14:paraId="1F5E8119" w14:textId="77777777" w:rsidR="000E44C2" w:rsidRPr="00286362" w:rsidRDefault="000E44C2" w:rsidP="000E44C2"/>
    <w:p w14:paraId="078B50C3" w14:textId="77777777" w:rsidR="000E44C2" w:rsidRPr="00286362" w:rsidRDefault="000E44C2" w:rsidP="000E44C2">
      <w:r w:rsidRPr="00286362">
        <w:t>Managing Director.</w:t>
      </w:r>
    </w:p>
    <w:p w14:paraId="06A5F08E" w14:textId="77777777" w:rsidR="000E44C2" w:rsidRPr="00286362" w:rsidRDefault="000E44C2" w:rsidP="000E44C2"/>
    <w:p w14:paraId="12B913FB" w14:textId="129BFE3F" w:rsidR="008D1798" w:rsidRDefault="008D1798" w:rsidP="000E44C2"/>
    <w:sectPr w:rsidR="008D1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A74E2"/>
    <w:multiLevelType w:val="hybridMultilevel"/>
    <w:tmpl w:val="87240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E84A3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64"/>
    <w:rsid w:val="000E44C2"/>
    <w:rsid w:val="003F7664"/>
    <w:rsid w:val="008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DB1371B"/>
  <w15:chartTrackingRefBased/>
  <w15:docId w15:val="{7380D553-8B32-42DE-819D-FC68807D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2020-09-13T14:45:00Z</cp:lastPrinted>
  <dcterms:created xsi:type="dcterms:W3CDTF">2020-09-13T14:41:00Z</dcterms:created>
  <dcterms:modified xsi:type="dcterms:W3CDTF">2020-09-13T14:47:00Z</dcterms:modified>
</cp:coreProperties>
</file>