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6D70" w14:textId="77777777" w:rsidR="007722AE" w:rsidRDefault="007722AE" w:rsidP="007722AE">
      <w:pPr>
        <w:jc w:val="both"/>
      </w:pPr>
      <w:r>
        <w:t>Circular no. 471(a) – CR &amp; Promotions</w:t>
      </w:r>
      <w:r w:rsidRPr="00F0248F">
        <w:tab/>
      </w:r>
      <w:r>
        <w:tab/>
      </w:r>
      <w:r>
        <w:tab/>
      </w:r>
      <w:r>
        <w:tab/>
      </w:r>
      <w:r>
        <w:tab/>
      </w:r>
      <w:r w:rsidRPr="00F0248F">
        <w:t xml:space="preserve">   Date: </w:t>
      </w:r>
      <w:r>
        <w:t>16.01</w:t>
      </w:r>
      <w:r w:rsidRPr="00F0248F">
        <w:t>.</w:t>
      </w:r>
      <w:r>
        <w:t>20</w:t>
      </w:r>
      <w:r w:rsidRPr="00F0248F">
        <w:t>1</w:t>
      </w:r>
      <w:r>
        <w:t>5</w:t>
      </w:r>
    </w:p>
    <w:p w14:paraId="128B50F6" w14:textId="77777777" w:rsidR="007722AE" w:rsidRDefault="007722AE" w:rsidP="007722AE"/>
    <w:p w14:paraId="05AD96BB" w14:textId="77777777" w:rsidR="007722AE" w:rsidRPr="0024303D" w:rsidRDefault="007722AE" w:rsidP="007722A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Sub.: Website updates</w:t>
      </w:r>
    </w:p>
    <w:p w14:paraId="6F7C4199" w14:textId="77777777" w:rsidR="007722AE" w:rsidRPr="0024303D" w:rsidRDefault="007722AE" w:rsidP="007722AE">
      <w:pPr>
        <w:pStyle w:val="ListParagraph"/>
        <w:spacing w:after="0"/>
        <w:ind w:left="0"/>
        <w:rPr>
          <w:rFonts w:ascii="Times New Roman" w:hAnsi="Times New Roman"/>
          <w:sz w:val="12"/>
          <w:szCs w:val="24"/>
        </w:rPr>
      </w:pPr>
    </w:p>
    <w:p w14:paraId="0CED773B" w14:textId="77777777" w:rsidR="007722AE" w:rsidRPr="0024303D" w:rsidRDefault="007722AE" w:rsidP="007722A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Website has been re-designed using word press where several pages can be updated by promotions team at HO. Guidelines for updating these pages are as follows:</w:t>
      </w:r>
    </w:p>
    <w:p w14:paraId="0D03D499" w14:textId="77777777" w:rsidR="007722AE" w:rsidRPr="0024303D" w:rsidRDefault="007722AE" w:rsidP="007722AE">
      <w:pPr>
        <w:pStyle w:val="ListParagraph"/>
        <w:spacing w:after="0"/>
        <w:rPr>
          <w:rFonts w:ascii="Times New Roman" w:hAnsi="Times New Roman"/>
          <w:sz w:val="16"/>
          <w:szCs w:val="24"/>
        </w:rPr>
      </w:pPr>
    </w:p>
    <w:p w14:paraId="66FFB3F7" w14:textId="77777777" w:rsidR="007722AE" w:rsidRPr="0024303D" w:rsidRDefault="007722AE" w:rsidP="007722A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Home page banner. Update as per draft given by MD from time to time.</w:t>
      </w:r>
    </w:p>
    <w:p w14:paraId="7AA80862" w14:textId="77777777" w:rsidR="007722AE" w:rsidRPr="0024303D" w:rsidRDefault="007722AE" w:rsidP="007722A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 xml:space="preserve">Staff login page. Documents to be uploaded division wise. In all divisions upload the consolidated circulars, new circulars, standard formats of word and excel documents that are </w:t>
      </w:r>
      <w:proofErr w:type="gramStart"/>
      <w:r w:rsidRPr="0024303D">
        <w:rPr>
          <w:rFonts w:ascii="Times New Roman" w:hAnsi="Times New Roman"/>
          <w:sz w:val="24"/>
          <w:szCs w:val="24"/>
        </w:rPr>
        <w:t>regularly used</w:t>
      </w:r>
      <w:proofErr w:type="gramEnd"/>
      <w:r w:rsidRPr="0024303D">
        <w:rPr>
          <w:rFonts w:ascii="Times New Roman" w:hAnsi="Times New Roman"/>
          <w:sz w:val="24"/>
          <w:szCs w:val="24"/>
        </w:rPr>
        <w:t xml:space="preserve"> by each division. Specifically, the following additional documents to be uploaded for each division.</w:t>
      </w:r>
    </w:p>
    <w:p w14:paraId="1B5688E5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Sales -  letters of confirmation, comparison between townhouse and flat, armed forces ranks, booking declaration form, 10 Q&amp;A flyers, FAQ flyer, circular no. 422, list of customers and their companies, write-ups for lease, latest pricelist, tax saving calculator</w:t>
      </w:r>
    </w:p>
    <w:p w14:paraId="61CE853E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CR – registration and other charges calculator, NOC for tenants, note on service tax, undertaking for service tax, undertakings of mortgaged flats/villas, letterheads with project logo.</w:t>
      </w:r>
    </w:p>
    <w:p w14:paraId="4ADA8360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 xml:space="preserve">Promotions - </w:t>
      </w:r>
    </w:p>
    <w:p w14:paraId="3BEECA46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 xml:space="preserve">Construction – requisition standard formats, remarks on requisition by site report, approved guideline rates form, </w:t>
      </w:r>
    </w:p>
    <w:p w14:paraId="52D2B572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Admin – format for signing cheques and documents, letterheads without project logo</w:t>
      </w:r>
    </w:p>
    <w:p w14:paraId="7887C455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 xml:space="preserve">Purchase - </w:t>
      </w:r>
    </w:p>
    <w:p w14:paraId="0B83DCA1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Accounts – weekly payments statement</w:t>
      </w:r>
    </w:p>
    <w:p w14:paraId="5CB3C7C1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Quality control</w:t>
      </w:r>
    </w:p>
    <w:p w14:paraId="78032AF3" w14:textId="77777777" w:rsidR="007722AE" w:rsidRPr="0024303D" w:rsidRDefault="007722AE" w:rsidP="007722A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 xml:space="preserve">FAQs </w:t>
      </w:r>
      <w:proofErr w:type="gramStart"/>
      <w:r w:rsidRPr="0024303D">
        <w:rPr>
          <w:rFonts w:ascii="Times New Roman" w:hAnsi="Times New Roman"/>
          <w:sz w:val="24"/>
          <w:szCs w:val="24"/>
        </w:rPr>
        <w:t>-  should</w:t>
      </w:r>
      <w:proofErr w:type="gramEnd"/>
      <w:r w:rsidRPr="0024303D">
        <w:rPr>
          <w:rFonts w:ascii="Times New Roman" w:hAnsi="Times New Roman"/>
          <w:sz w:val="24"/>
          <w:szCs w:val="24"/>
        </w:rPr>
        <w:t xml:space="preserve"> point to single page</w:t>
      </w:r>
    </w:p>
    <w:p w14:paraId="2C93A570" w14:textId="77777777" w:rsidR="007722AE" w:rsidRPr="0024303D" w:rsidRDefault="007722AE" w:rsidP="007722A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 xml:space="preserve">On projects page the following can be updated. </w:t>
      </w:r>
    </w:p>
    <w:p w14:paraId="373E8896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 xml:space="preserve">Plans – Jpeg </w:t>
      </w:r>
      <w:proofErr w:type="gramStart"/>
      <w:r w:rsidRPr="0024303D">
        <w:rPr>
          <w:rFonts w:ascii="Times New Roman" w:hAnsi="Times New Roman"/>
          <w:sz w:val="24"/>
          <w:szCs w:val="24"/>
        </w:rPr>
        <w:t>( &lt;</w:t>
      </w:r>
      <w:proofErr w:type="gramEnd"/>
      <w:r w:rsidRPr="0024303D">
        <w:rPr>
          <w:rFonts w:ascii="Times New Roman" w:hAnsi="Times New Roman"/>
          <w:sz w:val="24"/>
          <w:szCs w:val="24"/>
        </w:rPr>
        <w:t xml:space="preserve"> 200K), Pdf (&lt; 500K) &amp; 3D view (&lt;500K).</w:t>
      </w:r>
    </w:p>
    <w:p w14:paraId="750AC698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Location – do not change after initial set up</w:t>
      </w:r>
    </w:p>
    <w:p w14:paraId="3971A8D5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4303D">
        <w:rPr>
          <w:rFonts w:ascii="Times New Roman" w:hAnsi="Times New Roman"/>
          <w:sz w:val="24"/>
          <w:szCs w:val="24"/>
        </w:rPr>
        <w:t>Specifications  –</w:t>
      </w:r>
      <w:proofErr w:type="gramEnd"/>
      <w:r w:rsidRPr="0024303D">
        <w:rPr>
          <w:rFonts w:ascii="Times New Roman" w:hAnsi="Times New Roman"/>
          <w:sz w:val="24"/>
          <w:szCs w:val="24"/>
        </w:rPr>
        <w:t xml:space="preserve"> do not change after initial set up</w:t>
      </w:r>
    </w:p>
    <w:p w14:paraId="5866D7B5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4303D">
        <w:rPr>
          <w:rFonts w:ascii="Times New Roman" w:hAnsi="Times New Roman"/>
          <w:sz w:val="24"/>
          <w:szCs w:val="24"/>
        </w:rPr>
        <w:t>Availability  -</w:t>
      </w:r>
      <w:proofErr w:type="gramEnd"/>
      <w:r w:rsidRPr="0024303D">
        <w:rPr>
          <w:rFonts w:ascii="Times New Roman" w:hAnsi="Times New Roman"/>
          <w:sz w:val="24"/>
          <w:szCs w:val="24"/>
        </w:rPr>
        <w:t xml:space="preserve"> must be updated on a weekly basis. Use data from buyer info database.</w:t>
      </w:r>
    </w:p>
    <w:p w14:paraId="7C6E1CE8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Pricing – carefully update pricing whenever there is a change.</w:t>
      </w:r>
    </w:p>
    <w:p w14:paraId="2757EE8A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Transfer details – update when required.</w:t>
      </w:r>
    </w:p>
    <w:p w14:paraId="7366DA27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Customers update – once a week.</w:t>
      </w:r>
    </w:p>
    <w:p w14:paraId="4BCC08F2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Agreements – update when required.</w:t>
      </w:r>
    </w:p>
    <w:p w14:paraId="6D8012A3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4303D">
        <w:rPr>
          <w:rFonts w:ascii="Times New Roman" w:hAnsi="Times New Roman"/>
          <w:sz w:val="24"/>
          <w:szCs w:val="24"/>
        </w:rPr>
        <w:t>Ebrochure</w:t>
      </w:r>
      <w:proofErr w:type="spellEnd"/>
      <w:r w:rsidRPr="0024303D">
        <w:rPr>
          <w:rFonts w:ascii="Times New Roman" w:hAnsi="Times New Roman"/>
          <w:sz w:val="24"/>
          <w:szCs w:val="24"/>
        </w:rPr>
        <w:t xml:space="preserve"> – must be less than 5 MB.</w:t>
      </w:r>
    </w:p>
    <w:p w14:paraId="6557F88A" w14:textId="77777777" w:rsidR="007722AE" w:rsidRPr="0024303D" w:rsidRDefault="007722AE" w:rsidP="007722A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 xml:space="preserve">Photos – arrange in the following order. Photographs must be of size 480 x 320 or 480 x </w:t>
      </w:r>
      <w:proofErr w:type="spellStart"/>
      <w:r w:rsidRPr="0024303D">
        <w:rPr>
          <w:rFonts w:ascii="Times New Roman" w:hAnsi="Times New Roman"/>
          <w:sz w:val="24"/>
          <w:szCs w:val="24"/>
        </w:rPr>
        <w:t>X</w:t>
      </w:r>
      <w:proofErr w:type="spellEnd"/>
      <w:r w:rsidRPr="0024303D">
        <w:rPr>
          <w:rFonts w:ascii="Times New Roman" w:hAnsi="Times New Roman"/>
          <w:sz w:val="24"/>
          <w:szCs w:val="24"/>
        </w:rPr>
        <w:t xml:space="preserve"> for non-standard size photos.</w:t>
      </w:r>
    </w:p>
    <w:p w14:paraId="7AE6B3C0" w14:textId="77777777" w:rsidR="007722AE" w:rsidRPr="0024303D" w:rsidRDefault="007722AE" w:rsidP="007722AE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Approach road and main gate</w:t>
      </w:r>
    </w:p>
    <w:p w14:paraId="7F8AC2FC" w14:textId="77777777" w:rsidR="007722AE" w:rsidRPr="0024303D" w:rsidRDefault="007722AE" w:rsidP="007722AE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Site view/blocks/villa external view</w:t>
      </w:r>
    </w:p>
    <w:p w14:paraId="09672FAB" w14:textId="77777777" w:rsidR="007722AE" w:rsidRPr="0024303D" w:rsidRDefault="007722AE" w:rsidP="007722AE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Open air amenities</w:t>
      </w:r>
    </w:p>
    <w:p w14:paraId="569C58CF" w14:textId="77777777" w:rsidR="007722AE" w:rsidRPr="0024303D" w:rsidRDefault="007722AE" w:rsidP="007722AE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Clubhouse external view</w:t>
      </w:r>
    </w:p>
    <w:p w14:paraId="4707E50D" w14:textId="77777777" w:rsidR="007722AE" w:rsidRPr="0024303D" w:rsidRDefault="007722AE" w:rsidP="007722AE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Clubhouse internal view</w:t>
      </w:r>
    </w:p>
    <w:p w14:paraId="14EAF420" w14:textId="77777777" w:rsidR="007722AE" w:rsidRPr="0024303D" w:rsidRDefault="007722AE" w:rsidP="007722AE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Model flats and villas internal view</w:t>
      </w:r>
    </w:p>
    <w:p w14:paraId="14A41F48" w14:textId="77777777" w:rsidR="007722AE" w:rsidRPr="0024303D" w:rsidRDefault="007722AE" w:rsidP="007722AE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Photos of surrounding development</w:t>
      </w:r>
    </w:p>
    <w:p w14:paraId="7750D4B6" w14:textId="77777777" w:rsidR="007722AE" w:rsidRPr="0024303D" w:rsidRDefault="007722AE" w:rsidP="007722AE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Satellite photo</w:t>
      </w:r>
    </w:p>
    <w:p w14:paraId="72FD35DC" w14:textId="77777777" w:rsidR="007722AE" w:rsidRDefault="007722AE" w:rsidP="007722A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>Videos – update when required</w:t>
      </w:r>
    </w:p>
    <w:p w14:paraId="770840EA" w14:textId="77777777" w:rsidR="007722AE" w:rsidRPr="0024303D" w:rsidRDefault="007722AE" w:rsidP="007722A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lastRenderedPageBreak/>
        <w:t>Testimonials – upload once a month.</w:t>
      </w:r>
    </w:p>
    <w:p w14:paraId="12AF44ED" w14:textId="77777777" w:rsidR="007722AE" w:rsidRPr="0024303D" w:rsidRDefault="007722AE" w:rsidP="007722AE">
      <w:pPr>
        <w:pStyle w:val="ListParagraph"/>
        <w:spacing w:after="0"/>
        <w:rPr>
          <w:rFonts w:ascii="Times New Roman" w:hAnsi="Times New Roman"/>
          <w:sz w:val="12"/>
          <w:szCs w:val="24"/>
        </w:rPr>
      </w:pPr>
    </w:p>
    <w:p w14:paraId="68F3EB92" w14:textId="77777777" w:rsidR="007722AE" w:rsidRPr="0024303D" w:rsidRDefault="007722AE" w:rsidP="007722AE">
      <w:pPr>
        <w:pStyle w:val="ListParagraph"/>
        <w:spacing w:after="0"/>
        <w:ind w:left="142"/>
        <w:rPr>
          <w:rFonts w:ascii="Times New Roman" w:hAnsi="Times New Roman"/>
          <w:sz w:val="24"/>
          <w:szCs w:val="24"/>
        </w:rPr>
      </w:pPr>
      <w:r w:rsidRPr="0024303D">
        <w:rPr>
          <w:rFonts w:ascii="Times New Roman" w:hAnsi="Times New Roman"/>
          <w:sz w:val="24"/>
          <w:szCs w:val="24"/>
        </w:rPr>
        <w:t xml:space="preserve">Request for changes in website must be sent by email to </w:t>
      </w:r>
      <w:proofErr w:type="spellStart"/>
      <w:r w:rsidRPr="0024303D">
        <w:rPr>
          <w:rFonts w:ascii="Times New Roman" w:hAnsi="Times New Roman"/>
          <w:sz w:val="24"/>
          <w:szCs w:val="24"/>
        </w:rPr>
        <w:t>Eparivartan</w:t>
      </w:r>
      <w:proofErr w:type="spellEnd"/>
      <w:r w:rsidRPr="0024303D">
        <w:rPr>
          <w:rFonts w:ascii="Times New Roman" w:hAnsi="Times New Roman"/>
          <w:sz w:val="24"/>
          <w:szCs w:val="24"/>
        </w:rPr>
        <w:t>. Follow-up can be done by phone after sending email.</w:t>
      </w:r>
    </w:p>
    <w:p w14:paraId="2B492641" w14:textId="0D90CB70" w:rsidR="00260104" w:rsidRDefault="00260104"/>
    <w:p w14:paraId="06D94189" w14:textId="739DED97" w:rsidR="007722AE" w:rsidRDefault="007722AE">
      <w:r>
        <w:t>Soham Modi.</w:t>
      </w:r>
    </w:p>
    <w:sectPr w:rsidR="00772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70BB9"/>
    <w:multiLevelType w:val="hybridMultilevel"/>
    <w:tmpl w:val="A76A3834"/>
    <w:lvl w:ilvl="0" w:tplc="0809001B">
      <w:start w:val="1"/>
      <w:numFmt w:val="lowerRoman"/>
      <w:lvlText w:val="%1."/>
      <w:lvlJc w:val="right"/>
      <w:pPr>
        <w:tabs>
          <w:tab w:val="num" w:pos="928"/>
        </w:tabs>
        <w:ind w:left="928" w:hanging="360"/>
      </w:p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948F4C0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3C82D776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</w:lvl>
    <w:lvl w:ilvl="5" w:tplc="0809001B">
      <w:start w:val="1"/>
      <w:numFmt w:val="lowerRoman"/>
      <w:lvlText w:val="%6."/>
      <w:lvlJc w:val="right"/>
      <w:pPr>
        <w:ind w:left="1778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14"/>
    <w:rsid w:val="00260104"/>
    <w:rsid w:val="004D2414"/>
    <w:rsid w:val="007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14FC"/>
  <w15:chartTrackingRefBased/>
  <w15:docId w15:val="{499D12AF-2D7A-46BF-8D73-4C9B9475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2020-09-15T17:07:00Z</cp:lastPrinted>
  <dcterms:created xsi:type="dcterms:W3CDTF">2020-09-15T17:07:00Z</dcterms:created>
  <dcterms:modified xsi:type="dcterms:W3CDTF">2020-09-15T17:08:00Z</dcterms:modified>
</cp:coreProperties>
</file>