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3A3E5" w14:textId="11D001BB" w:rsidR="00A4771A" w:rsidRPr="006C0EFE" w:rsidRDefault="00A4771A" w:rsidP="00A4771A">
      <w:r w:rsidRPr="006C0EFE">
        <w:t>Internal memo No. 901/5</w:t>
      </w:r>
      <w:r>
        <w:t>6</w:t>
      </w:r>
      <w:r w:rsidRPr="006C0EFE">
        <w:t xml:space="preserve"> –</w:t>
      </w:r>
      <w:r>
        <w:t xml:space="preserve"> Admin. Division</w:t>
      </w:r>
      <w:r>
        <w:tab/>
      </w:r>
      <w:r>
        <w:tab/>
      </w:r>
      <w:r>
        <w:tab/>
        <w:t xml:space="preserve">     Date: 05</w:t>
      </w:r>
      <w:r w:rsidRPr="006C0EFE">
        <w:t>.0</w:t>
      </w:r>
      <w:r>
        <w:t>9</w:t>
      </w:r>
      <w:r w:rsidRPr="006C0EFE">
        <w:t>.201</w:t>
      </w:r>
      <w:r>
        <w:t>9</w:t>
      </w:r>
    </w:p>
    <w:p w14:paraId="60D34CE7" w14:textId="77777777" w:rsidR="00A4771A" w:rsidRPr="00C66F48" w:rsidRDefault="00A4771A" w:rsidP="00A4771A">
      <w:pPr>
        <w:jc w:val="both"/>
      </w:pPr>
    </w:p>
    <w:p w14:paraId="253A1A0E" w14:textId="77777777" w:rsidR="00A4771A" w:rsidRDefault="00A4771A" w:rsidP="00A4771A">
      <w:r w:rsidRPr="00C66F48">
        <w:t xml:space="preserve">Sub.: </w:t>
      </w:r>
      <w:r>
        <w:t>Policy for staff working from home</w:t>
      </w:r>
      <w:r w:rsidRPr="00C66F48">
        <w:t>.</w:t>
      </w:r>
    </w:p>
    <w:p w14:paraId="41064049" w14:textId="77777777" w:rsidR="00A4771A" w:rsidRPr="00C66F48" w:rsidRDefault="00A4771A" w:rsidP="00A4771A"/>
    <w:p w14:paraId="27DD0903" w14:textId="77777777" w:rsidR="00A4771A" w:rsidRPr="00C66F48" w:rsidRDefault="00A4771A" w:rsidP="00A4771A">
      <w:pPr>
        <w:numPr>
          <w:ilvl w:val="0"/>
          <w:numId w:val="1"/>
        </w:numPr>
        <w:jc w:val="both"/>
      </w:pPr>
      <w:r w:rsidRPr="00C66F48">
        <w:t>Applies only to pre-approved cases</w:t>
      </w:r>
    </w:p>
    <w:p w14:paraId="65AF7F6B" w14:textId="77777777" w:rsidR="00A4771A" w:rsidRPr="00C66F48" w:rsidRDefault="00A4771A" w:rsidP="00A4771A">
      <w:pPr>
        <w:numPr>
          <w:ilvl w:val="0"/>
          <w:numId w:val="1"/>
        </w:numPr>
        <w:jc w:val="both"/>
      </w:pPr>
      <w:r>
        <w:t xml:space="preserve">Permission should be given for short term period </w:t>
      </w:r>
      <w:proofErr w:type="spellStart"/>
      <w:r>
        <w:t>upto</w:t>
      </w:r>
      <w:proofErr w:type="spellEnd"/>
      <w:r>
        <w:t xml:space="preserve"> 1 year on discretion of MD </w:t>
      </w:r>
    </w:p>
    <w:p w14:paraId="18B82914" w14:textId="77777777" w:rsidR="00A4771A" w:rsidRDefault="00A4771A" w:rsidP="00A4771A">
      <w:pPr>
        <w:numPr>
          <w:ilvl w:val="0"/>
          <w:numId w:val="1"/>
        </w:numPr>
        <w:jc w:val="both"/>
      </w:pPr>
      <w:r>
        <w:t>Only 10% of leaves beyond 2 days shall be deducted from salary</w:t>
      </w:r>
    </w:p>
    <w:p w14:paraId="6C0CABBF" w14:textId="77777777" w:rsidR="00A4771A" w:rsidRDefault="00A4771A" w:rsidP="00A4771A">
      <w:pPr>
        <w:numPr>
          <w:ilvl w:val="0"/>
          <w:numId w:val="1"/>
        </w:numPr>
        <w:jc w:val="both"/>
      </w:pPr>
      <w:r>
        <w:t>Criteria for 90% waiver of leaves to be decided by the management on case to case basis.</w:t>
      </w:r>
    </w:p>
    <w:p w14:paraId="3D25A32A" w14:textId="77777777" w:rsidR="00A4771A" w:rsidRDefault="00A4771A" w:rsidP="00A4771A">
      <w:pPr>
        <w:numPr>
          <w:ilvl w:val="0"/>
          <w:numId w:val="1"/>
        </w:numPr>
        <w:jc w:val="both"/>
      </w:pPr>
      <w:r>
        <w:t xml:space="preserve">In all cases report must be sent to </w:t>
      </w:r>
      <w:hyperlink r:id="rId5" w:history="1">
        <w:r w:rsidRPr="003E4EE5">
          <w:rPr>
            <w:rStyle w:val="Hyperlink"/>
          </w:rPr>
          <w:t>report_audit@modiproperties.com</w:t>
        </w:r>
      </w:hyperlink>
      <w:r>
        <w:t xml:space="preserve"> by due dates to be eligible for 90% waiver</w:t>
      </w:r>
    </w:p>
    <w:p w14:paraId="67F167EF" w14:textId="77777777" w:rsidR="00A4771A" w:rsidRDefault="00A4771A" w:rsidP="00A4771A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332D2852" w14:textId="77777777" w:rsidR="00A4771A" w:rsidRPr="00C66F48" w:rsidRDefault="00A4771A" w:rsidP="00A4771A">
      <w:pPr>
        <w:spacing w:line="360" w:lineRule="auto"/>
        <w:jc w:val="both"/>
      </w:pPr>
    </w:p>
    <w:p w14:paraId="1CE51B26" w14:textId="592C413F" w:rsidR="00783EC3" w:rsidRDefault="00A4771A" w:rsidP="00A4771A">
      <w:r w:rsidRPr="00C66F48">
        <w:rPr>
          <w:b/>
        </w:rPr>
        <w:t>Managing Director</w:t>
      </w:r>
    </w:p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C3829"/>
    <w:multiLevelType w:val="hybridMultilevel"/>
    <w:tmpl w:val="990E1A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F6"/>
    <w:rsid w:val="004F27F6"/>
    <w:rsid w:val="00783EC3"/>
    <w:rsid w:val="00A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3AC1"/>
  <w15:chartTrackingRefBased/>
  <w15:docId w15:val="{FB94B81D-0232-477D-8D97-E7D634B3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7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port_audit@modipropert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2020-09-10T12:31:00Z</cp:lastPrinted>
  <dcterms:created xsi:type="dcterms:W3CDTF">2020-09-10T12:30:00Z</dcterms:created>
  <dcterms:modified xsi:type="dcterms:W3CDTF">2020-09-10T12:31:00Z</dcterms:modified>
</cp:coreProperties>
</file>