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020"/>
        <w:gridCol w:w="160"/>
        <w:gridCol w:w="200"/>
        <w:gridCol w:w="6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3" w:hRule="atLeast"/>
        </w:trPr>
        <w:tc>
          <w:tcPr>
            <w:tcW w:w="20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ind w:left="120"/>
              <w:rPr>
                <w:sz w:val="24"/>
                <w:szCs w:val="24"/>
              </w:rPr>
            </w:pPr>
            <w:bookmarkStart w:id="0" w:name="page1"/>
            <w:bookmarkEnd w:id="0"/>
            <w:r>
              <w:rPr>
                <w:rFonts w:eastAsia="Arial"/>
                <w:sz w:val="24"/>
                <w:szCs w:val="24"/>
              </w:rPr>
              <w:t>Name</w:t>
            </w:r>
          </w:p>
        </w:tc>
        <w:tc>
          <w:tcPr>
            <w:tcW w:w="660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Methodist Complex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3" w:hRule="atLeast"/>
        </w:trPr>
        <w:tc>
          <w:tcPr>
            <w:tcW w:w="2020" w:type="dxa"/>
            <w:tcBorders>
              <w:bottom w:val="single" w:color="auto" w:sz="8" w:space="0"/>
            </w:tcBorders>
            <w:vAlign w:val="bottom"/>
          </w:tcPr>
          <w:p>
            <w:pPr>
              <w:spacing w:line="241" w:lineRule="exact"/>
              <w:ind w:left="12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Sale or Lease</w:t>
            </w:r>
          </w:p>
        </w:tc>
        <w:tc>
          <w:tcPr>
            <w:tcW w:w="66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6" w:lineRule="exact"/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Lease only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2" w:hRule="atLeast"/>
        </w:trPr>
        <w:tc>
          <w:tcPr>
            <w:tcW w:w="2020" w:type="dxa"/>
            <w:vAlign w:val="bottom"/>
          </w:tcPr>
          <w:p>
            <w:pPr>
              <w:spacing w:line="242" w:lineRule="exact"/>
              <w:ind w:left="12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Location</w:t>
            </w: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37" w:lineRule="exact"/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Abids Main Road, Hyderabad.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2" w:hRule="atLeast"/>
        </w:trPr>
        <w:tc>
          <w:tcPr>
            <w:tcW w:w="20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7" w:lineRule="exact"/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Opposite Chermas, Next to SBH Gunfoundary.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5" w:hRule="atLeast"/>
        </w:trPr>
        <w:tc>
          <w:tcPr>
            <w:tcW w:w="2020" w:type="dxa"/>
            <w:tcBorders>
              <w:bottom w:val="single" w:color="auto" w:sz="8" w:space="0"/>
            </w:tcBorders>
            <w:vAlign w:val="bottom"/>
          </w:tcPr>
          <w:p>
            <w:pPr>
              <w:spacing w:line="244" w:lineRule="exact"/>
              <w:ind w:left="12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Area</w:t>
            </w:r>
          </w:p>
        </w:tc>
        <w:tc>
          <w:tcPr>
            <w:tcW w:w="66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39" w:lineRule="exact"/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III floor: Office no. 304 – 1,445 sft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0" w:hRule="atLeast"/>
        </w:trPr>
        <w:tc>
          <w:tcPr>
            <w:tcW w:w="2020" w:type="dxa"/>
            <w:vAlign w:val="bottom"/>
          </w:tcPr>
          <w:p>
            <w:pPr>
              <w:spacing w:line="241" w:lineRule="exact"/>
              <w:ind w:left="12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Lease</w:t>
            </w: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50" w:lineRule="exact"/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· Rs. 20 per sft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· Property Tax to be paid by the Lessor.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· 6 months rent as interest free deposit.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· Rent increase by 6% every year.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· Maintenance Rs. 2.00 per sft.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3" w:hRule="atLeast"/>
        </w:trPr>
        <w:tc>
          <w:tcPr>
            <w:tcW w:w="20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line="223" w:lineRule="exact"/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·</w:t>
            </w:r>
          </w:p>
        </w:tc>
        <w:tc>
          <w:tcPr>
            <w:tcW w:w="6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Electricity charges extra.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4" w:hRule="atLeast"/>
        </w:trPr>
        <w:tc>
          <w:tcPr>
            <w:tcW w:w="20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4" w:lineRule="exact"/>
              <w:ind w:left="12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Remarks</w:t>
            </w: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· Well known Shopping Complex.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· Ideal for banks, corporate offices, training institutes, etc.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line="223" w:lineRule="exact"/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·</w:t>
            </w:r>
          </w:p>
        </w:tc>
        <w:tc>
          <w:tcPr>
            <w:tcW w:w="64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Ample Parking.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9" w:hRule="atLeast"/>
        </w:trPr>
        <w:tc>
          <w:tcPr>
            <w:tcW w:w="20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· Option of warm shell or plug &amp; play at additional cost.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24" w:hRule="atLeast"/>
        </w:trPr>
        <w:tc>
          <w:tcPr>
            <w:tcW w:w="20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  <w:lang w:val="en-US" w:eastAsia="en-US" w:bidi="ar-SA"/>
        </w:rPr>
        <w:pict>
          <v:shape id="Picture 1" o:spid="_x0000_s1026" type="#_x0000_t75" style="position:absolute;left:0;margin-left:83.3pt;margin-top:69.4pt;height:148.3pt;width:430.6pt;mso-position-horizontal-relative:page;mso-position-vertical-relative:page;rotation:0f;z-index:-251658240;" o:ole="f" fillcolor="#FFFFFF" filled="f" o:preferrelative="t" stroked="f" coordorigin="0,0" coordsize="21600,21600" o:allowincell="f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ascii="Times New Roman" w:hAnsi="Times New Roman" w:eastAsia="SimSun" w:cs="Times New Roman"/>
          <w:sz w:val="24"/>
          <w:szCs w:val="24"/>
          <w:lang w:val="en-US" w:eastAsia="en-US" w:bidi="ar-SA"/>
        </w:rPr>
        <w:pict>
          <v:shape id="Picture 2" o:spid="_x0000_s1027" type="#_x0000_t75" style="position:absolute;left:0;margin-left:28.4pt;margin-top:20.75pt;height:295.6pt;width:394.2pt;rotation:0f;z-index:-251657216;" o:ole="f" fillcolor="#FFFFFF" filled="f" o:preferrelative="t" stroked="f" coordorigin="0,0" coordsize="21600,21600" o:allowincell="f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65" w:lineRule="exact"/>
        <w:rPr>
          <w:sz w:val="24"/>
          <w:szCs w:val="24"/>
        </w:rPr>
      </w:pPr>
    </w:p>
    <w:p>
      <w:pPr>
        <w:ind w:right="-39"/>
        <w:jc w:val="center"/>
        <w:rPr>
          <w:sz w:val="24"/>
          <w:szCs w:val="24"/>
        </w:rPr>
      </w:pPr>
      <w:r>
        <w:rPr>
          <w:rFonts w:eastAsia="Arial"/>
          <w:sz w:val="24"/>
          <w:szCs w:val="24"/>
          <w:u w:val="single"/>
        </w:rPr>
        <w:t>FLOOR PLAN GIVEN OVER LEAF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3" w:lineRule="exact"/>
        <w:rPr>
          <w:sz w:val="24"/>
          <w:szCs w:val="24"/>
        </w:rPr>
      </w:pPr>
    </w:p>
    <w:p>
      <w:pPr>
        <w:pStyle w:val="2"/>
        <w:jc w:val="center"/>
      </w:pPr>
      <w:r>
        <w:t>Modi Consultancy Services.</w:t>
      </w:r>
    </w:p>
    <w:p>
      <w:pPr>
        <w:pStyle w:val="2"/>
        <w:jc w:val="center"/>
      </w:pPr>
      <w:r>
        <w:t>Call: Anand Kumar Netha +91-9502277099</w:t>
      </w:r>
    </w:p>
    <w:p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Email: anandkumar@modiproperties.com, </w:t>
      </w:r>
      <w:r>
        <w:fldChar w:fldCharType="begin"/>
      </w:r>
      <w:r>
        <w:instrText xml:space="preserve">HYPERLINK "http://www.modiconsultancyservices.com/" </w:instrText>
      </w:r>
      <w:r>
        <w:fldChar w:fldCharType="separate"/>
      </w:r>
      <w:r>
        <w:rPr>
          <w:rStyle w:val="4"/>
          <w:b/>
          <w:sz w:val="24"/>
          <w:szCs w:val="24"/>
        </w:rPr>
        <w:t>www.modiconsultancyservices.com</w:t>
      </w:r>
      <w:r>
        <w:fldChar w:fldCharType="end"/>
      </w:r>
    </w:p>
    <w:p>
      <w:pPr>
        <w:jc w:val="center"/>
        <w:rPr>
          <w:sz w:val="24"/>
          <w:szCs w:val="24"/>
        </w:rPr>
        <w:sectPr>
          <w:pgSz w:w="11900" w:h="16840"/>
          <w:pgMar w:top="1388" w:right="1440" w:bottom="835" w:left="1440" w:header="0" w:footer="0" w:gutter="0"/>
          <w:cols w:space="720" w:num="1"/>
        </w:sectPr>
      </w:pPr>
      <w:r>
        <w:rPr>
          <w:rFonts w:eastAsia="Arial"/>
          <w:sz w:val="24"/>
          <w:szCs w:val="24"/>
        </w:rPr>
        <w:t xml:space="preserve">Mbmc III floor writeup dt </w:t>
      </w:r>
      <w:r>
        <w:rPr>
          <w:rFonts w:eastAsia="Arial"/>
          <w:sz w:val="24"/>
          <w:szCs w:val="24"/>
          <w:lang w:val="en-US"/>
        </w:rPr>
        <w:t>26</w:t>
      </w:r>
      <w:r>
        <w:rPr>
          <w:rFonts w:eastAsia="Arial"/>
          <w:sz w:val="24"/>
          <w:szCs w:val="24"/>
        </w:rPr>
        <w:t>.0</w:t>
      </w:r>
      <w:r>
        <w:rPr>
          <w:rFonts w:eastAsia="Arial"/>
          <w:sz w:val="24"/>
          <w:szCs w:val="24"/>
          <w:lang w:val="en-US"/>
        </w:rPr>
        <w:t>6</w:t>
      </w:r>
      <w:r>
        <w:rPr>
          <w:rFonts w:eastAsia="Arial"/>
          <w:sz w:val="24"/>
          <w:szCs w:val="24"/>
        </w:rPr>
        <w:t>.20</w:t>
      </w:r>
      <w:r>
        <w:rPr>
          <w:rFonts w:eastAsia="Arial"/>
          <w:sz w:val="24"/>
          <w:szCs w:val="24"/>
          <w:lang w:val="en-US"/>
        </w:rPr>
        <w:t>20</w:t>
      </w:r>
    </w:p>
    <w:p>
      <w:pPr>
        <w:jc w:val="center"/>
        <w:rPr>
          <w:sz w:val="24"/>
          <w:szCs w:val="24"/>
        </w:rPr>
      </w:pPr>
      <w:bookmarkStart w:id="1" w:name="page2"/>
      <w:bookmarkEnd w:id="1"/>
      <w:bookmarkStart w:id="2" w:name="_GoBack"/>
      <w:r>
        <w:rPr>
          <w:rFonts w:ascii="Times New Roman" w:hAnsi="Times New Roman" w:eastAsia="SimSun" w:cs="Times New Roman"/>
          <w:sz w:val="24"/>
          <w:szCs w:val="24"/>
          <w:lang w:val="en-US" w:eastAsia="en-US" w:bidi="ar-SA"/>
        </w:rPr>
        <w:pict>
          <v:shape id="Picture 3" o:spid="_x0000_s1028" type="#_x0000_t75" style="position:absolute;left:0;margin-left:14.05pt;margin-top:22.4pt;height:793.55pt;width:564.45pt;mso-position-horizontal-relative:page;mso-position-vertical-relative:page;rotation:0f;z-index:-251656192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bookmarkEnd w:id="2"/>
    </w:p>
    <w:sectPr>
      <w:pgSz w:w="11900" w:h="16840"/>
      <w:pgMar w:top="1440" w:right="1440" w:bottom="875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0"/>
    <w:pPr>
      <w:tabs>
        <w:tab w:val="center" w:pos="4320"/>
        <w:tab w:val="right" w:pos="8640"/>
      </w:tabs>
    </w:pPr>
    <w:rPr>
      <w:rFonts w:eastAsia="SimSun"/>
      <w:sz w:val="24"/>
      <w:szCs w:val="24"/>
    </w:rPr>
  </w:style>
  <w:style w:type="character" w:styleId="4">
    <w:name w:val="Hyperlink"/>
    <w:basedOn w:val="3"/>
    <w:semiHidden/>
    <w:unhideWhenUsed/>
    <w:uiPriority w:val="0"/>
    <w:rPr>
      <w:color w:val="0000FF"/>
      <w:u w:val="single"/>
    </w:rPr>
  </w:style>
  <w:style w:type="character" w:customStyle="1" w:styleId="5">
    <w:name w:val="Footer Char"/>
    <w:basedOn w:val="3"/>
    <w:link w:val="2"/>
    <w:semiHidden/>
    <w:uiPriority w:val="99"/>
    <w:rPr/>
  </w:style>
  <w:style w:type="character" w:customStyle="1" w:styleId="6">
    <w:name w:val="Footer Char1"/>
    <w:basedOn w:val="3"/>
    <w:link w:val="2"/>
    <w:semiHidden/>
    <w:locked/>
    <w:uiPriority w:val="0"/>
    <w:rPr>
      <w:rFonts w:eastAsia="SimSu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770</Characters>
  <Lines>6</Lines>
  <Paragraphs>1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2019-01-29T21:44:00Z</dcterms:created>
  <dc:creator>Windows User</dc:creator>
  <cp:lastModifiedBy>temp</cp:lastModifiedBy>
  <cp:lastPrinted>2020-06-26T09:54:47Z</cp:lastPrinted>
  <dcterms:modified xsi:type="dcterms:W3CDTF">2020-06-26T09:55:06Z</dcterms:modified>
  <dc:title>Name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