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2F36" w14:textId="47639D92" w:rsidR="00A07CDA" w:rsidRPr="00E8030D" w:rsidRDefault="00A07CDA" w:rsidP="00A07CDA">
      <w:pPr>
        <w:ind w:left="-360"/>
      </w:pPr>
      <w:r>
        <w:t>Circular no.</w:t>
      </w:r>
      <w:r w:rsidRPr="00E8030D">
        <w:t xml:space="preserve"> </w:t>
      </w:r>
      <w:r w:rsidRPr="00A13E52">
        <w:rPr>
          <w:b/>
        </w:rPr>
        <w:t>8</w:t>
      </w:r>
      <w:r>
        <w:rPr>
          <w:b/>
        </w:rPr>
        <w:t>48</w:t>
      </w:r>
      <w:r w:rsidRPr="00A13E52">
        <w:rPr>
          <w:b/>
        </w:rPr>
        <w:t>(</w:t>
      </w:r>
      <w:r w:rsidR="00E15ED5">
        <w:rPr>
          <w:b/>
        </w:rPr>
        <w:t>E</w:t>
      </w:r>
      <w:r w:rsidRPr="00A13E52">
        <w:rPr>
          <w:b/>
        </w:rPr>
        <w:t>)</w:t>
      </w:r>
      <w:r w:rsidRPr="00E8030D">
        <w:tab/>
      </w:r>
      <w:r w:rsidRPr="00E8030D">
        <w:tab/>
      </w:r>
      <w:r>
        <w:tab/>
      </w:r>
      <w:r>
        <w:tab/>
      </w:r>
      <w:r>
        <w:tab/>
      </w:r>
      <w:r w:rsidRPr="00E8030D">
        <w:tab/>
      </w:r>
      <w:r>
        <w:tab/>
      </w:r>
      <w:r w:rsidRPr="00E8030D">
        <w:tab/>
        <w:t xml:space="preserve">Date: </w:t>
      </w:r>
      <w:r w:rsidR="00E15ED5">
        <w:t>24-09-2021</w:t>
      </w:r>
    </w:p>
    <w:p w14:paraId="6F1BFEF8" w14:textId="77777777" w:rsidR="00A07CDA" w:rsidRPr="005D4EE2" w:rsidRDefault="00A07CDA" w:rsidP="00A07CDA">
      <w:pPr>
        <w:spacing w:line="240" w:lineRule="auto"/>
        <w:ind w:left="-360"/>
      </w:pPr>
      <w:r>
        <w:t xml:space="preserve">Sub.: </w:t>
      </w:r>
      <w:r w:rsidRPr="005D4EE2">
        <w:t xml:space="preserve">Revised </w:t>
      </w:r>
      <w:proofErr w:type="gramStart"/>
      <w:r w:rsidRPr="005D4EE2">
        <w:t>Guide Line</w:t>
      </w:r>
      <w:proofErr w:type="gramEnd"/>
      <w:r w:rsidRPr="005D4EE2">
        <w:t xml:space="preserve"> Rates for Waterproofing Works</w:t>
      </w:r>
    </w:p>
    <w:p w14:paraId="201167D5" w14:textId="77777777" w:rsidR="00A07CDA" w:rsidRPr="005D4EE2" w:rsidRDefault="00A07CDA" w:rsidP="00A07CDA">
      <w:pPr>
        <w:spacing w:line="240" w:lineRule="auto"/>
        <w:ind w:left="-360"/>
      </w:pPr>
    </w:p>
    <w:p w14:paraId="56C9140B" w14:textId="77777777" w:rsidR="00A07CDA" w:rsidRPr="005D4EE2" w:rsidRDefault="00A07CDA" w:rsidP="00A07CDA">
      <w:pPr>
        <w:spacing w:line="240" w:lineRule="auto"/>
        <w:ind w:left="-360"/>
      </w:pPr>
      <w:r w:rsidRPr="005D4EE2">
        <w:t xml:space="preserve">Engineers / supervisors shall wherever possible determine the quantum of work and </w:t>
      </w:r>
      <w:r>
        <w:t>prepare</w:t>
      </w:r>
      <w:r w:rsidRPr="005D4EE2">
        <w:t xml:space="preserve"> an estimate using the guideline rates, after which lumpsum amount for the work shall be fixed.</w:t>
      </w:r>
    </w:p>
    <w:tbl>
      <w:tblPr>
        <w:tblW w:w="1064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398"/>
        <w:gridCol w:w="1134"/>
        <w:gridCol w:w="1211"/>
      </w:tblGrid>
      <w:tr w:rsidR="00A07CDA" w:rsidRPr="005D4EE2" w14:paraId="069053D8" w14:textId="77777777" w:rsidTr="00772574">
        <w:trPr>
          <w:trHeight w:val="297"/>
        </w:trPr>
        <w:tc>
          <w:tcPr>
            <w:tcW w:w="900" w:type="dxa"/>
            <w:shd w:val="clear" w:color="auto" w:fill="auto"/>
            <w:vAlign w:val="bottom"/>
          </w:tcPr>
          <w:p w14:paraId="1CC139F5" w14:textId="7363A95D" w:rsidR="00A07CDA" w:rsidRPr="00261264" w:rsidRDefault="00A07CDA" w:rsidP="00F22685">
            <w:pPr>
              <w:spacing w:line="240" w:lineRule="auto"/>
              <w:ind w:left="0"/>
            </w:pPr>
            <w:r w:rsidRPr="00261264">
              <w:t>Sl.</w:t>
            </w:r>
            <w:r>
              <w:t xml:space="preserve"> </w:t>
            </w:r>
            <w:r w:rsidRPr="00261264">
              <w:t>No</w:t>
            </w:r>
          </w:p>
        </w:tc>
        <w:tc>
          <w:tcPr>
            <w:tcW w:w="7398" w:type="dxa"/>
            <w:shd w:val="clear" w:color="auto" w:fill="auto"/>
            <w:vAlign w:val="bottom"/>
          </w:tcPr>
          <w:p w14:paraId="3BD92087" w14:textId="77777777" w:rsidR="00A07CDA" w:rsidRPr="005D4EE2" w:rsidRDefault="00A07CDA" w:rsidP="00F22685">
            <w:pPr>
              <w:spacing w:line="240" w:lineRule="auto"/>
              <w:ind w:left="0"/>
              <w:jc w:val="center"/>
              <w:rPr>
                <w:b/>
              </w:rPr>
            </w:pPr>
            <w:r w:rsidRPr="005D4EE2">
              <w:rPr>
                <w:b/>
              </w:rPr>
              <w:t>Description</w:t>
            </w:r>
          </w:p>
        </w:tc>
        <w:tc>
          <w:tcPr>
            <w:tcW w:w="1134" w:type="dxa"/>
            <w:shd w:val="clear" w:color="auto" w:fill="auto"/>
            <w:vAlign w:val="bottom"/>
          </w:tcPr>
          <w:p w14:paraId="13C1C18C" w14:textId="77777777" w:rsidR="00A07CDA" w:rsidRPr="005D4EE2" w:rsidRDefault="00A07CDA" w:rsidP="00F22685">
            <w:pPr>
              <w:spacing w:line="240" w:lineRule="auto"/>
              <w:ind w:left="0"/>
              <w:jc w:val="center"/>
              <w:rPr>
                <w:b/>
              </w:rPr>
            </w:pPr>
            <w:r w:rsidRPr="005D4EE2">
              <w:rPr>
                <w:b/>
              </w:rPr>
              <w:t xml:space="preserve"> Rate </w:t>
            </w:r>
          </w:p>
        </w:tc>
        <w:tc>
          <w:tcPr>
            <w:tcW w:w="1211" w:type="dxa"/>
            <w:shd w:val="clear" w:color="auto" w:fill="auto"/>
            <w:vAlign w:val="bottom"/>
          </w:tcPr>
          <w:p w14:paraId="0B2ADDEC" w14:textId="77777777" w:rsidR="00A07CDA" w:rsidRPr="005D4EE2" w:rsidRDefault="00A07CDA" w:rsidP="00F22685">
            <w:pPr>
              <w:spacing w:line="240" w:lineRule="auto"/>
              <w:ind w:left="0"/>
              <w:jc w:val="center"/>
              <w:rPr>
                <w:b/>
              </w:rPr>
            </w:pPr>
            <w:r w:rsidRPr="005D4EE2">
              <w:rPr>
                <w:b/>
              </w:rPr>
              <w:t>Units</w:t>
            </w:r>
          </w:p>
        </w:tc>
      </w:tr>
      <w:tr w:rsidR="00A07CDA" w:rsidRPr="005D4EE2" w14:paraId="6FFEE9F2" w14:textId="77777777" w:rsidTr="00772574">
        <w:trPr>
          <w:trHeight w:val="1020"/>
        </w:trPr>
        <w:tc>
          <w:tcPr>
            <w:tcW w:w="900" w:type="dxa"/>
            <w:shd w:val="clear" w:color="auto" w:fill="auto"/>
            <w:vAlign w:val="center"/>
          </w:tcPr>
          <w:p w14:paraId="69ED4648" w14:textId="77777777" w:rsidR="00A07CDA" w:rsidRPr="00261264" w:rsidRDefault="00A07CDA" w:rsidP="00A07CDA">
            <w:pPr>
              <w:pStyle w:val="ListParagraph"/>
              <w:numPr>
                <w:ilvl w:val="0"/>
                <w:numId w:val="3"/>
              </w:numPr>
              <w:spacing w:after="0" w:line="240" w:lineRule="auto"/>
              <w:jc w:val="left"/>
              <w:rPr>
                <w:rFonts w:ascii="Times New Roman" w:hAnsi="Times New Roman"/>
                <w:sz w:val="24"/>
                <w:szCs w:val="24"/>
              </w:rPr>
            </w:pPr>
          </w:p>
        </w:tc>
        <w:tc>
          <w:tcPr>
            <w:tcW w:w="7398" w:type="dxa"/>
            <w:shd w:val="clear" w:color="auto" w:fill="auto"/>
            <w:vAlign w:val="bottom"/>
          </w:tcPr>
          <w:p w14:paraId="4EAE1691" w14:textId="77777777" w:rsidR="00A07CDA" w:rsidRPr="005D4EE2" w:rsidRDefault="00A07CDA" w:rsidP="00F22685">
            <w:pPr>
              <w:spacing w:line="240" w:lineRule="auto"/>
              <w:ind w:left="0"/>
            </w:pPr>
            <w:r w:rsidRPr="005D4EE2">
              <w:t xml:space="preserve">Overhead tank – surface cleaning, I coat </w:t>
            </w:r>
            <w:proofErr w:type="gramStart"/>
            <w:r w:rsidRPr="005D4EE2">
              <w:t>water proof</w:t>
            </w:r>
            <w:proofErr w:type="gramEnd"/>
            <w:r w:rsidRPr="005D4EE2">
              <w:t xml:space="preserve"> plaster with RBR &amp; IWP, pressure grouting, Finish coat plaster with RBR &amp; IWP. Rate includes </w:t>
            </w:r>
            <w:proofErr w:type="spellStart"/>
            <w:r w:rsidRPr="005D4EE2">
              <w:t>labour</w:t>
            </w:r>
            <w:proofErr w:type="spellEnd"/>
            <w:r w:rsidRPr="005D4EE2">
              <w:t xml:space="preserve"> &amp; lifting charges. For old tanks chipping cost not included.</w:t>
            </w:r>
          </w:p>
        </w:tc>
        <w:tc>
          <w:tcPr>
            <w:tcW w:w="1134" w:type="dxa"/>
            <w:shd w:val="clear" w:color="auto" w:fill="auto"/>
            <w:vAlign w:val="center"/>
          </w:tcPr>
          <w:p w14:paraId="07A48D6C" w14:textId="3DCD012C" w:rsidR="00A07CDA" w:rsidRPr="005D4EE2" w:rsidRDefault="00E15ED5" w:rsidP="00F22685">
            <w:pPr>
              <w:spacing w:line="240" w:lineRule="auto"/>
              <w:ind w:left="0"/>
              <w:jc w:val="center"/>
            </w:pPr>
            <w:r>
              <w:t>30</w:t>
            </w:r>
            <w:r w:rsidR="00A07CDA" w:rsidRPr="005D4EE2">
              <w:t>.00</w:t>
            </w:r>
          </w:p>
        </w:tc>
        <w:tc>
          <w:tcPr>
            <w:tcW w:w="1211" w:type="dxa"/>
            <w:shd w:val="clear" w:color="auto" w:fill="auto"/>
            <w:vAlign w:val="center"/>
          </w:tcPr>
          <w:p w14:paraId="4ED22C6B" w14:textId="77777777" w:rsidR="00A07CDA" w:rsidRPr="005D4EE2" w:rsidRDefault="00A07CDA" w:rsidP="00F22685">
            <w:pPr>
              <w:spacing w:line="240" w:lineRule="auto"/>
              <w:ind w:left="0"/>
            </w:pPr>
            <w:r w:rsidRPr="005D4EE2">
              <w:t xml:space="preserve">per </w:t>
            </w:r>
            <w:proofErr w:type="spellStart"/>
            <w:r w:rsidRPr="005D4EE2">
              <w:t>sft</w:t>
            </w:r>
            <w:proofErr w:type="spellEnd"/>
          </w:p>
        </w:tc>
      </w:tr>
      <w:tr w:rsidR="00A07CDA" w:rsidRPr="005D4EE2" w14:paraId="397CFF77" w14:textId="77777777" w:rsidTr="00772574">
        <w:trPr>
          <w:trHeight w:val="332"/>
        </w:trPr>
        <w:tc>
          <w:tcPr>
            <w:tcW w:w="900" w:type="dxa"/>
            <w:shd w:val="clear" w:color="auto" w:fill="auto"/>
            <w:noWrap/>
            <w:vAlign w:val="center"/>
          </w:tcPr>
          <w:p w14:paraId="2161EA64" w14:textId="77777777" w:rsidR="00A07CDA" w:rsidRPr="00261264" w:rsidRDefault="00A07CDA" w:rsidP="00A07CDA">
            <w:pPr>
              <w:pStyle w:val="ListParagraph"/>
              <w:numPr>
                <w:ilvl w:val="0"/>
                <w:numId w:val="3"/>
              </w:numPr>
              <w:spacing w:after="0" w:line="240" w:lineRule="auto"/>
              <w:jc w:val="left"/>
              <w:rPr>
                <w:rFonts w:ascii="Times New Roman" w:hAnsi="Times New Roman"/>
                <w:sz w:val="24"/>
                <w:szCs w:val="24"/>
              </w:rPr>
            </w:pPr>
          </w:p>
        </w:tc>
        <w:tc>
          <w:tcPr>
            <w:tcW w:w="7398" w:type="dxa"/>
            <w:shd w:val="clear" w:color="auto" w:fill="auto"/>
            <w:vAlign w:val="bottom"/>
          </w:tcPr>
          <w:p w14:paraId="4469D35F" w14:textId="77777777" w:rsidR="00A07CDA" w:rsidRPr="005D4EE2" w:rsidRDefault="00A07CDA" w:rsidP="00F22685">
            <w:pPr>
              <w:spacing w:line="240" w:lineRule="auto"/>
              <w:ind w:left="0"/>
            </w:pPr>
            <w:r w:rsidRPr="005D4EE2">
              <w:t xml:space="preserve">Chipping cost for old tank – </w:t>
            </w:r>
            <w:proofErr w:type="spellStart"/>
            <w:r w:rsidRPr="005D4EE2">
              <w:t>labour</w:t>
            </w:r>
            <w:proofErr w:type="spellEnd"/>
            <w:r w:rsidRPr="005D4EE2">
              <w:t>, cleaning &amp; removal of debris</w:t>
            </w:r>
          </w:p>
        </w:tc>
        <w:tc>
          <w:tcPr>
            <w:tcW w:w="1134" w:type="dxa"/>
            <w:shd w:val="clear" w:color="auto" w:fill="auto"/>
            <w:vAlign w:val="center"/>
          </w:tcPr>
          <w:p w14:paraId="2ADEC392" w14:textId="48D4EDAF" w:rsidR="00A07CDA" w:rsidRPr="005D4EE2" w:rsidRDefault="00A07CDA" w:rsidP="00F22685">
            <w:pPr>
              <w:spacing w:line="240" w:lineRule="auto"/>
              <w:ind w:left="0"/>
            </w:pPr>
            <w:r w:rsidRPr="005D4EE2">
              <w:t xml:space="preserve">   </w:t>
            </w:r>
            <w:r w:rsidR="00E15ED5">
              <w:t>20</w:t>
            </w:r>
            <w:r w:rsidRPr="005D4EE2">
              <w:t xml:space="preserve">.00 </w:t>
            </w:r>
          </w:p>
        </w:tc>
        <w:tc>
          <w:tcPr>
            <w:tcW w:w="1211" w:type="dxa"/>
            <w:shd w:val="clear" w:color="auto" w:fill="auto"/>
            <w:vAlign w:val="center"/>
          </w:tcPr>
          <w:p w14:paraId="3F018CA2" w14:textId="77777777" w:rsidR="00A07CDA" w:rsidRPr="005D4EE2" w:rsidRDefault="00A07CDA" w:rsidP="00F22685">
            <w:pPr>
              <w:spacing w:line="240" w:lineRule="auto"/>
              <w:ind w:left="0"/>
            </w:pPr>
            <w:r w:rsidRPr="005D4EE2">
              <w:t xml:space="preserve">per </w:t>
            </w:r>
            <w:proofErr w:type="spellStart"/>
            <w:r w:rsidRPr="005D4EE2">
              <w:t>sft</w:t>
            </w:r>
            <w:proofErr w:type="spellEnd"/>
          </w:p>
        </w:tc>
      </w:tr>
      <w:tr w:rsidR="00A07CDA" w:rsidRPr="005D4EE2" w14:paraId="3D8D398D" w14:textId="77777777" w:rsidTr="00772574">
        <w:trPr>
          <w:trHeight w:val="1530"/>
        </w:trPr>
        <w:tc>
          <w:tcPr>
            <w:tcW w:w="900" w:type="dxa"/>
            <w:shd w:val="clear" w:color="auto" w:fill="auto"/>
            <w:noWrap/>
            <w:vAlign w:val="center"/>
          </w:tcPr>
          <w:p w14:paraId="744C4B3E" w14:textId="77777777" w:rsidR="00A07CDA" w:rsidRPr="00261264" w:rsidRDefault="00A07CDA" w:rsidP="00A07CDA">
            <w:pPr>
              <w:pStyle w:val="ListParagraph"/>
              <w:numPr>
                <w:ilvl w:val="0"/>
                <w:numId w:val="3"/>
              </w:numPr>
              <w:spacing w:after="0" w:line="240" w:lineRule="auto"/>
              <w:jc w:val="left"/>
              <w:rPr>
                <w:rFonts w:ascii="Times New Roman" w:hAnsi="Times New Roman"/>
                <w:sz w:val="24"/>
                <w:szCs w:val="24"/>
              </w:rPr>
            </w:pPr>
          </w:p>
        </w:tc>
        <w:tc>
          <w:tcPr>
            <w:tcW w:w="7398" w:type="dxa"/>
            <w:shd w:val="clear" w:color="auto" w:fill="auto"/>
            <w:vAlign w:val="bottom"/>
          </w:tcPr>
          <w:p w14:paraId="2DEF8515" w14:textId="77777777" w:rsidR="00A07CDA" w:rsidRPr="005D4EE2" w:rsidRDefault="00A07CDA" w:rsidP="00F22685">
            <w:pPr>
              <w:spacing w:line="240" w:lineRule="auto"/>
              <w:ind w:left="0"/>
            </w:pPr>
            <w:r w:rsidRPr="005D4EE2">
              <w:t>Terrace</w:t>
            </w:r>
            <w:r>
              <w:t xml:space="preserve"> (</w:t>
            </w:r>
            <w:proofErr w:type="spellStart"/>
            <w:r>
              <w:t>upto</w:t>
            </w:r>
            <w:proofErr w:type="spellEnd"/>
            <w:r>
              <w:t xml:space="preserve"> 25 ft height)</w:t>
            </w:r>
            <w:r w:rsidRPr="005D4EE2">
              <w:t xml:space="preserve">: surface cleaning, application of SBR cement slurry, baby chips mortar with drain slopes mixed with IWP, application of SBR cement slurry, finished coat with mortar mixed with IWP with neat cement slurry final finish &amp; false lines.  Rate includes </w:t>
            </w:r>
            <w:proofErr w:type="spellStart"/>
            <w:r w:rsidRPr="005D4EE2">
              <w:t>labour</w:t>
            </w:r>
            <w:proofErr w:type="spellEnd"/>
            <w:r w:rsidRPr="005D4EE2">
              <w:t xml:space="preserve"> &amp; lifting charges. For bungalows up to II floors</w:t>
            </w:r>
          </w:p>
        </w:tc>
        <w:tc>
          <w:tcPr>
            <w:tcW w:w="1134" w:type="dxa"/>
            <w:shd w:val="clear" w:color="auto" w:fill="auto"/>
            <w:vAlign w:val="center"/>
          </w:tcPr>
          <w:p w14:paraId="58D13E56" w14:textId="5BE8350B" w:rsidR="00A07CDA" w:rsidRPr="005D4EE2" w:rsidRDefault="00E15ED5" w:rsidP="00F22685">
            <w:pPr>
              <w:spacing w:line="240" w:lineRule="auto"/>
              <w:ind w:left="0"/>
              <w:jc w:val="center"/>
            </w:pPr>
            <w:r>
              <w:t>22</w:t>
            </w:r>
            <w:r w:rsidR="00A07CDA">
              <w:t>.00</w:t>
            </w:r>
          </w:p>
        </w:tc>
        <w:tc>
          <w:tcPr>
            <w:tcW w:w="1211" w:type="dxa"/>
            <w:shd w:val="clear" w:color="auto" w:fill="auto"/>
            <w:vAlign w:val="center"/>
          </w:tcPr>
          <w:p w14:paraId="6E513C8F" w14:textId="77777777" w:rsidR="00A07CDA" w:rsidRPr="005D4EE2" w:rsidRDefault="00A07CDA" w:rsidP="00F22685">
            <w:pPr>
              <w:spacing w:line="240" w:lineRule="auto"/>
              <w:ind w:left="0"/>
            </w:pPr>
            <w:r w:rsidRPr="005D4EE2">
              <w:t xml:space="preserve">per </w:t>
            </w:r>
            <w:proofErr w:type="spellStart"/>
            <w:r w:rsidRPr="005D4EE2">
              <w:t>sft</w:t>
            </w:r>
            <w:proofErr w:type="spellEnd"/>
          </w:p>
        </w:tc>
      </w:tr>
      <w:tr w:rsidR="00A07CDA" w:rsidRPr="005D4EE2" w14:paraId="1DE28F32" w14:textId="77777777" w:rsidTr="00772574">
        <w:trPr>
          <w:trHeight w:val="300"/>
        </w:trPr>
        <w:tc>
          <w:tcPr>
            <w:tcW w:w="900" w:type="dxa"/>
            <w:shd w:val="clear" w:color="auto" w:fill="auto"/>
            <w:noWrap/>
            <w:vAlign w:val="center"/>
          </w:tcPr>
          <w:p w14:paraId="6DE5BCF2" w14:textId="77777777" w:rsidR="00A07CDA" w:rsidRPr="00261264" w:rsidRDefault="00A07CDA" w:rsidP="00A07CDA">
            <w:pPr>
              <w:pStyle w:val="ListParagraph"/>
              <w:numPr>
                <w:ilvl w:val="0"/>
                <w:numId w:val="3"/>
              </w:numPr>
              <w:spacing w:after="0" w:line="240" w:lineRule="auto"/>
              <w:jc w:val="left"/>
              <w:rPr>
                <w:rFonts w:ascii="Times New Roman" w:hAnsi="Times New Roman"/>
                <w:sz w:val="24"/>
                <w:szCs w:val="24"/>
              </w:rPr>
            </w:pPr>
          </w:p>
        </w:tc>
        <w:tc>
          <w:tcPr>
            <w:tcW w:w="7398" w:type="dxa"/>
            <w:shd w:val="clear" w:color="auto" w:fill="auto"/>
            <w:vAlign w:val="bottom"/>
          </w:tcPr>
          <w:p w14:paraId="218E913E" w14:textId="77777777" w:rsidR="00A07CDA" w:rsidRDefault="00A07CDA" w:rsidP="00F22685">
            <w:pPr>
              <w:spacing w:line="240" w:lineRule="auto"/>
              <w:ind w:left="0"/>
            </w:pPr>
            <w:proofErr w:type="gramStart"/>
            <w:r w:rsidRPr="005D4EE2">
              <w:t>Terrace</w:t>
            </w:r>
            <w:r>
              <w:t xml:space="preserve"> </w:t>
            </w:r>
            <w:r w:rsidRPr="005D4EE2">
              <w:t>:</w:t>
            </w:r>
            <w:proofErr w:type="gramEnd"/>
            <w:r w:rsidRPr="005D4EE2">
              <w:t xml:space="preserve"> Same as above.  </w:t>
            </w:r>
          </w:p>
          <w:p w14:paraId="7566BEC7" w14:textId="6AB5B04E" w:rsidR="00A07CDA" w:rsidRDefault="00A07CDA" w:rsidP="00F22685">
            <w:pPr>
              <w:spacing w:line="240" w:lineRule="auto"/>
              <w:ind w:left="0"/>
            </w:pPr>
            <w:r w:rsidRPr="005D4EE2">
              <w:t xml:space="preserve">For apartments </w:t>
            </w:r>
            <w:proofErr w:type="spellStart"/>
            <w:r w:rsidRPr="005D4EE2">
              <w:t>upto</w:t>
            </w:r>
            <w:proofErr w:type="spellEnd"/>
            <w:r w:rsidRPr="005D4EE2">
              <w:t xml:space="preserve"> </w:t>
            </w:r>
            <w:r w:rsidR="00E15ED5">
              <w:t>parking</w:t>
            </w:r>
            <w:r w:rsidRPr="005D4EE2">
              <w:t xml:space="preserve"> + 5 floors</w:t>
            </w:r>
            <w:r>
              <w:t xml:space="preserve"> – add lift charges LS for all floors</w:t>
            </w:r>
          </w:p>
          <w:p w14:paraId="01B1CE89" w14:textId="2CCC6C6C" w:rsidR="00A07CDA" w:rsidRPr="005D4EE2" w:rsidRDefault="00A07CDA" w:rsidP="00F22685">
            <w:pPr>
              <w:spacing w:line="240" w:lineRule="auto"/>
              <w:ind w:left="0"/>
            </w:pPr>
            <w:r>
              <w:t xml:space="preserve">For apartments </w:t>
            </w:r>
            <w:proofErr w:type="spellStart"/>
            <w:r>
              <w:t>upto</w:t>
            </w:r>
            <w:proofErr w:type="spellEnd"/>
            <w:r>
              <w:t xml:space="preserve"> </w:t>
            </w:r>
            <w:r w:rsidR="00E15ED5">
              <w:t>parking</w:t>
            </w:r>
            <w:r>
              <w:t xml:space="preserve"> + </w:t>
            </w:r>
            <w:r w:rsidR="00E15ED5">
              <w:t>10</w:t>
            </w:r>
            <w:r w:rsidRPr="005D4EE2">
              <w:t xml:space="preserve"> floors</w:t>
            </w:r>
            <w:r>
              <w:t xml:space="preserve"> – add lift charges LS for all floors</w:t>
            </w:r>
          </w:p>
        </w:tc>
        <w:tc>
          <w:tcPr>
            <w:tcW w:w="1134" w:type="dxa"/>
            <w:shd w:val="clear" w:color="auto" w:fill="auto"/>
            <w:vAlign w:val="center"/>
          </w:tcPr>
          <w:p w14:paraId="1D4D0329" w14:textId="77777777" w:rsidR="00A07CDA" w:rsidRDefault="00A07CDA" w:rsidP="00F22685">
            <w:pPr>
              <w:spacing w:line="240" w:lineRule="auto"/>
              <w:ind w:left="0"/>
              <w:jc w:val="center"/>
            </w:pPr>
          </w:p>
          <w:p w14:paraId="2E7F07E0" w14:textId="7FFCC44B" w:rsidR="00A07CDA" w:rsidRDefault="00E15ED5" w:rsidP="00F22685">
            <w:pPr>
              <w:spacing w:line="240" w:lineRule="auto"/>
              <w:ind w:left="0"/>
              <w:jc w:val="center"/>
            </w:pPr>
            <w:r>
              <w:t>3.00</w:t>
            </w:r>
            <w:r w:rsidR="00A07CDA">
              <w:t>/-</w:t>
            </w:r>
          </w:p>
          <w:p w14:paraId="5A5DEDE5" w14:textId="2F584F86" w:rsidR="00A07CDA" w:rsidRPr="005D4EE2" w:rsidRDefault="00E15ED5" w:rsidP="00F22685">
            <w:pPr>
              <w:spacing w:line="240" w:lineRule="auto"/>
              <w:ind w:left="0"/>
              <w:jc w:val="center"/>
            </w:pPr>
            <w:r>
              <w:t>5.00</w:t>
            </w:r>
            <w:r w:rsidR="00A07CDA">
              <w:t>/-</w:t>
            </w:r>
          </w:p>
        </w:tc>
        <w:tc>
          <w:tcPr>
            <w:tcW w:w="1211" w:type="dxa"/>
            <w:shd w:val="clear" w:color="auto" w:fill="auto"/>
            <w:vAlign w:val="center"/>
          </w:tcPr>
          <w:p w14:paraId="607C5C01" w14:textId="77777777" w:rsidR="00A07CDA" w:rsidRPr="005D4EE2" w:rsidRDefault="00A07CDA" w:rsidP="00F22685">
            <w:pPr>
              <w:spacing w:line="240" w:lineRule="auto"/>
              <w:ind w:left="0"/>
            </w:pPr>
            <w:r w:rsidRPr="005D4EE2">
              <w:t xml:space="preserve">per </w:t>
            </w:r>
            <w:proofErr w:type="spellStart"/>
            <w:r w:rsidRPr="005D4EE2">
              <w:t>sft</w:t>
            </w:r>
            <w:proofErr w:type="spellEnd"/>
          </w:p>
        </w:tc>
      </w:tr>
      <w:tr w:rsidR="00A07CDA" w:rsidRPr="005D4EE2" w14:paraId="098EEBD9" w14:textId="77777777" w:rsidTr="00772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E2132" w14:textId="77777777" w:rsidR="00A07CDA" w:rsidRPr="00261264" w:rsidRDefault="00A07CDA" w:rsidP="00A07CDA">
            <w:pPr>
              <w:pStyle w:val="ListParagraph"/>
              <w:numPr>
                <w:ilvl w:val="0"/>
                <w:numId w:val="3"/>
              </w:numPr>
              <w:spacing w:after="0" w:line="240" w:lineRule="auto"/>
              <w:jc w:val="left"/>
              <w:rPr>
                <w:rFonts w:ascii="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shd w:val="clear" w:color="auto" w:fill="auto"/>
            <w:vAlign w:val="bottom"/>
          </w:tcPr>
          <w:p w14:paraId="650C608A" w14:textId="77777777" w:rsidR="00A07CDA" w:rsidRPr="005D4EE2" w:rsidRDefault="00A07CDA" w:rsidP="00F22685">
            <w:pPr>
              <w:spacing w:line="240" w:lineRule="auto"/>
              <w:ind w:left="0"/>
            </w:pPr>
            <w:r w:rsidRPr="005D4EE2">
              <w:t xml:space="preserve">Cellar side walls: surface cleaning, I coat </w:t>
            </w:r>
            <w:proofErr w:type="gramStart"/>
            <w:r w:rsidRPr="005D4EE2">
              <w:t>water proof</w:t>
            </w:r>
            <w:proofErr w:type="gramEnd"/>
            <w:r w:rsidRPr="005D4EE2">
              <w:t xml:space="preserve"> plaster with RBR &amp; IWP, pressure grouting, Finish coat plaster with RBR &amp; IWP. Rate includes </w:t>
            </w:r>
            <w:proofErr w:type="spellStart"/>
            <w:r w:rsidRPr="005D4EE2">
              <w:t>labour</w:t>
            </w:r>
            <w:proofErr w:type="spellEnd"/>
            <w:r w:rsidRPr="005D4EE2">
              <w:t xml:space="preserve"> &amp; lifting charges.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E0851F" w14:textId="44D010CD" w:rsidR="00A07CDA" w:rsidRPr="005D4EE2" w:rsidRDefault="00E15ED5" w:rsidP="00F22685">
            <w:pPr>
              <w:spacing w:line="240" w:lineRule="auto"/>
              <w:ind w:left="0"/>
              <w:jc w:val="center"/>
            </w:pPr>
            <w:r>
              <w:t>20</w:t>
            </w:r>
            <w:r w:rsidR="00A07CDA" w:rsidRPr="005D4EE2">
              <w:t>.00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0E5FBAD3" w14:textId="77777777" w:rsidR="00A07CDA" w:rsidRPr="005D4EE2" w:rsidRDefault="00A07CDA" w:rsidP="00F22685">
            <w:pPr>
              <w:spacing w:line="240" w:lineRule="auto"/>
              <w:ind w:left="0"/>
            </w:pPr>
            <w:r w:rsidRPr="005D4EE2">
              <w:t xml:space="preserve">per </w:t>
            </w:r>
            <w:proofErr w:type="spellStart"/>
            <w:r w:rsidRPr="005D4EE2">
              <w:t>sft</w:t>
            </w:r>
            <w:proofErr w:type="spellEnd"/>
          </w:p>
        </w:tc>
      </w:tr>
      <w:tr w:rsidR="00A07CDA" w:rsidRPr="005D4EE2" w14:paraId="36C04EEB" w14:textId="77777777" w:rsidTr="00772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AAA57" w14:textId="77777777" w:rsidR="00A07CDA" w:rsidRPr="00261264" w:rsidRDefault="00A07CDA" w:rsidP="00A07CDA">
            <w:pPr>
              <w:pStyle w:val="ListParagraph"/>
              <w:numPr>
                <w:ilvl w:val="0"/>
                <w:numId w:val="3"/>
              </w:numPr>
              <w:spacing w:after="0" w:line="240" w:lineRule="auto"/>
              <w:jc w:val="left"/>
              <w:rPr>
                <w:rFonts w:ascii="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shd w:val="clear" w:color="auto" w:fill="auto"/>
            <w:vAlign w:val="bottom"/>
          </w:tcPr>
          <w:p w14:paraId="0D65A287" w14:textId="0E3C9987" w:rsidR="00A07CDA" w:rsidRPr="005D4EE2" w:rsidRDefault="00E15ED5" w:rsidP="00F22685">
            <w:pPr>
              <w:spacing w:line="240" w:lineRule="auto"/>
              <w:ind w:left="0"/>
            </w:pPr>
            <w:r>
              <w:t>RCC l</w:t>
            </w:r>
            <w:r w:rsidR="00A07CDA" w:rsidRPr="005D4EE2">
              <w:t>ift pit water proofing</w:t>
            </w:r>
            <w:r>
              <w:t xml:space="preserve"> – with pressure grouting and screeding</w:t>
            </w:r>
            <w:r w:rsidR="00A07CDA" w:rsidRPr="005D4EE2">
              <w:t xml:space="preserve">.  Lift pit </w:t>
            </w:r>
            <w:proofErr w:type="spellStart"/>
            <w:r w:rsidR="00A07CDA" w:rsidRPr="005D4EE2">
              <w:t>upto</w:t>
            </w:r>
            <w:proofErr w:type="spellEnd"/>
            <w:r w:rsidR="00A07CDA" w:rsidRPr="005D4EE2">
              <w:t xml:space="preserve"> size 7 ft x 7 ft x 7 ft.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18BD22" w14:textId="43EC5AD3" w:rsidR="00A07CDA" w:rsidRPr="005D4EE2" w:rsidRDefault="00E15ED5" w:rsidP="00F22685">
            <w:pPr>
              <w:spacing w:line="240" w:lineRule="auto"/>
              <w:ind w:left="0"/>
              <w:jc w:val="center"/>
            </w:pPr>
            <w:r>
              <w:t>7,500</w:t>
            </w:r>
            <w:r w:rsidR="00A07CDA">
              <w:t>/-</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31C7BA5" w14:textId="77777777" w:rsidR="00A07CDA" w:rsidRPr="005D4EE2" w:rsidRDefault="00A07CDA" w:rsidP="00F22685">
            <w:pPr>
              <w:spacing w:line="240" w:lineRule="auto"/>
              <w:ind w:left="0"/>
            </w:pPr>
            <w:r w:rsidRPr="005D4EE2">
              <w:t>per lift pit</w:t>
            </w:r>
          </w:p>
        </w:tc>
      </w:tr>
      <w:tr w:rsidR="00E15ED5" w:rsidRPr="005D4EE2" w14:paraId="0CB1159B" w14:textId="77777777" w:rsidTr="00772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4E56D" w14:textId="77777777" w:rsidR="00E15ED5" w:rsidRPr="00261264" w:rsidRDefault="00E15ED5" w:rsidP="00E15ED5">
            <w:pPr>
              <w:pStyle w:val="ListParagraph"/>
              <w:numPr>
                <w:ilvl w:val="0"/>
                <w:numId w:val="3"/>
              </w:numPr>
              <w:spacing w:after="0" w:line="240" w:lineRule="auto"/>
              <w:jc w:val="left"/>
              <w:rPr>
                <w:rFonts w:ascii="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shd w:val="clear" w:color="auto" w:fill="auto"/>
            <w:vAlign w:val="bottom"/>
          </w:tcPr>
          <w:p w14:paraId="243245C4" w14:textId="0040B2BB" w:rsidR="00E15ED5" w:rsidRDefault="00E15ED5" w:rsidP="00E15ED5">
            <w:pPr>
              <w:spacing w:line="240" w:lineRule="auto"/>
              <w:ind w:left="0"/>
            </w:pPr>
            <w:r>
              <w:t>RCC l</w:t>
            </w:r>
            <w:r w:rsidRPr="005D4EE2">
              <w:t>ift pit water proofing</w:t>
            </w:r>
            <w:r>
              <w:t xml:space="preserve"> – with pressure grouting and screeding</w:t>
            </w:r>
            <w:r w:rsidRPr="005D4EE2">
              <w:t xml:space="preserve">.  Lift pit </w:t>
            </w:r>
            <w:r>
              <w:t>of larger sizes.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AB2866" w14:textId="1CE9C901" w:rsidR="00E15ED5" w:rsidRDefault="00E15ED5" w:rsidP="00E15ED5">
            <w:pPr>
              <w:spacing w:line="240" w:lineRule="auto"/>
              <w:ind w:left="0"/>
              <w:jc w:val="center"/>
            </w:pPr>
            <w:r>
              <w:t>10,000</w:t>
            </w:r>
            <w:r>
              <w:t>/-</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3C39B3BC" w14:textId="24D7CE5D" w:rsidR="00E15ED5" w:rsidRPr="005D4EE2" w:rsidRDefault="00E15ED5" w:rsidP="00E15ED5">
            <w:pPr>
              <w:spacing w:line="240" w:lineRule="auto"/>
              <w:ind w:left="0"/>
            </w:pPr>
            <w:r w:rsidRPr="005D4EE2">
              <w:t>per lift pit</w:t>
            </w:r>
          </w:p>
        </w:tc>
      </w:tr>
      <w:tr w:rsidR="00E15ED5" w:rsidRPr="005D4EE2" w14:paraId="3E20D9DD" w14:textId="77777777" w:rsidTr="00772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FE5A6CD" w14:textId="77777777" w:rsidR="00E15ED5" w:rsidRPr="00261264" w:rsidRDefault="00E15ED5" w:rsidP="00E15ED5">
            <w:pPr>
              <w:pStyle w:val="ListParagraph"/>
              <w:numPr>
                <w:ilvl w:val="0"/>
                <w:numId w:val="3"/>
              </w:numPr>
              <w:spacing w:after="0" w:line="240" w:lineRule="auto"/>
              <w:jc w:val="center"/>
              <w:rPr>
                <w:rFonts w:ascii="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shd w:val="clear" w:color="auto" w:fill="auto"/>
            <w:vAlign w:val="bottom"/>
          </w:tcPr>
          <w:p w14:paraId="183CCD5C" w14:textId="52480EB6" w:rsidR="00772574" w:rsidRPr="005D4EE2" w:rsidRDefault="00E15ED5" w:rsidP="00E15ED5">
            <w:pPr>
              <w:spacing w:line="240" w:lineRule="auto"/>
              <w:ind w:left="0"/>
            </w:pPr>
            <w:r w:rsidRPr="005D4EE2">
              <w:t>Bathroom (not sunken</w:t>
            </w:r>
            <w:r>
              <w:t xml:space="preserve"> with core cutting</w:t>
            </w:r>
            <w:r w:rsidRPr="005D4EE2">
              <w:t xml:space="preserve">): surface cleaning, </w:t>
            </w:r>
            <w:r>
              <w:t>hole packing</w:t>
            </w:r>
            <w:r w:rsidRPr="005D4EE2">
              <w:t xml:space="preserve">, </w:t>
            </w:r>
            <w:r>
              <w:t>one</w:t>
            </w:r>
            <w:r w:rsidRPr="005D4EE2">
              <w:t xml:space="preserve"> coat water proof plaster with RBR &amp; </w:t>
            </w:r>
            <w:proofErr w:type="gramStart"/>
            <w:r w:rsidRPr="005D4EE2">
              <w:t xml:space="preserve">IWP  </w:t>
            </w:r>
            <w:proofErr w:type="spellStart"/>
            <w:r>
              <w:t>upto</w:t>
            </w:r>
            <w:proofErr w:type="spellEnd"/>
            <w:proofErr w:type="gramEnd"/>
            <w:r>
              <w:t xml:space="preserve"> 9</w:t>
            </w:r>
            <w:r w:rsidRPr="005D4EE2">
              <w:t>” on to the side walls</w:t>
            </w:r>
            <w:r>
              <w:t xml:space="preserve"> and </w:t>
            </w:r>
            <w:proofErr w:type="spellStart"/>
            <w:r>
              <w:t>upto</w:t>
            </w:r>
            <w:proofErr w:type="spellEnd"/>
            <w:r>
              <w:t xml:space="preserve"> 12” on external wall (where required)</w:t>
            </w:r>
            <w:r w:rsidRPr="005D4EE2">
              <w:t xml:space="preserve">. Rate includes </w:t>
            </w:r>
            <w:proofErr w:type="spellStart"/>
            <w:r w:rsidRPr="005D4EE2">
              <w:t>labour</w:t>
            </w:r>
            <w:proofErr w:type="spellEnd"/>
            <w:r w:rsidRPr="005D4EE2">
              <w:t xml:space="preserve"> &amp; lifting charges. For bathroom larger </w:t>
            </w:r>
            <w:proofErr w:type="gramStart"/>
            <w:r w:rsidRPr="005D4EE2">
              <w:t>tha</w:t>
            </w:r>
            <w:r>
              <w:t>n  8.5</w:t>
            </w:r>
            <w:proofErr w:type="gramEnd"/>
            <w:r>
              <w:t xml:space="preserve"> ft X 4 ft. add @ of Rs. 15</w:t>
            </w:r>
            <w:r w:rsidRPr="005D4EE2">
              <w:t xml:space="preserve"> per </w:t>
            </w:r>
            <w:proofErr w:type="spellStart"/>
            <w:r w:rsidRPr="005D4EE2">
              <w:t>sft</w:t>
            </w:r>
            <w:proofErr w:type="spellEnd"/>
            <w:r w:rsidRPr="005D4EE2">
              <w:t xml:space="preserve"> on floor area.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9EEF74" w14:textId="1ECE0E8C" w:rsidR="00E15ED5" w:rsidRPr="005D4EE2" w:rsidRDefault="00E15ED5" w:rsidP="00772574">
            <w:pPr>
              <w:spacing w:line="240" w:lineRule="auto"/>
              <w:ind w:left="0"/>
            </w:pPr>
            <w:r>
              <w:t>2,500/-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3F551559" w14:textId="77777777" w:rsidR="00E15ED5" w:rsidRPr="005D4EE2" w:rsidRDefault="00E15ED5" w:rsidP="00E15ED5">
            <w:pPr>
              <w:spacing w:line="240" w:lineRule="auto"/>
              <w:ind w:left="0"/>
            </w:pPr>
            <w:r>
              <w:t>Per bathroom</w:t>
            </w:r>
          </w:p>
        </w:tc>
      </w:tr>
      <w:tr w:rsidR="00E15ED5" w:rsidRPr="005D4EE2" w14:paraId="21983BE3" w14:textId="77777777" w:rsidTr="00772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D52C7A8" w14:textId="77777777" w:rsidR="00E15ED5" w:rsidRPr="00261264" w:rsidRDefault="00E15ED5" w:rsidP="00E15ED5">
            <w:pPr>
              <w:pStyle w:val="ListParagraph"/>
              <w:numPr>
                <w:ilvl w:val="0"/>
                <w:numId w:val="3"/>
              </w:numPr>
              <w:spacing w:after="0" w:line="240" w:lineRule="auto"/>
              <w:jc w:val="center"/>
              <w:rPr>
                <w:rFonts w:ascii="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shd w:val="clear" w:color="auto" w:fill="auto"/>
            <w:vAlign w:val="bottom"/>
          </w:tcPr>
          <w:p w14:paraId="3BC23FBD" w14:textId="055ADAD1" w:rsidR="00E15ED5" w:rsidRPr="005D4EE2" w:rsidRDefault="00E15ED5" w:rsidP="00E15ED5">
            <w:pPr>
              <w:spacing w:line="240" w:lineRule="auto"/>
              <w:ind w:left="0"/>
            </w:pPr>
            <w:r w:rsidRPr="005D4EE2">
              <w:t xml:space="preserve">Wash area &amp; Utility </w:t>
            </w:r>
            <w:proofErr w:type="gramStart"/>
            <w:r w:rsidRPr="005D4EE2">
              <w:t>areas</w:t>
            </w:r>
            <w:r>
              <w:t>(</w:t>
            </w:r>
            <w:proofErr w:type="gramEnd"/>
            <w:r>
              <w:t>with core cutting)</w:t>
            </w:r>
            <w:r w:rsidRPr="005D4EE2">
              <w:t xml:space="preserve">: surface cleaning, </w:t>
            </w:r>
            <w:r>
              <w:t>hole packing</w:t>
            </w:r>
            <w:r w:rsidRPr="005D4EE2">
              <w:t xml:space="preserve">, </w:t>
            </w:r>
            <w:r>
              <w:t>one</w:t>
            </w:r>
            <w:r w:rsidRPr="005D4EE2">
              <w:t xml:space="preserve"> coat water proof plaster with RBR &amp; IWP  </w:t>
            </w:r>
            <w:proofErr w:type="spellStart"/>
            <w:r>
              <w:t>upto</w:t>
            </w:r>
            <w:proofErr w:type="spellEnd"/>
            <w:r>
              <w:t xml:space="preserve"> 9</w:t>
            </w:r>
            <w:r w:rsidRPr="005D4EE2">
              <w:t xml:space="preserve">” on to the side walls. Rate includes </w:t>
            </w:r>
            <w:proofErr w:type="spellStart"/>
            <w:r w:rsidRPr="005D4EE2">
              <w:t>labour</w:t>
            </w:r>
            <w:proofErr w:type="spellEnd"/>
            <w:r w:rsidRPr="005D4EE2">
              <w:t xml:space="preserve"> &amp; lifting charges. For areas lar</w:t>
            </w:r>
            <w:r>
              <w:t xml:space="preserve">ger than 50 </w:t>
            </w:r>
            <w:proofErr w:type="spellStart"/>
            <w:proofErr w:type="gramStart"/>
            <w:r>
              <w:t>sft</w:t>
            </w:r>
            <w:proofErr w:type="spellEnd"/>
            <w:r>
              <w:t xml:space="preserve">  add</w:t>
            </w:r>
            <w:proofErr w:type="gramEnd"/>
            <w:r>
              <w:t xml:space="preserve"> @ of Rs. 15</w:t>
            </w:r>
            <w:r w:rsidRPr="005D4EE2">
              <w:t xml:space="preserve"> per </w:t>
            </w:r>
            <w:proofErr w:type="spellStart"/>
            <w:r w:rsidRPr="005D4EE2">
              <w:t>sft</w:t>
            </w:r>
            <w:proofErr w:type="spellEnd"/>
            <w:r w:rsidRPr="005D4EE2">
              <w:t xml:space="preserve"> on floor area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1408FB" w14:textId="28067640" w:rsidR="00E15ED5" w:rsidRPr="005D4EE2" w:rsidRDefault="00E15ED5" w:rsidP="00E15ED5">
            <w:pPr>
              <w:spacing w:line="240" w:lineRule="auto"/>
              <w:ind w:left="0"/>
              <w:jc w:val="right"/>
            </w:pPr>
            <w:r w:rsidRPr="005D4EE2">
              <w:t xml:space="preserve">      </w:t>
            </w:r>
            <w:r>
              <w:t>2,000/-</w:t>
            </w:r>
            <w:r w:rsidRPr="005D4EE2">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69A95E6C" w14:textId="77777777" w:rsidR="00E15ED5" w:rsidRPr="005D4EE2" w:rsidRDefault="00E15ED5" w:rsidP="00E15ED5">
            <w:pPr>
              <w:spacing w:line="240" w:lineRule="auto"/>
              <w:ind w:left="0"/>
            </w:pPr>
            <w:r w:rsidRPr="005D4EE2">
              <w:t>per utility</w:t>
            </w:r>
          </w:p>
        </w:tc>
      </w:tr>
      <w:tr w:rsidR="00E15ED5" w:rsidRPr="005D4EE2" w14:paraId="680A2E98" w14:textId="77777777" w:rsidTr="00772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83E4775" w14:textId="77777777" w:rsidR="00E15ED5" w:rsidRPr="00261264" w:rsidRDefault="00E15ED5" w:rsidP="00E15ED5">
            <w:pPr>
              <w:pStyle w:val="ListParagraph"/>
              <w:numPr>
                <w:ilvl w:val="0"/>
                <w:numId w:val="3"/>
              </w:numPr>
              <w:spacing w:after="0" w:line="240" w:lineRule="auto"/>
              <w:jc w:val="center"/>
              <w:rPr>
                <w:rFonts w:ascii="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shd w:val="clear" w:color="auto" w:fill="auto"/>
            <w:vAlign w:val="bottom"/>
          </w:tcPr>
          <w:p w14:paraId="38484519" w14:textId="1771BEC8" w:rsidR="00E15ED5" w:rsidRPr="005D4EE2" w:rsidRDefault="00E15ED5" w:rsidP="00E15ED5">
            <w:pPr>
              <w:spacing w:line="240" w:lineRule="auto"/>
              <w:ind w:left="0"/>
            </w:pPr>
            <w:r>
              <w:t xml:space="preserve">Hole packing (for core cutting) in balconies and common passages. For 3” /4” PVC pipes and for </w:t>
            </w:r>
            <w:proofErr w:type="spellStart"/>
            <w:r>
              <w:t>nahni</w:t>
            </w:r>
            <w:proofErr w:type="spellEnd"/>
            <w:r>
              <w:t xml:space="preserve"> trap.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8F91A5" w14:textId="07965DCD" w:rsidR="00E15ED5" w:rsidRPr="005D4EE2" w:rsidRDefault="00E15ED5" w:rsidP="00E15ED5">
            <w:pPr>
              <w:spacing w:line="240" w:lineRule="auto"/>
              <w:ind w:left="0"/>
            </w:pPr>
            <w:r w:rsidRPr="005D4EE2">
              <w:t xml:space="preserve">      </w:t>
            </w:r>
            <w:r>
              <w:t>225/-</w:t>
            </w:r>
            <w:r w:rsidRPr="005D4EE2">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69D33E4E" w14:textId="77777777" w:rsidR="00E15ED5" w:rsidRPr="005D4EE2" w:rsidRDefault="00E15ED5" w:rsidP="00E15ED5">
            <w:pPr>
              <w:spacing w:line="240" w:lineRule="auto"/>
              <w:ind w:left="0"/>
            </w:pPr>
            <w:r>
              <w:t>each</w:t>
            </w:r>
          </w:p>
        </w:tc>
      </w:tr>
      <w:tr w:rsidR="00E15ED5" w:rsidRPr="005D4EE2" w14:paraId="505216AE" w14:textId="77777777" w:rsidTr="00772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9AA6B83" w14:textId="77777777" w:rsidR="00E15ED5" w:rsidRPr="00261264" w:rsidRDefault="00E15ED5" w:rsidP="00E15ED5">
            <w:pPr>
              <w:pStyle w:val="ListParagraph"/>
              <w:numPr>
                <w:ilvl w:val="0"/>
                <w:numId w:val="3"/>
              </w:numPr>
              <w:spacing w:after="0" w:line="240" w:lineRule="auto"/>
              <w:jc w:val="center"/>
              <w:rPr>
                <w:rFonts w:ascii="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shd w:val="clear" w:color="auto" w:fill="auto"/>
            <w:vAlign w:val="bottom"/>
          </w:tcPr>
          <w:p w14:paraId="49EB68D1" w14:textId="5D88E2A8" w:rsidR="00E15ED5" w:rsidRPr="005D4EE2" w:rsidRDefault="00E15ED5" w:rsidP="00E15ED5">
            <w:pPr>
              <w:spacing w:line="240" w:lineRule="auto"/>
              <w:ind w:left="0"/>
            </w:pPr>
            <w:r w:rsidRPr="005D4EE2">
              <w:t xml:space="preserve">Sump </w:t>
            </w:r>
            <w:r>
              <w:t>&amp; Swimming pool (</w:t>
            </w:r>
            <w:r w:rsidRPr="005D4EE2">
              <w:t>RCC</w:t>
            </w:r>
            <w:r>
              <w:t>)</w:t>
            </w:r>
            <w:r w:rsidR="00BE1015">
              <w:t xml:space="preserve"> – pressure </w:t>
            </w:r>
            <w:proofErr w:type="gramStart"/>
            <w:r w:rsidR="00BE1015">
              <w:t xml:space="preserve">grouting, </w:t>
            </w:r>
            <w:r w:rsidRPr="005D4EE2">
              <w:t xml:space="preserve"> </w:t>
            </w:r>
            <w:r w:rsidR="00BE1015">
              <w:t>one</w:t>
            </w:r>
            <w:proofErr w:type="gramEnd"/>
            <w:r w:rsidRPr="005D4EE2">
              <w:t xml:space="preserve"> coat water proof plaster with RBR &amp; IWP,  finish coat plaster with RBR &amp; IWP. Rate includes </w:t>
            </w:r>
            <w:proofErr w:type="spellStart"/>
            <w:r w:rsidRPr="005D4EE2">
              <w:t>labour</w:t>
            </w:r>
            <w:proofErr w:type="spellEnd"/>
            <w:r w:rsidRPr="005D4EE2">
              <w:t xml:space="preserve"> &amp; lifting charges.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20E6CD" w14:textId="123DCB00" w:rsidR="00E15ED5" w:rsidRPr="005D4EE2" w:rsidRDefault="00E15ED5" w:rsidP="00E15ED5">
            <w:pPr>
              <w:spacing w:line="240" w:lineRule="auto"/>
              <w:ind w:left="0"/>
            </w:pPr>
            <w:r>
              <w:t xml:space="preserve">        </w:t>
            </w:r>
            <w:r w:rsidR="00BE1015">
              <w:t>30</w:t>
            </w:r>
            <w:r>
              <w:t>/-</w:t>
            </w:r>
            <w:r w:rsidRPr="005D4EE2">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74432E3F" w14:textId="77777777" w:rsidR="00E15ED5" w:rsidRPr="005D4EE2" w:rsidRDefault="00E15ED5" w:rsidP="00E15ED5">
            <w:pPr>
              <w:spacing w:line="240" w:lineRule="auto"/>
              <w:ind w:left="0"/>
            </w:pPr>
            <w:r w:rsidRPr="005D4EE2">
              <w:t xml:space="preserve">per </w:t>
            </w:r>
            <w:proofErr w:type="spellStart"/>
            <w:r w:rsidRPr="005D4EE2">
              <w:t>sft</w:t>
            </w:r>
            <w:proofErr w:type="spellEnd"/>
          </w:p>
        </w:tc>
      </w:tr>
      <w:tr w:rsidR="00BE1015" w:rsidRPr="005D4EE2" w14:paraId="1ECF2B03" w14:textId="77777777" w:rsidTr="00772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A0BF77F" w14:textId="77777777" w:rsidR="00BE1015" w:rsidRPr="00261264" w:rsidRDefault="00BE1015" w:rsidP="00BE1015">
            <w:pPr>
              <w:pStyle w:val="ListParagraph"/>
              <w:numPr>
                <w:ilvl w:val="0"/>
                <w:numId w:val="3"/>
              </w:numPr>
              <w:spacing w:after="0" w:line="240" w:lineRule="auto"/>
              <w:jc w:val="center"/>
              <w:rPr>
                <w:rFonts w:ascii="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shd w:val="clear" w:color="auto" w:fill="auto"/>
            <w:vAlign w:val="bottom"/>
          </w:tcPr>
          <w:p w14:paraId="28228AB2" w14:textId="5B3B98AE" w:rsidR="00BE1015" w:rsidRPr="005D4EE2" w:rsidRDefault="00BE1015" w:rsidP="00BE1015">
            <w:pPr>
              <w:spacing w:line="240" w:lineRule="auto"/>
              <w:ind w:left="0"/>
            </w:pPr>
            <w:r w:rsidRPr="005D4EE2">
              <w:t>Cellar</w:t>
            </w:r>
            <w:r>
              <w:t xml:space="preserve"> walls </w:t>
            </w:r>
            <w:r>
              <w:t>(</w:t>
            </w:r>
            <w:r w:rsidRPr="005D4EE2">
              <w:t>RCC</w:t>
            </w:r>
            <w:r>
              <w:t xml:space="preserve">) – pressure </w:t>
            </w:r>
            <w:proofErr w:type="gramStart"/>
            <w:r>
              <w:t xml:space="preserve">grouting, </w:t>
            </w:r>
            <w:r w:rsidRPr="005D4EE2">
              <w:t xml:space="preserve"> </w:t>
            </w:r>
            <w:r>
              <w:t>one</w:t>
            </w:r>
            <w:proofErr w:type="gramEnd"/>
            <w:r w:rsidRPr="005D4EE2">
              <w:t xml:space="preserve"> coat water proof plaster with RBR &amp; IWP,  finish coat plaster with RBR &amp; IWP. Rate includes </w:t>
            </w:r>
            <w:proofErr w:type="spellStart"/>
            <w:r w:rsidRPr="005D4EE2">
              <w:t>labour</w:t>
            </w:r>
            <w:proofErr w:type="spellEnd"/>
            <w:r w:rsidRPr="005D4EE2">
              <w:t xml:space="preserve"> &amp; lifting charges.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2F940C" w14:textId="490FADA2" w:rsidR="00BE1015" w:rsidRDefault="00BE1015" w:rsidP="00BE1015">
            <w:pPr>
              <w:spacing w:line="240" w:lineRule="auto"/>
              <w:ind w:left="0"/>
            </w:pPr>
            <w:r>
              <w:t xml:space="preserve">        2</w:t>
            </w:r>
            <w:r>
              <w:t>0</w:t>
            </w:r>
            <w:r>
              <w:t>/-</w:t>
            </w:r>
            <w:r w:rsidRPr="005D4EE2">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4C4F71D7" w14:textId="5348E0D7" w:rsidR="00BE1015" w:rsidRPr="005D4EE2" w:rsidRDefault="00BE1015" w:rsidP="00BE1015">
            <w:pPr>
              <w:spacing w:line="240" w:lineRule="auto"/>
              <w:ind w:left="0"/>
            </w:pPr>
            <w:r w:rsidRPr="005D4EE2">
              <w:t xml:space="preserve">per </w:t>
            </w:r>
            <w:proofErr w:type="spellStart"/>
            <w:r w:rsidRPr="005D4EE2">
              <w:t>sft</w:t>
            </w:r>
            <w:proofErr w:type="spellEnd"/>
          </w:p>
        </w:tc>
      </w:tr>
      <w:tr w:rsidR="00BE1015" w:rsidRPr="005D4EE2" w14:paraId="63D2A091" w14:textId="77777777" w:rsidTr="00772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83CEB59" w14:textId="77777777" w:rsidR="00BE1015" w:rsidRPr="00261264" w:rsidRDefault="00BE1015" w:rsidP="00BE1015">
            <w:pPr>
              <w:pStyle w:val="ListParagraph"/>
              <w:numPr>
                <w:ilvl w:val="0"/>
                <w:numId w:val="3"/>
              </w:numPr>
              <w:spacing w:after="0" w:line="240" w:lineRule="auto"/>
              <w:jc w:val="center"/>
              <w:rPr>
                <w:rFonts w:ascii="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shd w:val="clear" w:color="auto" w:fill="auto"/>
            <w:vAlign w:val="bottom"/>
          </w:tcPr>
          <w:p w14:paraId="541DA2E0" w14:textId="2FA44B53" w:rsidR="00BE1015" w:rsidRPr="005D4EE2" w:rsidRDefault="00BE1015" w:rsidP="00BE1015">
            <w:pPr>
              <w:spacing w:line="240" w:lineRule="auto"/>
              <w:ind w:left="0"/>
            </w:pPr>
            <w:r w:rsidRPr="005D4EE2">
              <w:t xml:space="preserve">Small Job works (Less than Rs. 2,500/-) 1 Mason + </w:t>
            </w:r>
            <w:r>
              <w:t>1</w:t>
            </w:r>
            <w:r w:rsidRPr="005D4EE2">
              <w:t xml:space="preserve"> helper with tools &amp; conveyance – Chemical cost as per actual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E5ACC" w14:textId="008AE906" w:rsidR="00BE1015" w:rsidRPr="005D4EE2" w:rsidRDefault="00BE1015" w:rsidP="00BE1015">
            <w:pPr>
              <w:spacing w:line="240" w:lineRule="auto"/>
              <w:ind w:left="0"/>
              <w:jc w:val="right"/>
            </w:pPr>
            <w:r>
              <w:t xml:space="preserve">      1,500/-</w:t>
            </w:r>
            <w:r w:rsidRPr="005D4EE2">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2BEDFB68" w14:textId="77777777" w:rsidR="00BE1015" w:rsidRPr="005D4EE2" w:rsidRDefault="00BE1015" w:rsidP="00BE1015">
            <w:pPr>
              <w:spacing w:line="240" w:lineRule="auto"/>
              <w:ind w:left="0"/>
            </w:pPr>
            <w:r w:rsidRPr="005D4EE2">
              <w:t>per day</w:t>
            </w:r>
          </w:p>
        </w:tc>
      </w:tr>
      <w:tr w:rsidR="00BE1015" w:rsidRPr="005D4EE2" w14:paraId="7D4A5DC5" w14:textId="77777777" w:rsidTr="00772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266C813" w14:textId="77777777" w:rsidR="00BE1015" w:rsidRPr="00261264" w:rsidRDefault="00BE1015" w:rsidP="00BE1015">
            <w:pPr>
              <w:pStyle w:val="ListParagraph"/>
              <w:numPr>
                <w:ilvl w:val="0"/>
                <w:numId w:val="3"/>
              </w:numPr>
              <w:spacing w:after="0" w:line="240" w:lineRule="auto"/>
              <w:jc w:val="center"/>
              <w:rPr>
                <w:rFonts w:ascii="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shd w:val="clear" w:color="auto" w:fill="auto"/>
            <w:vAlign w:val="bottom"/>
          </w:tcPr>
          <w:p w14:paraId="5C163BDF" w14:textId="77777777" w:rsidR="00BE1015" w:rsidRPr="005D4EE2" w:rsidRDefault="00BE1015" w:rsidP="00BE1015">
            <w:pPr>
              <w:spacing w:line="240" w:lineRule="auto"/>
              <w:ind w:left="0"/>
            </w:pPr>
            <w:r w:rsidRPr="005D4EE2">
              <w:t xml:space="preserve">Expansion joints filling with </w:t>
            </w:r>
            <w:proofErr w:type="spellStart"/>
            <w:r w:rsidRPr="005D4EE2">
              <w:t>polysulphide</w:t>
            </w:r>
            <w:proofErr w:type="spellEnd"/>
            <w:r w:rsidRPr="005D4EE2">
              <w:t xml:space="preserve"> filler </w:t>
            </w:r>
            <w:proofErr w:type="spellStart"/>
            <w:r w:rsidRPr="005D4EE2">
              <w:t>upto</w:t>
            </w:r>
            <w:proofErr w:type="spellEnd"/>
            <w:r w:rsidRPr="005D4EE2">
              <w:t xml:space="preserve"> 1” width, turnkey job with 3 years warranty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03B1FA" w14:textId="77777777" w:rsidR="00BE1015" w:rsidRPr="005D4EE2" w:rsidRDefault="00BE1015" w:rsidP="00BE1015">
            <w:pPr>
              <w:spacing w:line="240" w:lineRule="auto"/>
              <w:ind w:left="0"/>
            </w:pPr>
            <w:r>
              <w:t xml:space="preserve">      90</w:t>
            </w:r>
            <w:r w:rsidRPr="005D4EE2">
              <w:t>0</w:t>
            </w:r>
            <w:r>
              <w:t>/-</w:t>
            </w:r>
            <w:r w:rsidRPr="005D4EE2">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14CFA71A" w14:textId="77777777" w:rsidR="00BE1015" w:rsidRPr="005D4EE2" w:rsidRDefault="00BE1015" w:rsidP="00BE1015">
            <w:pPr>
              <w:spacing w:line="240" w:lineRule="auto"/>
              <w:ind w:left="0"/>
            </w:pPr>
            <w:r w:rsidRPr="005D4EE2">
              <w:t>running meter</w:t>
            </w:r>
          </w:p>
        </w:tc>
      </w:tr>
      <w:tr w:rsidR="00BE1015" w:rsidRPr="005D4EE2" w14:paraId="7C98C5DF" w14:textId="77777777" w:rsidTr="00772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FC39CA" w14:textId="77777777" w:rsidR="00BE1015" w:rsidRPr="00261264" w:rsidRDefault="00BE1015" w:rsidP="00BE1015">
            <w:pPr>
              <w:pStyle w:val="ListParagraph"/>
              <w:numPr>
                <w:ilvl w:val="0"/>
                <w:numId w:val="3"/>
              </w:numPr>
              <w:spacing w:after="0" w:line="240" w:lineRule="auto"/>
              <w:jc w:val="center"/>
              <w:rPr>
                <w:rFonts w:ascii="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shd w:val="clear" w:color="auto" w:fill="auto"/>
            <w:vAlign w:val="bottom"/>
          </w:tcPr>
          <w:p w14:paraId="6F41D186" w14:textId="77777777" w:rsidR="00BE1015" w:rsidRPr="005D4EE2" w:rsidRDefault="00BE1015" w:rsidP="00BE1015">
            <w:pPr>
              <w:spacing w:line="240" w:lineRule="auto"/>
              <w:ind w:left="0"/>
            </w:pPr>
            <w:r w:rsidRPr="005D4EE2">
              <w:t xml:space="preserve">Expansion joint treatment at terrace by torch on membrane.  Process includes surface cleaning, application of </w:t>
            </w:r>
            <w:proofErr w:type="spellStart"/>
            <w:r w:rsidRPr="005D4EE2">
              <w:t>Pumer</w:t>
            </w:r>
            <w:proofErr w:type="spellEnd"/>
            <w:r w:rsidRPr="005D4EE2">
              <w:t xml:space="preserve"> (</w:t>
            </w:r>
            <w:proofErr w:type="spellStart"/>
            <w:r w:rsidRPr="005D4EE2">
              <w:t>Butamin</w:t>
            </w:r>
            <w:proofErr w:type="spellEnd"/>
            <w:r w:rsidRPr="005D4EE2">
              <w:t xml:space="preserve"> base), fixing of Dr. Fixit Torch – on membrane, pouring of hot melt adhesive over the membrane and </w:t>
            </w:r>
            <w:proofErr w:type="spellStart"/>
            <w:r w:rsidRPr="005D4EE2">
              <w:t>trowelling</w:t>
            </w:r>
            <w:proofErr w:type="spellEnd"/>
            <w:r w:rsidRPr="005D4EE2">
              <w:t xml:space="preserve"> for required finish.</w:t>
            </w:r>
          </w:p>
          <w:p w14:paraId="4B0FE509" w14:textId="77777777" w:rsidR="00BE1015" w:rsidRPr="005D4EE2" w:rsidRDefault="00BE1015" w:rsidP="00BE1015">
            <w:pPr>
              <w:spacing w:line="240" w:lineRule="auto"/>
              <w:ind w:left="0"/>
            </w:pPr>
            <w:r w:rsidRPr="005D4EE2">
              <w:t>4mm double layer</w:t>
            </w:r>
          </w:p>
          <w:p w14:paraId="3BD25EB7" w14:textId="77777777" w:rsidR="00BE1015" w:rsidRPr="005D4EE2" w:rsidRDefault="00BE1015" w:rsidP="00BE1015">
            <w:pPr>
              <w:spacing w:line="240" w:lineRule="auto"/>
              <w:ind w:left="0"/>
            </w:pPr>
            <w:r w:rsidRPr="005D4EE2">
              <w:t>4mm single layer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886129" w14:textId="77777777" w:rsidR="00BE1015" w:rsidRPr="005D4EE2" w:rsidRDefault="00BE1015" w:rsidP="00BE1015">
            <w:pPr>
              <w:spacing w:line="240" w:lineRule="auto"/>
              <w:ind w:left="0"/>
            </w:pPr>
          </w:p>
          <w:p w14:paraId="5B040ABB" w14:textId="77777777" w:rsidR="00BE1015" w:rsidRPr="005D4EE2" w:rsidRDefault="00BE1015" w:rsidP="00BE1015">
            <w:pPr>
              <w:spacing w:line="240" w:lineRule="auto"/>
              <w:ind w:left="0"/>
            </w:pPr>
          </w:p>
          <w:p w14:paraId="451C818C" w14:textId="77777777" w:rsidR="00BE1015" w:rsidRPr="005D4EE2" w:rsidRDefault="00BE1015" w:rsidP="00BE1015">
            <w:pPr>
              <w:spacing w:line="240" w:lineRule="auto"/>
              <w:ind w:left="0"/>
            </w:pPr>
          </w:p>
          <w:p w14:paraId="71A2BAFD" w14:textId="77777777" w:rsidR="00BE1015" w:rsidRPr="005D4EE2" w:rsidRDefault="00BE1015" w:rsidP="00BE1015">
            <w:pPr>
              <w:spacing w:line="240" w:lineRule="auto"/>
              <w:ind w:left="0"/>
            </w:pPr>
          </w:p>
          <w:p w14:paraId="0AEC61AB" w14:textId="77777777" w:rsidR="00BE1015" w:rsidRPr="005D4EE2" w:rsidRDefault="00BE1015" w:rsidP="00BE1015">
            <w:pPr>
              <w:spacing w:line="240" w:lineRule="auto"/>
              <w:ind w:left="0"/>
            </w:pPr>
            <w:r>
              <w:t>70/-</w:t>
            </w:r>
          </w:p>
          <w:p w14:paraId="296B8403" w14:textId="77777777" w:rsidR="00BE1015" w:rsidRPr="005D4EE2" w:rsidRDefault="00BE1015" w:rsidP="00BE1015">
            <w:pPr>
              <w:spacing w:line="240" w:lineRule="auto"/>
              <w:ind w:left="0"/>
            </w:pPr>
            <w:r>
              <w:t>60/-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1CB424FC" w14:textId="77777777" w:rsidR="00BE1015" w:rsidRPr="005D4EE2" w:rsidRDefault="00BE1015" w:rsidP="00BE1015">
            <w:pPr>
              <w:spacing w:line="240" w:lineRule="auto"/>
              <w:ind w:left="0"/>
            </w:pPr>
          </w:p>
          <w:p w14:paraId="45FB8C5F" w14:textId="77777777" w:rsidR="00BE1015" w:rsidRPr="005D4EE2" w:rsidRDefault="00BE1015" w:rsidP="00BE1015">
            <w:pPr>
              <w:spacing w:line="240" w:lineRule="auto"/>
              <w:ind w:left="0"/>
            </w:pPr>
          </w:p>
          <w:p w14:paraId="5E44F486" w14:textId="77777777" w:rsidR="00BE1015" w:rsidRPr="005D4EE2" w:rsidRDefault="00BE1015" w:rsidP="00BE1015">
            <w:pPr>
              <w:spacing w:line="240" w:lineRule="auto"/>
              <w:ind w:left="0"/>
            </w:pPr>
          </w:p>
          <w:p w14:paraId="1665949F" w14:textId="77777777" w:rsidR="00BE1015" w:rsidRPr="005D4EE2" w:rsidRDefault="00BE1015" w:rsidP="00BE1015">
            <w:pPr>
              <w:spacing w:line="240" w:lineRule="auto"/>
              <w:ind w:left="0"/>
            </w:pPr>
          </w:p>
          <w:p w14:paraId="5203465E" w14:textId="77777777" w:rsidR="00BE1015" w:rsidRPr="005D4EE2" w:rsidRDefault="00BE1015" w:rsidP="00BE1015">
            <w:pPr>
              <w:spacing w:line="240" w:lineRule="auto"/>
              <w:ind w:left="0"/>
            </w:pPr>
            <w:r w:rsidRPr="005D4EE2">
              <w:t xml:space="preserve">Per </w:t>
            </w:r>
            <w:proofErr w:type="spellStart"/>
            <w:r w:rsidRPr="005D4EE2">
              <w:t>sft</w:t>
            </w:r>
            <w:proofErr w:type="spellEnd"/>
          </w:p>
          <w:p w14:paraId="62AF5D3D" w14:textId="77777777" w:rsidR="00BE1015" w:rsidRPr="005D4EE2" w:rsidRDefault="00BE1015" w:rsidP="00BE1015">
            <w:pPr>
              <w:spacing w:line="240" w:lineRule="auto"/>
              <w:ind w:left="0"/>
            </w:pPr>
            <w:r w:rsidRPr="005D4EE2">
              <w:t xml:space="preserve">Per </w:t>
            </w:r>
            <w:proofErr w:type="spellStart"/>
            <w:r w:rsidRPr="005D4EE2">
              <w:t>sft</w:t>
            </w:r>
            <w:proofErr w:type="spellEnd"/>
          </w:p>
        </w:tc>
      </w:tr>
      <w:tr w:rsidR="00BE1015" w:rsidRPr="005D4EE2" w14:paraId="35096568" w14:textId="77777777" w:rsidTr="00772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trPr>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867BFF4" w14:textId="77777777" w:rsidR="00BE1015" w:rsidRPr="00261264" w:rsidRDefault="00BE1015" w:rsidP="00BE1015">
            <w:pPr>
              <w:pStyle w:val="ListParagraph"/>
              <w:numPr>
                <w:ilvl w:val="0"/>
                <w:numId w:val="3"/>
              </w:numPr>
              <w:spacing w:after="0" w:line="240" w:lineRule="auto"/>
              <w:jc w:val="center"/>
              <w:rPr>
                <w:rFonts w:ascii="Times New Roman" w:hAnsi="Times New Roman"/>
                <w:sz w:val="24"/>
                <w:szCs w:val="24"/>
              </w:rPr>
            </w:pPr>
          </w:p>
        </w:tc>
        <w:tc>
          <w:tcPr>
            <w:tcW w:w="7398" w:type="dxa"/>
            <w:tcBorders>
              <w:top w:val="single" w:sz="4" w:space="0" w:color="auto"/>
              <w:left w:val="single" w:sz="4" w:space="0" w:color="auto"/>
              <w:bottom w:val="single" w:sz="4" w:space="0" w:color="auto"/>
              <w:right w:val="single" w:sz="4" w:space="0" w:color="auto"/>
            </w:tcBorders>
            <w:shd w:val="clear" w:color="auto" w:fill="auto"/>
            <w:vAlign w:val="bottom"/>
          </w:tcPr>
          <w:p w14:paraId="0F3BABEA" w14:textId="77777777" w:rsidR="00BE1015" w:rsidRDefault="00BE1015" w:rsidP="00BE1015">
            <w:pPr>
              <w:spacing w:line="240" w:lineRule="auto"/>
              <w:ind w:left="0"/>
            </w:pPr>
            <w:r>
              <w:t>Grouting in RCC or walls for repair of leakage. Making holes, fixing pipe in holes, pumping with cement slurry/chemical, removal and packing of holes/pipes.</w:t>
            </w:r>
          </w:p>
          <w:p w14:paraId="7F3EF34A" w14:textId="77777777" w:rsidR="00BE1015" w:rsidRDefault="00BE1015" w:rsidP="00BE1015">
            <w:pPr>
              <w:spacing w:line="240" w:lineRule="auto"/>
              <w:ind w:left="0"/>
            </w:pPr>
            <w:r>
              <w:t xml:space="preserve">For minor works with less than 20 points </w:t>
            </w:r>
          </w:p>
          <w:p w14:paraId="547B1D2B" w14:textId="77777777" w:rsidR="00BE1015" w:rsidRDefault="00BE1015" w:rsidP="00BE1015">
            <w:pPr>
              <w:spacing w:line="240" w:lineRule="auto"/>
              <w:ind w:left="0"/>
            </w:pPr>
            <w:r>
              <w:t>For larger works greater than 20 points and less than 200 points</w:t>
            </w:r>
          </w:p>
          <w:p w14:paraId="2D08626F" w14:textId="630F0554" w:rsidR="00BE1015" w:rsidRPr="005D4EE2" w:rsidRDefault="00BE1015" w:rsidP="00BE1015">
            <w:pPr>
              <w:spacing w:line="240" w:lineRule="auto"/>
              <w:ind w:left="0"/>
            </w:pPr>
            <w:r>
              <w:t>For more than 200 points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B4FC3D" w14:textId="77777777" w:rsidR="00BE1015" w:rsidRDefault="00BE1015" w:rsidP="00BE1015">
            <w:pPr>
              <w:spacing w:line="240" w:lineRule="auto"/>
              <w:ind w:left="0"/>
              <w:jc w:val="center"/>
            </w:pPr>
          </w:p>
          <w:p w14:paraId="7B3D87AC" w14:textId="77777777" w:rsidR="00BE1015" w:rsidRDefault="00BE1015" w:rsidP="00BE1015">
            <w:pPr>
              <w:spacing w:line="240" w:lineRule="auto"/>
              <w:ind w:left="0"/>
              <w:jc w:val="center"/>
            </w:pPr>
          </w:p>
          <w:p w14:paraId="02B47280" w14:textId="77777777" w:rsidR="00BE1015" w:rsidRDefault="00BE1015" w:rsidP="00BE1015">
            <w:pPr>
              <w:spacing w:line="240" w:lineRule="auto"/>
              <w:ind w:left="0"/>
              <w:jc w:val="right"/>
            </w:pPr>
          </w:p>
          <w:p w14:paraId="028AD7AF" w14:textId="69732DE4" w:rsidR="00BE1015" w:rsidRDefault="00BE1015" w:rsidP="00BE1015">
            <w:pPr>
              <w:spacing w:line="240" w:lineRule="auto"/>
              <w:ind w:left="0"/>
              <w:jc w:val="right"/>
            </w:pPr>
            <w:r>
              <w:t>150/-</w:t>
            </w:r>
          </w:p>
          <w:p w14:paraId="578D1704" w14:textId="77777777" w:rsidR="00BE1015" w:rsidRDefault="00BE1015" w:rsidP="00BE1015">
            <w:pPr>
              <w:spacing w:line="240" w:lineRule="auto"/>
              <w:ind w:left="0"/>
              <w:jc w:val="right"/>
            </w:pPr>
            <w:r>
              <w:t>100/-</w:t>
            </w:r>
          </w:p>
          <w:p w14:paraId="23811457" w14:textId="7A27F1C6" w:rsidR="00BE1015" w:rsidRPr="005D4EE2" w:rsidRDefault="00BE1015" w:rsidP="00BE1015">
            <w:pPr>
              <w:spacing w:line="240" w:lineRule="auto"/>
              <w:ind w:left="0"/>
              <w:jc w:val="right"/>
            </w:pPr>
            <w:r>
              <w:t>80/-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29F61730" w14:textId="77777777" w:rsidR="00BE1015" w:rsidRDefault="00BE1015" w:rsidP="00BE1015">
            <w:pPr>
              <w:spacing w:line="240" w:lineRule="auto"/>
              <w:ind w:left="0"/>
            </w:pPr>
          </w:p>
          <w:p w14:paraId="60E46527" w14:textId="77777777" w:rsidR="00BE1015" w:rsidRPr="005D4EE2" w:rsidRDefault="00BE1015" w:rsidP="00BE1015">
            <w:pPr>
              <w:spacing w:line="240" w:lineRule="auto"/>
              <w:ind w:left="0"/>
            </w:pPr>
            <w:r>
              <w:t>Per point</w:t>
            </w:r>
          </w:p>
        </w:tc>
      </w:tr>
    </w:tbl>
    <w:p w14:paraId="44841143" w14:textId="77777777" w:rsidR="00A07CDA" w:rsidRPr="00FD6017" w:rsidRDefault="00A07CDA" w:rsidP="00A07CDA">
      <w:pPr>
        <w:spacing w:line="240" w:lineRule="auto"/>
        <w:rPr>
          <w:sz w:val="8"/>
        </w:rPr>
      </w:pPr>
    </w:p>
    <w:p w14:paraId="1996FFF3" w14:textId="77777777" w:rsidR="00A07CDA" w:rsidRPr="005D4EE2" w:rsidRDefault="00A07CDA" w:rsidP="00A07CDA">
      <w:pPr>
        <w:spacing w:line="240" w:lineRule="auto"/>
        <w:ind w:left="0"/>
      </w:pPr>
      <w:r w:rsidRPr="005D4EE2">
        <w:t>Lumpsum rates for water proofing works for Villa projects shall be as follows:</w:t>
      </w: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50"/>
        <w:gridCol w:w="2880"/>
      </w:tblGrid>
      <w:tr w:rsidR="00A07CDA" w:rsidRPr="005D4EE2" w14:paraId="4E38881C" w14:textId="77777777" w:rsidTr="00F22685">
        <w:tc>
          <w:tcPr>
            <w:tcW w:w="900" w:type="dxa"/>
          </w:tcPr>
          <w:p w14:paraId="50E5C121" w14:textId="77777777" w:rsidR="00A07CDA" w:rsidRPr="005D4EE2" w:rsidRDefault="00A07CDA" w:rsidP="00F22685">
            <w:pPr>
              <w:spacing w:line="240" w:lineRule="auto"/>
              <w:ind w:left="0"/>
              <w:jc w:val="center"/>
              <w:rPr>
                <w:b/>
              </w:rPr>
            </w:pPr>
            <w:r w:rsidRPr="005D4EE2">
              <w:rPr>
                <w:b/>
              </w:rPr>
              <w:t>S. No.</w:t>
            </w:r>
          </w:p>
        </w:tc>
        <w:tc>
          <w:tcPr>
            <w:tcW w:w="6750" w:type="dxa"/>
          </w:tcPr>
          <w:p w14:paraId="192EDD24" w14:textId="77777777" w:rsidR="00A07CDA" w:rsidRDefault="00A07CDA" w:rsidP="00F22685">
            <w:pPr>
              <w:spacing w:line="240" w:lineRule="auto"/>
              <w:jc w:val="center"/>
              <w:rPr>
                <w:b/>
              </w:rPr>
            </w:pPr>
            <w:r w:rsidRPr="005D4EE2">
              <w:rPr>
                <w:b/>
              </w:rPr>
              <w:t>Type of house</w:t>
            </w:r>
          </w:p>
          <w:p w14:paraId="35E672DD" w14:textId="77777777" w:rsidR="00A07CDA" w:rsidRPr="005D4EE2" w:rsidRDefault="00A07CDA" w:rsidP="00F22685">
            <w:pPr>
              <w:spacing w:line="240" w:lineRule="auto"/>
              <w:jc w:val="center"/>
              <w:rPr>
                <w:b/>
              </w:rPr>
            </w:pPr>
            <w:r>
              <w:rPr>
                <w:b/>
              </w:rPr>
              <w:t xml:space="preserve"> (</w:t>
            </w:r>
            <w:proofErr w:type="gramStart"/>
            <w:r>
              <w:rPr>
                <w:b/>
              </w:rPr>
              <w:t>with</w:t>
            </w:r>
            <w:proofErr w:type="gramEnd"/>
            <w:r>
              <w:rPr>
                <w:b/>
              </w:rPr>
              <w:t xml:space="preserve"> or without sunken slabs)</w:t>
            </w:r>
          </w:p>
        </w:tc>
        <w:tc>
          <w:tcPr>
            <w:tcW w:w="2880" w:type="dxa"/>
          </w:tcPr>
          <w:p w14:paraId="64D15862" w14:textId="77777777" w:rsidR="00A07CDA" w:rsidRPr="005D4EE2" w:rsidRDefault="00A07CDA" w:rsidP="00F22685">
            <w:pPr>
              <w:spacing w:line="240" w:lineRule="auto"/>
              <w:jc w:val="center"/>
              <w:rPr>
                <w:b/>
              </w:rPr>
            </w:pPr>
            <w:r w:rsidRPr="005D4EE2">
              <w:rPr>
                <w:b/>
              </w:rPr>
              <w:t>Lumpsum Amount per villa</w:t>
            </w:r>
          </w:p>
        </w:tc>
      </w:tr>
      <w:tr w:rsidR="00A07CDA" w:rsidRPr="005D4EE2" w14:paraId="051552CC" w14:textId="77777777" w:rsidTr="00F22685">
        <w:tc>
          <w:tcPr>
            <w:tcW w:w="900" w:type="dxa"/>
          </w:tcPr>
          <w:p w14:paraId="69CA7236" w14:textId="77777777" w:rsidR="00A07CDA" w:rsidRPr="005D4EE2" w:rsidRDefault="00A07CDA" w:rsidP="00F22685">
            <w:pPr>
              <w:spacing w:line="240" w:lineRule="auto"/>
              <w:ind w:left="0"/>
            </w:pPr>
            <w:r w:rsidRPr="005D4EE2">
              <w:t>1.</w:t>
            </w:r>
          </w:p>
        </w:tc>
        <w:tc>
          <w:tcPr>
            <w:tcW w:w="6750" w:type="dxa"/>
          </w:tcPr>
          <w:p w14:paraId="168C6BDE" w14:textId="77777777" w:rsidR="00A07CDA" w:rsidRPr="005D4EE2" w:rsidRDefault="00A07CDA" w:rsidP="00F22685">
            <w:pPr>
              <w:spacing w:line="240" w:lineRule="auto"/>
              <w:ind w:left="0"/>
            </w:pPr>
            <w:r>
              <w:t>Simplex villa</w:t>
            </w:r>
          </w:p>
        </w:tc>
        <w:tc>
          <w:tcPr>
            <w:tcW w:w="2880" w:type="dxa"/>
          </w:tcPr>
          <w:p w14:paraId="2412ECDB" w14:textId="3040ED2F" w:rsidR="00A07CDA" w:rsidRPr="005D4EE2" w:rsidRDefault="00A07CDA" w:rsidP="00F22685">
            <w:pPr>
              <w:spacing w:line="240" w:lineRule="auto"/>
              <w:jc w:val="center"/>
            </w:pPr>
            <w:r w:rsidRPr="005D4EE2">
              <w:t xml:space="preserve">Rs. </w:t>
            </w:r>
            <w:r w:rsidR="00BE1015">
              <w:t>20</w:t>
            </w:r>
            <w:r w:rsidRPr="005D4EE2">
              <w:t>,</w:t>
            </w:r>
            <w:r>
              <w:t>0</w:t>
            </w:r>
            <w:r w:rsidRPr="005D4EE2">
              <w:t>00/-</w:t>
            </w:r>
          </w:p>
        </w:tc>
      </w:tr>
      <w:tr w:rsidR="00A07CDA" w:rsidRPr="005D4EE2" w14:paraId="7460687F" w14:textId="77777777" w:rsidTr="00F22685">
        <w:tc>
          <w:tcPr>
            <w:tcW w:w="900" w:type="dxa"/>
          </w:tcPr>
          <w:p w14:paraId="1E16094B" w14:textId="77777777" w:rsidR="00A07CDA" w:rsidRPr="005D4EE2" w:rsidRDefault="00A07CDA" w:rsidP="00F22685">
            <w:pPr>
              <w:spacing w:line="240" w:lineRule="auto"/>
              <w:ind w:left="0"/>
            </w:pPr>
            <w:r w:rsidRPr="005D4EE2">
              <w:t>2.</w:t>
            </w:r>
          </w:p>
        </w:tc>
        <w:tc>
          <w:tcPr>
            <w:tcW w:w="6750" w:type="dxa"/>
          </w:tcPr>
          <w:p w14:paraId="4E6F4A07" w14:textId="77777777" w:rsidR="00A07CDA" w:rsidRPr="005D4EE2" w:rsidRDefault="00A07CDA" w:rsidP="00F22685">
            <w:pPr>
              <w:spacing w:line="240" w:lineRule="auto"/>
              <w:ind w:left="0"/>
            </w:pPr>
            <w:r>
              <w:t>Duplex villa</w:t>
            </w:r>
            <w:r w:rsidRPr="005D4EE2">
              <w:t xml:space="preserve"> </w:t>
            </w:r>
          </w:p>
        </w:tc>
        <w:tc>
          <w:tcPr>
            <w:tcW w:w="2880" w:type="dxa"/>
          </w:tcPr>
          <w:p w14:paraId="1E77C8D5" w14:textId="066EF723" w:rsidR="00A07CDA" w:rsidRPr="005D4EE2" w:rsidRDefault="00A07CDA" w:rsidP="00F22685">
            <w:pPr>
              <w:spacing w:line="240" w:lineRule="auto"/>
              <w:jc w:val="center"/>
            </w:pPr>
            <w:r w:rsidRPr="005D4EE2">
              <w:t xml:space="preserve">Rs. </w:t>
            </w:r>
            <w:r>
              <w:t>2</w:t>
            </w:r>
            <w:r w:rsidR="00BE1015">
              <w:t>5</w:t>
            </w:r>
            <w:r w:rsidRPr="005D4EE2">
              <w:t>,</w:t>
            </w:r>
            <w:r>
              <w:t>0</w:t>
            </w:r>
            <w:r w:rsidRPr="005D4EE2">
              <w:t>00/-</w:t>
            </w:r>
          </w:p>
        </w:tc>
      </w:tr>
    </w:tbl>
    <w:p w14:paraId="7C98C059" w14:textId="77777777" w:rsidR="00A07CDA" w:rsidRPr="00FD6017" w:rsidRDefault="00A07CDA" w:rsidP="00A07CDA">
      <w:pPr>
        <w:spacing w:line="240" w:lineRule="auto"/>
        <w:rPr>
          <w:sz w:val="10"/>
        </w:rPr>
      </w:pPr>
    </w:p>
    <w:p w14:paraId="0B181FC1" w14:textId="77777777" w:rsidR="00A07CDA" w:rsidRPr="005D4EE2" w:rsidRDefault="00A07CDA" w:rsidP="00A07CDA">
      <w:pPr>
        <w:spacing w:line="240" w:lineRule="auto"/>
        <w:ind w:left="0"/>
      </w:pPr>
      <w:r w:rsidRPr="005D4EE2">
        <w:t>Notes:</w:t>
      </w:r>
    </w:p>
    <w:p w14:paraId="3786E7AF" w14:textId="77777777" w:rsidR="00A07CDA" w:rsidRPr="005D4EE2" w:rsidRDefault="00A07CDA" w:rsidP="00A07CDA">
      <w:pPr>
        <w:numPr>
          <w:ilvl w:val="0"/>
          <w:numId w:val="1"/>
        </w:numPr>
        <w:spacing w:line="240" w:lineRule="auto"/>
      </w:pPr>
      <w:r w:rsidRPr="005D4EE2">
        <w:t xml:space="preserve">Rates are for turn-key jobs. </w:t>
      </w:r>
      <w:proofErr w:type="gramStart"/>
      <w:r w:rsidRPr="005D4EE2">
        <w:t>Cement  metal</w:t>
      </w:r>
      <w:proofErr w:type="gramEnd"/>
      <w:r w:rsidRPr="005D4EE2">
        <w:t xml:space="preserve">, chips &amp; sand to be supplied by Builder. </w:t>
      </w:r>
      <w:proofErr w:type="spellStart"/>
      <w:r w:rsidRPr="005D4EE2">
        <w:t>Labour</w:t>
      </w:r>
      <w:proofErr w:type="spellEnd"/>
      <w:r w:rsidRPr="005D4EE2">
        <w:t xml:space="preserve"> chemical etc. to be provided by Contractor.</w:t>
      </w:r>
      <w:r>
        <w:t xml:space="preserve"> Lift charges included in above rates.</w:t>
      </w:r>
    </w:p>
    <w:p w14:paraId="4D7303BC" w14:textId="77777777" w:rsidR="00A07CDA" w:rsidRPr="005D4EE2" w:rsidRDefault="00A07CDA" w:rsidP="00A07CDA">
      <w:pPr>
        <w:numPr>
          <w:ilvl w:val="0"/>
          <w:numId w:val="1"/>
        </w:numPr>
        <w:spacing w:line="240" w:lineRule="auto"/>
      </w:pPr>
      <w:r w:rsidRPr="005D4EE2">
        <w:t xml:space="preserve">Billing to be given as per </w:t>
      </w:r>
      <w:r>
        <w:t xml:space="preserve">Intl memo no. </w:t>
      </w:r>
      <w:r w:rsidRPr="006A05B1">
        <w:t>912/77</w:t>
      </w:r>
      <w:r>
        <w:rPr>
          <w:b/>
        </w:rPr>
        <w:t>.</w:t>
      </w:r>
    </w:p>
    <w:p w14:paraId="506310FF" w14:textId="77777777" w:rsidR="00A07CDA" w:rsidRPr="005D4EE2" w:rsidRDefault="00A07CDA" w:rsidP="00A07CDA">
      <w:pPr>
        <w:numPr>
          <w:ilvl w:val="0"/>
          <w:numId w:val="1"/>
        </w:numPr>
        <w:spacing w:line="240" w:lineRule="auto"/>
        <w:jc w:val="left"/>
      </w:pPr>
      <w:r w:rsidRPr="005D4EE2">
        <w:t>Abbreviations:</w:t>
      </w:r>
    </w:p>
    <w:p w14:paraId="038FEE57" w14:textId="77777777" w:rsidR="00A07CDA" w:rsidRPr="005D4EE2" w:rsidRDefault="00A07CDA" w:rsidP="00A07CDA">
      <w:pPr>
        <w:numPr>
          <w:ilvl w:val="0"/>
          <w:numId w:val="2"/>
        </w:numPr>
        <w:spacing w:line="240" w:lineRule="auto"/>
        <w:jc w:val="left"/>
      </w:pPr>
      <w:r w:rsidRPr="005D4EE2">
        <w:t>RBR:    Roof Bond Repair</w:t>
      </w:r>
    </w:p>
    <w:p w14:paraId="43B74211" w14:textId="77777777" w:rsidR="00A07CDA" w:rsidRPr="005D4EE2" w:rsidRDefault="00A07CDA" w:rsidP="00A07CDA">
      <w:pPr>
        <w:numPr>
          <w:ilvl w:val="0"/>
          <w:numId w:val="2"/>
        </w:numPr>
        <w:spacing w:line="240" w:lineRule="auto"/>
        <w:jc w:val="left"/>
      </w:pPr>
      <w:r w:rsidRPr="005D4EE2">
        <w:t>IWC:   Integral waterproofing Compound</w:t>
      </w:r>
    </w:p>
    <w:p w14:paraId="686E646F" w14:textId="77777777" w:rsidR="00A07CDA" w:rsidRPr="005D4EE2" w:rsidRDefault="00A07CDA" w:rsidP="00A07CDA">
      <w:pPr>
        <w:numPr>
          <w:ilvl w:val="0"/>
          <w:numId w:val="2"/>
        </w:numPr>
        <w:spacing w:line="240" w:lineRule="auto"/>
        <w:jc w:val="left"/>
      </w:pPr>
      <w:r w:rsidRPr="005D4EE2">
        <w:t>SBR:  Styrene Butadiene Rubber</w:t>
      </w:r>
    </w:p>
    <w:p w14:paraId="6E0FE37E" w14:textId="77777777" w:rsidR="00A07CDA" w:rsidRPr="005D4EE2" w:rsidRDefault="00A07CDA" w:rsidP="00A07CDA">
      <w:pPr>
        <w:numPr>
          <w:ilvl w:val="0"/>
          <w:numId w:val="1"/>
        </w:numPr>
        <w:spacing w:line="240" w:lineRule="auto"/>
        <w:jc w:val="left"/>
      </w:pPr>
      <w:r w:rsidRPr="005D4EE2">
        <w:t>Rates applicable for:</w:t>
      </w:r>
    </w:p>
    <w:p w14:paraId="72974B90" w14:textId="3183D15F" w:rsidR="00A07CDA" w:rsidRDefault="00A07CDA" w:rsidP="00A07CDA">
      <w:pPr>
        <w:numPr>
          <w:ilvl w:val="1"/>
          <w:numId w:val="1"/>
        </w:numPr>
        <w:spacing w:line="240" w:lineRule="auto"/>
        <w:jc w:val="left"/>
      </w:pPr>
      <w:r>
        <w:t xml:space="preserve">All works taken up after </w:t>
      </w:r>
      <w:r w:rsidR="00BE1015">
        <w:t>24-09-2021</w:t>
      </w:r>
      <w:r>
        <w:t xml:space="preserve">. </w:t>
      </w:r>
    </w:p>
    <w:p w14:paraId="313AB7A5" w14:textId="26AFB979" w:rsidR="00A07CDA" w:rsidRPr="00FD6017" w:rsidRDefault="00A07CDA" w:rsidP="00A07CDA">
      <w:pPr>
        <w:numPr>
          <w:ilvl w:val="0"/>
          <w:numId w:val="1"/>
        </w:numPr>
        <w:spacing w:line="240" w:lineRule="auto"/>
        <w:jc w:val="left"/>
      </w:pPr>
      <w:r w:rsidRPr="00FD6017">
        <w:t xml:space="preserve">Guarantee – </w:t>
      </w:r>
      <w:r w:rsidR="00BE1015">
        <w:t>2</w:t>
      </w:r>
      <w:r w:rsidRPr="00FD6017">
        <w:t xml:space="preserve"> years</w:t>
      </w:r>
      <w:r w:rsidR="00BE1015">
        <w:t xml:space="preserve"> – contractor to repair at their cost.</w:t>
      </w:r>
    </w:p>
    <w:p w14:paraId="70887466" w14:textId="75627069" w:rsidR="00A07CDA" w:rsidRPr="00BE1015" w:rsidRDefault="00BE1015" w:rsidP="00BE1015">
      <w:pPr>
        <w:spacing w:line="240" w:lineRule="auto"/>
        <w:ind w:left="0"/>
        <w:jc w:val="left"/>
      </w:pPr>
      <w:r>
        <w:t xml:space="preserve">6. </w:t>
      </w:r>
      <w:r w:rsidR="00A07CDA" w:rsidRPr="00BE1015">
        <w:t xml:space="preserve"> GST</w:t>
      </w:r>
      <w:r>
        <w:t xml:space="preserve"> extra – only if bill is provided. Otherwise make voucher payment without GST.</w:t>
      </w:r>
    </w:p>
    <w:p w14:paraId="2C706B01" w14:textId="70AE9A4D" w:rsidR="00BE1015" w:rsidRPr="004C3335" w:rsidRDefault="00BE1015" w:rsidP="00BE1015">
      <w:pPr>
        <w:pStyle w:val="ListParagraph"/>
        <w:spacing w:after="0" w:line="240" w:lineRule="auto"/>
        <w:jc w:val="left"/>
        <w:rPr>
          <w:rFonts w:ascii="Times New Roman" w:hAnsi="Times New Roman"/>
          <w:sz w:val="24"/>
          <w:szCs w:val="24"/>
        </w:rPr>
      </w:pPr>
    </w:p>
    <w:p w14:paraId="283E1B69" w14:textId="4B6C4F7D" w:rsidR="00AD4A13" w:rsidRDefault="00AD4A13" w:rsidP="00A07CDA">
      <w:pPr>
        <w:ind w:left="0"/>
      </w:pPr>
    </w:p>
    <w:p w14:paraId="15325571" w14:textId="3B6BEC71" w:rsidR="00A07CDA" w:rsidRDefault="00A07CDA" w:rsidP="00A07CDA">
      <w:pPr>
        <w:ind w:left="0"/>
      </w:pPr>
      <w:r>
        <w:t>Soham Modi.</w:t>
      </w:r>
    </w:p>
    <w:sectPr w:rsidR="00A07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205"/>
    <w:multiLevelType w:val="hybridMultilevel"/>
    <w:tmpl w:val="9D16BE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1E2C04"/>
    <w:multiLevelType w:val="hybridMultilevel"/>
    <w:tmpl w:val="863C29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894A07"/>
    <w:multiLevelType w:val="hybridMultilevel"/>
    <w:tmpl w:val="454A7F8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27B56C8"/>
    <w:multiLevelType w:val="hybridMultilevel"/>
    <w:tmpl w:val="0F7A3E2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13"/>
    <w:rsid w:val="00772574"/>
    <w:rsid w:val="00A07CDA"/>
    <w:rsid w:val="00AD4A13"/>
    <w:rsid w:val="00BE1015"/>
    <w:rsid w:val="00E1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AD5E"/>
  <w15:chartTrackingRefBased/>
  <w15:docId w15:val="{8A715121-B023-4063-A101-9BC81613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DA"/>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CDA"/>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2021-09-24T12:43:00Z</cp:lastPrinted>
  <dcterms:created xsi:type="dcterms:W3CDTF">2021-09-25T07:06:00Z</dcterms:created>
  <dcterms:modified xsi:type="dcterms:W3CDTF">2021-09-25T07:06:00Z</dcterms:modified>
</cp:coreProperties>
</file>