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076D" w14:textId="4F36905E" w:rsidR="00A555A3" w:rsidRDefault="00A555A3" w:rsidP="00A555A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Internal memo no. 912/139</w:t>
      </w:r>
      <w:r w:rsidR="006E1CEF">
        <w:rPr>
          <w:rFonts w:ascii="Times New Roman" w:hAnsi="Times New Roman" w:cs="Times New Roman"/>
          <w:sz w:val="24"/>
          <w:szCs w:val="24"/>
          <w:lang w:val="en-US"/>
        </w:rPr>
        <w:t>/A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Construction division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Date: </w:t>
      </w:r>
      <w:r w:rsidR="006E1CEF">
        <w:rPr>
          <w:rFonts w:ascii="Times New Roman" w:hAnsi="Times New Roman" w:cs="Times New Roman"/>
          <w:sz w:val="24"/>
          <w:szCs w:val="24"/>
          <w:lang w:val="en-US"/>
        </w:rPr>
        <w:t>11-03</w:t>
      </w:r>
      <w:r>
        <w:rPr>
          <w:rFonts w:ascii="Times New Roman" w:hAnsi="Times New Roman" w:cs="Times New Roman"/>
          <w:sz w:val="24"/>
          <w:szCs w:val="24"/>
          <w:lang w:val="en-US"/>
        </w:rPr>
        <w:t>-2022</w:t>
      </w:r>
    </w:p>
    <w:p w14:paraId="5E99C436" w14:textId="4C0929F4" w:rsidR="00A555A3" w:rsidRDefault="00A555A3" w:rsidP="00A555A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9B436B" w14:textId="77777777" w:rsidR="00A555A3" w:rsidRDefault="00A555A3" w:rsidP="00A555A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3D4B194" w14:textId="30C73BB6" w:rsidR="002F64F1" w:rsidRPr="00644FD6" w:rsidRDefault="002F64F1">
      <w:pPr>
        <w:rPr>
          <w:rFonts w:ascii="Times New Roman" w:hAnsi="Times New Roman" w:cs="Times New Roman"/>
          <w:sz w:val="24"/>
          <w:szCs w:val="24"/>
        </w:rPr>
      </w:pPr>
      <w:r w:rsidRPr="00644FD6">
        <w:rPr>
          <w:rFonts w:ascii="Times New Roman" w:hAnsi="Times New Roman" w:cs="Times New Roman"/>
          <w:sz w:val="24"/>
          <w:szCs w:val="24"/>
        </w:rPr>
        <w:t>Subject: List of standard size of door  frames &amp; door shutters</w:t>
      </w:r>
    </w:p>
    <w:p w14:paraId="09FC2C0B" w14:textId="2C6B8A16" w:rsidR="002F64F1" w:rsidRPr="00644FD6" w:rsidRDefault="002F64F1">
      <w:pPr>
        <w:rPr>
          <w:rFonts w:ascii="Times New Roman" w:hAnsi="Times New Roman" w:cs="Times New Roman"/>
          <w:sz w:val="24"/>
          <w:szCs w:val="24"/>
        </w:rPr>
      </w:pPr>
      <w:r w:rsidRPr="00644FD6">
        <w:rPr>
          <w:rFonts w:ascii="Times New Roman" w:hAnsi="Times New Roman" w:cs="Times New Roman"/>
          <w:sz w:val="24"/>
          <w:szCs w:val="24"/>
        </w:rPr>
        <w:t>Key words: door frame size, door shutter size.</w:t>
      </w:r>
    </w:p>
    <w:p w14:paraId="349D3F24" w14:textId="0F8C170E" w:rsidR="002F64F1" w:rsidRPr="00644FD6" w:rsidRDefault="002F64F1">
      <w:pPr>
        <w:rPr>
          <w:rFonts w:ascii="Times New Roman" w:hAnsi="Times New Roman" w:cs="Times New Roman"/>
          <w:sz w:val="24"/>
          <w:szCs w:val="24"/>
        </w:rPr>
      </w:pPr>
    </w:p>
    <w:p w14:paraId="0C5D38CC" w14:textId="6B5CDDE1" w:rsidR="002F64F1" w:rsidRPr="00644FD6" w:rsidRDefault="002F64F1" w:rsidP="002F6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4FD6">
        <w:rPr>
          <w:rFonts w:ascii="Times New Roman" w:hAnsi="Times New Roman" w:cs="Times New Roman"/>
          <w:sz w:val="24"/>
          <w:szCs w:val="24"/>
        </w:rPr>
        <w:t>A standardised list of door frames and door shutters is given in annexure -A herein.</w:t>
      </w:r>
    </w:p>
    <w:p w14:paraId="6FED3490" w14:textId="1F421903" w:rsidR="002F64F1" w:rsidRPr="00644FD6" w:rsidRDefault="002F64F1" w:rsidP="002F6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4FD6">
        <w:rPr>
          <w:rFonts w:ascii="Times New Roman" w:hAnsi="Times New Roman" w:cs="Times New Roman"/>
          <w:sz w:val="24"/>
          <w:szCs w:val="24"/>
        </w:rPr>
        <w:t>Following types of doors and door frames are to be used.</w:t>
      </w:r>
    </w:p>
    <w:p w14:paraId="290B71E5" w14:textId="2B93581C" w:rsidR="002F64F1" w:rsidRPr="00644FD6" w:rsidRDefault="002F64F1" w:rsidP="002F6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FD6">
        <w:rPr>
          <w:rFonts w:ascii="Times New Roman" w:hAnsi="Times New Roman" w:cs="Times New Roman"/>
          <w:sz w:val="24"/>
          <w:szCs w:val="24"/>
        </w:rPr>
        <w:t>WPC or wooden door frame. This is to be installed at time of civil work. Door shutters to be installed after completion of civil work.</w:t>
      </w:r>
    </w:p>
    <w:p w14:paraId="4EA7FC71" w14:textId="794F1533" w:rsidR="002F64F1" w:rsidRPr="00644FD6" w:rsidRDefault="002F64F1" w:rsidP="002F6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FD6">
        <w:rPr>
          <w:rFonts w:ascii="Times New Roman" w:hAnsi="Times New Roman" w:cs="Times New Roman"/>
          <w:sz w:val="24"/>
          <w:szCs w:val="24"/>
        </w:rPr>
        <w:t>Fire door – here opening to be left in civil work of larger size. After completion of civil work granite soffit to be fixed on all 4 sides to exact dimension + 6mm margin for easy fit.</w:t>
      </w:r>
    </w:p>
    <w:p w14:paraId="00B9B48E" w14:textId="77777777" w:rsidR="002F64F1" w:rsidRPr="00644FD6" w:rsidRDefault="002F64F1" w:rsidP="002F6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FD6">
        <w:rPr>
          <w:rFonts w:ascii="Times New Roman" w:hAnsi="Times New Roman" w:cs="Times New Roman"/>
          <w:sz w:val="24"/>
          <w:szCs w:val="24"/>
        </w:rPr>
        <w:t>UPVC French windows – here opening to be left in civil work of larger size. After completion of civil work granite soffit to be fixed on all 4 sides to exact dimension + 6mm margin for easy fit.</w:t>
      </w:r>
    </w:p>
    <w:p w14:paraId="367061B0" w14:textId="75DAEEC7" w:rsidR="002F64F1" w:rsidRPr="00644FD6" w:rsidRDefault="002F64F1" w:rsidP="002F6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FD6">
        <w:rPr>
          <w:rFonts w:ascii="Times New Roman" w:hAnsi="Times New Roman" w:cs="Times New Roman"/>
          <w:sz w:val="24"/>
          <w:szCs w:val="24"/>
        </w:rPr>
        <w:t>Toughened glass doors – here opening to be left in civil work of larger size. After completion of civil work granite soffit to be fixed on all 4 sides. Vendor to consider dimension after fitting granite soffit.</w:t>
      </w:r>
    </w:p>
    <w:p w14:paraId="69ED4AF9" w14:textId="6B3FAD66" w:rsidR="002F64F1" w:rsidRPr="00644FD6" w:rsidRDefault="002F64F1" w:rsidP="002F6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FD6">
        <w:rPr>
          <w:rFonts w:ascii="Times New Roman" w:hAnsi="Times New Roman" w:cs="Times New Roman"/>
          <w:sz w:val="24"/>
          <w:szCs w:val="24"/>
        </w:rPr>
        <w:t xml:space="preserve">MS hose cabinet – opening to be left in civil work. Cabinet to be fixed after completion of civil work. This is to be primarily used for commercial </w:t>
      </w:r>
      <w:r w:rsidR="000A2EF8">
        <w:rPr>
          <w:rFonts w:ascii="Times New Roman" w:hAnsi="Times New Roman" w:cs="Times New Roman"/>
          <w:sz w:val="24"/>
          <w:szCs w:val="24"/>
        </w:rPr>
        <w:t>projects</w:t>
      </w:r>
      <w:r w:rsidRPr="00644FD6">
        <w:rPr>
          <w:rFonts w:ascii="Times New Roman" w:hAnsi="Times New Roman" w:cs="Times New Roman"/>
          <w:sz w:val="24"/>
          <w:szCs w:val="24"/>
        </w:rPr>
        <w:t>.</w:t>
      </w:r>
    </w:p>
    <w:p w14:paraId="11026E6B" w14:textId="5980B000" w:rsidR="002F64F1" w:rsidRPr="00644FD6" w:rsidRDefault="002F64F1" w:rsidP="00644F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4FD6">
        <w:rPr>
          <w:rFonts w:ascii="Times New Roman" w:hAnsi="Times New Roman" w:cs="Times New Roman"/>
          <w:sz w:val="24"/>
          <w:szCs w:val="24"/>
        </w:rPr>
        <w:t xml:space="preserve">For all new projects dimensions will be specified in mm. </w:t>
      </w:r>
      <w:r w:rsidR="000A2EF8" w:rsidRPr="00644FD6">
        <w:rPr>
          <w:rFonts w:ascii="Times New Roman" w:hAnsi="Times New Roman" w:cs="Times New Roman"/>
          <w:sz w:val="24"/>
          <w:szCs w:val="24"/>
        </w:rPr>
        <w:t xml:space="preserve">Accordingly </w:t>
      </w:r>
      <w:r w:rsidRPr="00644FD6">
        <w:rPr>
          <w:rFonts w:ascii="Times New Roman" w:hAnsi="Times New Roman" w:cs="Times New Roman"/>
          <w:sz w:val="24"/>
          <w:szCs w:val="24"/>
        </w:rPr>
        <w:t xml:space="preserve">this circular to be modified (eg.: 7ft x 3ft door frame </w:t>
      </w:r>
      <w:r w:rsidR="00644FD6" w:rsidRPr="00644FD6">
        <w:rPr>
          <w:rFonts w:ascii="Times New Roman" w:hAnsi="Times New Roman" w:cs="Times New Roman"/>
          <w:sz w:val="24"/>
          <w:szCs w:val="24"/>
        </w:rPr>
        <w:t>would be resized to 2150 x 900mm).</w:t>
      </w:r>
    </w:p>
    <w:p w14:paraId="0692DDB0" w14:textId="34358ABD" w:rsidR="00644FD6" w:rsidRPr="00644FD6" w:rsidRDefault="00644FD6" w:rsidP="00644F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4FD6">
        <w:rPr>
          <w:rFonts w:ascii="Times New Roman" w:hAnsi="Times New Roman" w:cs="Times New Roman"/>
          <w:sz w:val="24"/>
          <w:szCs w:val="24"/>
        </w:rPr>
        <w:t>Hereafter all requisitions to be made as per code given herein.</w:t>
      </w:r>
    </w:p>
    <w:p w14:paraId="68160C3C" w14:textId="3CB9AD77" w:rsidR="00644FD6" w:rsidRDefault="00644FD6" w:rsidP="00644F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4FD6">
        <w:rPr>
          <w:rFonts w:ascii="Times New Roman" w:hAnsi="Times New Roman" w:cs="Times New Roman"/>
          <w:sz w:val="24"/>
          <w:szCs w:val="24"/>
        </w:rPr>
        <w:t>All new working drawings must use this code.</w:t>
      </w:r>
    </w:p>
    <w:p w14:paraId="3A4073FD" w14:textId="7A52A88D" w:rsidR="00644FD6" w:rsidRDefault="00644FD6" w:rsidP="00644FD6">
      <w:pPr>
        <w:rPr>
          <w:rFonts w:ascii="Times New Roman" w:hAnsi="Times New Roman" w:cs="Times New Roman"/>
          <w:sz w:val="24"/>
          <w:szCs w:val="24"/>
        </w:rPr>
      </w:pPr>
    </w:p>
    <w:p w14:paraId="50192754" w14:textId="70068FF7" w:rsidR="00644FD6" w:rsidRDefault="00644FD6" w:rsidP="00644FD6">
      <w:pPr>
        <w:rPr>
          <w:rFonts w:ascii="Times New Roman" w:hAnsi="Times New Roman" w:cs="Times New Roman"/>
          <w:sz w:val="24"/>
          <w:szCs w:val="24"/>
        </w:rPr>
      </w:pPr>
    </w:p>
    <w:p w14:paraId="46CDD763" w14:textId="5D49C82C" w:rsidR="00644FD6" w:rsidRPr="00644FD6" w:rsidRDefault="00644FD6" w:rsidP="00644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Soham Modi.</w:t>
      </w:r>
    </w:p>
    <w:p w14:paraId="676B48CB" w14:textId="19D47348" w:rsidR="002F64F1" w:rsidRPr="00644FD6" w:rsidRDefault="002F64F1">
      <w:pPr>
        <w:rPr>
          <w:rFonts w:ascii="Times New Roman" w:hAnsi="Times New Roman" w:cs="Times New Roman"/>
          <w:sz w:val="24"/>
          <w:szCs w:val="24"/>
        </w:rPr>
      </w:pPr>
    </w:p>
    <w:p w14:paraId="06575B57" w14:textId="77777777" w:rsidR="002F64F1" w:rsidRPr="00644FD6" w:rsidRDefault="002F64F1">
      <w:pPr>
        <w:rPr>
          <w:rFonts w:ascii="Times New Roman" w:hAnsi="Times New Roman" w:cs="Times New Roman"/>
          <w:sz w:val="24"/>
          <w:szCs w:val="24"/>
        </w:rPr>
      </w:pPr>
    </w:p>
    <w:sectPr w:rsidR="002F64F1" w:rsidRPr="00644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ACF"/>
    <w:multiLevelType w:val="hybridMultilevel"/>
    <w:tmpl w:val="598A643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3E2F1D"/>
    <w:multiLevelType w:val="hybridMultilevel"/>
    <w:tmpl w:val="0A301B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671AF"/>
    <w:multiLevelType w:val="hybridMultilevel"/>
    <w:tmpl w:val="2B467AAE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BF"/>
    <w:rsid w:val="000A2EF8"/>
    <w:rsid w:val="00255F44"/>
    <w:rsid w:val="00271256"/>
    <w:rsid w:val="002F64F1"/>
    <w:rsid w:val="00324DCC"/>
    <w:rsid w:val="00500ACC"/>
    <w:rsid w:val="00644FD6"/>
    <w:rsid w:val="006E1CEF"/>
    <w:rsid w:val="008B27BF"/>
    <w:rsid w:val="00A555A3"/>
    <w:rsid w:val="00A8753D"/>
    <w:rsid w:val="00C42800"/>
    <w:rsid w:val="00EB277D"/>
    <w:rsid w:val="00F30BCE"/>
    <w:rsid w:val="00F54C0B"/>
    <w:rsid w:val="00F5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D793"/>
  <w15:chartTrackingRefBased/>
  <w15:docId w15:val="{807A3236-306F-4520-B2E2-2FCF4F8A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3</cp:revision>
  <cp:lastPrinted>2022-02-24T09:01:00Z</cp:lastPrinted>
  <dcterms:created xsi:type="dcterms:W3CDTF">2022-02-24T09:02:00Z</dcterms:created>
  <dcterms:modified xsi:type="dcterms:W3CDTF">2022-03-11T06:12:00Z</dcterms:modified>
</cp:coreProperties>
</file>