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BA1B" w14:textId="733B01DE" w:rsidR="00280E2A" w:rsidRDefault="00000000">
      <w:r>
        <w:t xml:space="preserve">Internal memo no. </w:t>
      </w:r>
      <w:r w:rsidR="009C0683">
        <w:t>912-160</w:t>
      </w:r>
      <w:r>
        <w:t xml:space="preserve"> - construction division</w:t>
      </w:r>
      <w:r w:rsidR="009C0683">
        <w:tab/>
      </w:r>
      <w:r w:rsidR="009C0683">
        <w:tab/>
      </w:r>
      <w:r w:rsidR="009C0683">
        <w:tab/>
      </w:r>
      <w:r w:rsidR="009C0683">
        <w:tab/>
        <w:t>Date: 07-09-2023</w:t>
      </w:r>
    </w:p>
    <w:p w14:paraId="79ED624A" w14:textId="77777777" w:rsidR="00280E2A" w:rsidRPr="008E50A6" w:rsidRDefault="00280E2A">
      <w:pPr>
        <w:rPr>
          <w:sz w:val="20"/>
          <w:szCs w:val="16"/>
        </w:rPr>
      </w:pPr>
    </w:p>
    <w:p w14:paraId="22E0B1D6" w14:textId="77777777" w:rsidR="00280E2A" w:rsidRDefault="00000000">
      <w:r>
        <w:t>Subject: Streetlight poles and footing details.</w:t>
      </w:r>
    </w:p>
    <w:p w14:paraId="21132973" w14:textId="77777777" w:rsidR="00280E2A" w:rsidRDefault="00000000">
      <w:r>
        <w:t>Keywords: streetlight, poles, footing</w:t>
      </w:r>
    </w:p>
    <w:p w14:paraId="7729D7EC" w14:textId="77777777" w:rsidR="00280E2A" w:rsidRPr="008E50A6" w:rsidRDefault="00280E2A">
      <w:pPr>
        <w:rPr>
          <w:sz w:val="18"/>
          <w:szCs w:val="14"/>
        </w:rPr>
      </w:pPr>
    </w:p>
    <w:p w14:paraId="1B4D6CF3" w14:textId="77777777" w:rsidR="00280E2A" w:rsidRDefault="00000000">
      <w:pPr>
        <w:pStyle w:val="ListParagraph"/>
        <w:numPr>
          <w:ilvl w:val="0"/>
          <w:numId w:val="1"/>
        </w:numPr>
      </w:pPr>
      <w:r>
        <w:t>Purchase and installation of streetlights have been standardised. The details are given herein.</w:t>
      </w:r>
    </w:p>
    <w:p w14:paraId="045975A1" w14:textId="77777777" w:rsidR="00280E2A" w:rsidRDefault="00000000">
      <w:pPr>
        <w:pStyle w:val="ListParagraph"/>
        <w:numPr>
          <w:ilvl w:val="0"/>
          <w:numId w:val="1"/>
        </w:numPr>
      </w:pPr>
      <w:r>
        <w:t>Octagonal GI poles telescopic to be used for streetlights, general lighting, security cameras, etc.  Pole sizes and SKU</w:t>
      </w:r>
    </w:p>
    <w:p w14:paraId="770262AC" w14:textId="77777777" w:rsidR="00280E2A" w:rsidRDefault="00000000" w:rsidP="009C0683">
      <w:pPr>
        <w:pStyle w:val="ListParagraph"/>
        <w:numPr>
          <w:ilvl w:val="0"/>
          <w:numId w:val="2"/>
        </w:numPr>
      </w:pPr>
      <w:r>
        <w:t xml:space="preserve">5 </w:t>
      </w:r>
      <w:proofErr w:type="spellStart"/>
      <w:r>
        <w:t>mtr</w:t>
      </w:r>
      <w:proofErr w:type="spellEnd"/>
      <w:r>
        <w:t xml:space="preserve"> poles to be used for general lighting in housing projects – SKU ELEC5918-Electrical-Octagonal GI poles-5000mm-Nos.</w:t>
      </w:r>
    </w:p>
    <w:p w14:paraId="319061BD" w14:textId="77777777" w:rsidR="00280E2A" w:rsidRDefault="00000000" w:rsidP="009C0683">
      <w:pPr>
        <w:pStyle w:val="ListParagraph"/>
        <w:numPr>
          <w:ilvl w:val="0"/>
          <w:numId w:val="2"/>
        </w:numPr>
      </w:pPr>
      <w:r>
        <w:t>6mtrs poles to be used for general lighting in lab space projects – SKU ELEC3750-Electrical-Octagonal GI poles-6000mm-Nos.</w:t>
      </w:r>
    </w:p>
    <w:p w14:paraId="0B024FE1" w14:textId="77777777" w:rsidR="00280E2A" w:rsidRDefault="00000000" w:rsidP="009C0683">
      <w:pPr>
        <w:pStyle w:val="ListParagraph"/>
        <w:numPr>
          <w:ilvl w:val="0"/>
          <w:numId w:val="2"/>
        </w:numPr>
      </w:pPr>
      <w:r>
        <w:t>9mtrs poles to be selectively used for high mask lighting – SKU ELEC5244-Electrical-Octagonal GI poles-9000mm-Nos.</w:t>
      </w:r>
    </w:p>
    <w:p w14:paraId="72BF1166" w14:textId="77777777" w:rsidR="00280E2A" w:rsidRDefault="00000000" w:rsidP="009C0683">
      <w:pPr>
        <w:pStyle w:val="ListParagraph"/>
        <w:numPr>
          <w:ilvl w:val="0"/>
          <w:numId w:val="2"/>
        </w:numPr>
      </w:pPr>
      <w:r>
        <w:t>Poles of other heights to be ordered only if specified by Soham/consultant- SKU ELEC2758-Electrical-Octagonal GI poles-4000mm-Nos, ELEC5037-Electrical-Octagonal GI poles-4500mm-Nos, ELEC6537-Electrical-Octagonal GI poles-7000mm-Nos.</w:t>
      </w:r>
    </w:p>
    <w:p w14:paraId="270B6BC5" w14:textId="69FCCE56" w:rsidR="00280E2A" w:rsidRDefault="00000000">
      <w:pPr>
        <w:pStyle w:val="ListParagraph"/>
        <w:numPr>
          <w:ilvl w:val="0"/>
          <w:numId w:val="1"/>
        </w:numPr>
      </w:pPr>
      <w:r>
        <w:t xml:space="preserve">Do not order MS poles or other types of poles, unless specified by Soham or consultant (SKU for MS pole of miscellaneous height - </w:t>
      </w:r>
      <w:r w:rsidR="008E50A6" w:rsidRPr="008E50A6">
        <w:t>ELEC6195-Electrical-MS Street pole -MISC - Nos</w:t>
      </w:r>
      <w:r>
        <w:t xml:space="preserve">). </w:t>
      </w:r>
    </w:p>
    <w:p w14:paraId="7C3225D3" w14:textId="77777777" w:rsidR="00280E2A" w:rsidRDefault="00000000">
      <w:pPr>
        <w:pStyle w:val="ListParagraph"/>
        <w:numPr>
          <w:ilvl w:val="0"/>
          <w:numId w:val="1"/>
        </w:numPr>
      </w:pPr>
      <w:r>
        <w:t xml:space="preserve">GI poles must be ordered with 4 </w:t>
      </w:r>
      <w:proofErr w:type="spellStart"/>
      <w:r>
        <w:t>nos</w:t>
      </w:r>
      <w:proofErr w:type="spellEnd"/>
      <w:r>
        <w:t xml:space="preserve"> 300mm x 16mm J type foundation bolts (SKU HARD8670-Hardware-MS J Bolt-kgs). Each bolt should have 3 nuts and washers (2mm).</w:t>
      </w:r>
    </w:p>
    <w:p w14:paraId="2AE217E0" w14:textId="77777777" w:rsidR="00280E2A" w:rsidRDefault="00000000">
      <w:pPr>
        <w:pStyle w:val="ListParagraph"/>
        <w:numPr>
          <w:ilvl w:val="0"/>
          <w:numId w:val="1"/>
        </w:numPr>
      </w:pPr>
      <w:r>
        <w:t xml:space="preserve">For poles </w:t>
      </w:r>
      <w:proofErr w:type="spellStart"/>
      <w:r>
        <w:t>upto</w:t>
      </w:r>
      <w:proofErr w:type="spellEnd"/>
      <w:r>
        <w:t xml:space="preserve"> 6mtrs in height – footing size should be 600x600x300mm, footing pedestal should be </w:t>
      </w:r>
      <w:proofErr w:type="spellStart"/>
      <w:r>
        <w:t>atleast</w:t>
      </w:r>
      <w:proofErr w:type="spellEnd"/>
      <w:r>
        <w:t xml:space="preserve"> 600mm x 300mm x 300mm. Mat should be with 10mm tor at the rate of 150mm. column steel should be 4 rods of 12mm with 8mm stirrups @ 100mm. Maximum depth of pedestal should not exceed 1200mm. </w:t>
      </w:r>
    </w:p>
    <w:p w14:paraId="3EBAA88B" w14:textId="77777777" w:rsidR="00280E2A" w:rsidRDefault="00000000">
      <w:pPr>
        <w:pStyle w:val="ListParagraph"/>
        <w:numPr>
          <w:ilvl w:val="0"/>
          <w:numId w:val="1"/>
        </w:numPr>
      </w:pPr>
      <w:r>
        <w:t xml:space="preserve">For poles longer </w:t>
      </w:r>
      <w:proofErr w:type="gramStart"/>
      <w:r>
        <w:t>than  6</w:t>
      </w:r>
      <w:proofErr w:type="gramEnd"/>
      <w:r>
        <w:t xml:space="preserve">mtrs in height  or if footing depth is more than 1500mm – footing size should be 900x900x300mm, footing pedestal should be </w:t>
      </w:r>
      <w:proofErr w:type="spellStart"/>
      <w:r>
        <w:t>atleast</w:t>
      </w:r>
      <w:proofErr w:type="spellEnd"/>
      <w:r>
        <w:t xml:space="preserve"> 600mm x 300mm x 300mm. Mat should be with 10mm tor at the rate of 150mm. column steel should be 4 rods of 16mm with 8mm stirrups @ 100mm. Maximum depth of pedestal should not exceed 2500mm. </w:t>
      </w:r>
    </w:p>
    <w:p w14:paraId="19E0B0DE" w14:textId="77777777" w:rsidR="00280E2A" w:rsidRDefault="00000000">
      <w:pPr>
        <w:pStyle w:val="ListParagraph"/>
        <w:numPr>
          <w:ilvl w:val="0"/>
          <w:numId w:val="1"/>
        </w:numPr>
      </w:pPr>
      <w:r>
        <w:t xml:space="preserve">M20 concrete may be used. If required, lay 100mm PCC. </w:t>
      </w:r>
    </w:p>
    <w:p w14:paraId="5BEDFC5A" w14:textId="77777777" w:rsidR="00280E2A" w:rsidRDefault="00000000">
      <w:pPr>
        <w:pStyle w:val="ListParagraph"/>
        <w:numPr>
          <w:ilvl w:val="0"/>
          <w:numId w:val="1"/>
        </w:numPr>
      </w:pPr>
      <w:r>
        <w:t xml:space="preserve">Shear force is more important for these footings compared to soil bearing capacity. Therefore, layer wise compaction </w:t>
      </w:r>
      <w:proofErr w:type="spellStart"/>
      <w:r>
        <w:t>upto</w:t>
      </w:r>
      <w:proofErr w:type="spellEnd"/>
      <w:r>
        <w:t xml:space="preserve"> a radius of 1mtr with stamping rod is mandatory.</w:t>
      </w:r>
    </w:p>
    <w:p w14:paraId="53F70261" w14:textId="77777777" w:rsidR="00280E2A" w:rsidRDefault="00000000">
      <w:pPr>
        <w:pStyle w:val="ListParagraph"/>
        <w:numPr>
          <w:ilvl w:val="0"/>
          <w:numId w:val="1"/>
        </w:numPr>
      </w:pPr>
      <w:r>
        <w:t>The pedestal should be 100mm above the finished floor level of footpaths, driveways, lawns, etc. This is to avoid rusting of the foundation bolts.</w:t>
      </w:r>
    </w:p>
    <w:p w14:paraId="46231C7A" w14:textId="77777777" w:rsidR="00280E2A" w:rsidRDefault="00000000">
      <w:pPr>
        <w:pStyle w:val="ListParagraph"/>
        <w:numPr>
          <w:ilvl w:val="0"/>
          <w:numId w:val="1"/>
        </w:numPr>
      </w:pPr>
      <w:r>
        <w:t xml:space="preserve">Foundation bolts must be fixed above and below the base plate of the poles. This is required for levelling. 12mm plywood template must be used at the time of fixing foundation bolts to RCC pedestal. </w:t>
      </w:r>
    </w:p>
    <w:p w14:paraId="4C085AF9" w14:textId="77777777" w:rsidR="00280E2A" w:rsidRDefault="00000000">
      <w:pPr>
        <w:pStyle w:val="ListParagraph"/>
        <w:numPr>
          <w:ilvl w:val="0"/>
          <w:numId w:val="1"/>
        </w:numPr>
      </w:pPr>
      <w:r>
        <w:t>Arms for the poles:</w:t>
      </w:r>
    </w:p>
    <w:p w14:paraId="7796D673" w14:textId="77777777" w:rsidR="00280E2A" w:rsidRDefault="00000000" w:rsidP="009C0683">
      <w:pPr>
        <w:pStyle w:val="ListParagraph"/>
        <w:numPr>
          <w:ilvl w:val="0"/>
          <w:numId w:val="3"/>
        </w:numPr>
      </w:pPr>
      <w:r>
        <w:t>Long arm – 900 to 1200mm – SKU ELEC5478-Electrical-Octagonal GI pole side arm-</w:t>
      </w:r>
      <w:proofErr w:type="gramStart"/>
      <w:r>
        <w:t>Long</w:t>
      </w:r>
      <w:proofErr w:type="gramEnd"/>
      <w:r>
        <w:t xml:space="preserve"> arm-Nos.</w:t>
      </w:r>
    </w:p>
    <w:p w14:paraId="70ADEB5E" w14:textId="77777777" w:rsidR="00280E2A" w:rsidRDefault="00000000" w:rsidP="009C0683">
      <w:pPr>
        <w:pStyle w:val="ListParagraph"/>
        <w:numPr>
          <w:ilvl w:val="0"/>
          <w:numId w:val="3"/>
        </w:numPr>
      </w:pPr>
      <w:r>
        <w:t xml:space="preserve">Short arm </w:t>
      </w:r>
      <w:proofErr w:type="spellStart"/>
      <w:r>
        <w:t>upto</w:t>
      </w:r>
      <w:proofErr w:type="spellEnd"/>
      <w:r>
        <w:t xml:space="preserve"> 600mm – SKU ELEC5977-Electrical-Octagonal GI pole side arm-</w:t>
      </w:r>
      <w:proofErr w:type="gramStart"/>
      <w:r>
        <w:t>Short</w:t>
      </w:r>
      <w:proofErr w:type="gramEnd"/>
      <w:r>
        <w:t xml:space="preserve"> arm-Nos.</w:t>
      </w:r>
    </w:p>
    <w:p w14:paraId="5B2B5D13" w14:textId="77777777" w:rsidR="00280E2A" w:rsidRDefault="00000000" w:rsidP="009C0683">
      <w:pPr>
        <w:pStyle w:val="ListParagraph"/>
        <w:numPr>
          <w:ilvl w:val="0"/>
          <w:numId w:val="3"/>
        </w:numPr>
      </w:pPr>
      <w:r>
        <w:t>Double arm – long – SKU ELEC3207-Electrical-Street light arm-Double arm -Long-Nos.</w:t>
      </w:r>
    </w:p>
    <w:p w14:paraId="299E7958" w14:textId="77777777" w:rsidR="00280E2A" w:rsidRDefault="00000000" w:rsidP="009C0683">
      <w:pPr>
        <w:pStyle w:val="ListParagraph"/>
        <w:numPr>
          <w:ilvl w:val="0"/>
          <w:numId w:val="3"/>
        </w:numPr>
      </w:pPr>
      <w:r>
        <w:t>Double arm – short – SKU ELEC1339-Electrical-Street light arm-Double arm -Short-Nos.</w:t>
      </w:r>
    </w:p>
    <w:p w14:paraId="3FA1FDD6" w14:textId="77777777" w:rsidR="00280E2A" w:rsidRDefault="00000000" w:rsidP="009C0683">
      <w:pPr>
        <w:pStyle w:val="ListParagraph"/>
        <w:numPr>
          <w:ilvl w:val="0"/>
          <w:numId w:val="3"/>
        </w:numPr>
      </w:pPr>
      <w:r>
        <w:t xml:space="preserve">900mm ring – SKU </w:t>
      </w:r>
      <w:r w:rsidRPr="009C0683">
        <w:rPr>
          <w:lang w:val="en-US"/>
        </w:rPr>
        <w:t>E</w:t>
      </w:r>
      <w:r>
        <w:t>LEC5549-Electrical-Octagonal GI pole ring-900mm-Nos.</w:t>
      </w:r>
    </w:p>
    <w:p w14:paraId="4493BE8D" w14:textId="2284B759" w:rsidR="00280E2A" w:rsidRDefault="00000000">
      <w:pPr>
        <w:pStyle w:val="ListParagraph"/>
        <w:numPr>
          <w:ilvl w:val="0"/>
          <w:numId w:val="1"/>
        </w:numPr>
      </w:pPr>
      <w:r>
        <w:t xml:space="preserve">Photographs of the items are attached herein. </w:t>
      </w:r>
    </w:p>
    <w:p w14:paraId="73020FD2" w14:textId="77777777" w:rsidR="00280E2A" w:rsidRDefault="00000000">
      <w:pPr>
        <w:pStyle w:val="ListParagraph"/>
        <w:numPr>
          <w:ilvl w:val="0"/>
          <w:numId w:val="1"/>
        </w:numPr>
      </w:pPr>
      <w:r>
        <w:t xml:space="preserve">Types of LED lights to be used are separately specified in </w:t>
      </w:r>
      <w:proofErr w:type="spellStart"/>
      <w:proofErr w:type="gramStart"/>
      <w:r>
        <w:t>an other</w:t>
      </w:r>
      <w:proofErr w:type="spellEnd"/>
      <w:proofErr w:type="gramEnd"/>
      <w:r>
        <w:t xml:space="preserve"> internal memo. </w:t>
      </w:r>
    </w:p>
    <w:tbl>
      <w:tblPr>
        <w:tblStyle w:val="TableGrid"/>
        <w:tblW w:w="0" w:type="auto"/>
        <w:tblLook w:val="04A0" w:firstRow="1" w:lastRow="0" w:firstColumn="1" w:lastColumn="0" w:noHBand="0" w:noVBand="1"/>
      </w:tblPr>
      <w:tblGrid>
        <w:gridCol w:w="4508"/>
        <w:gridCol w:w="4508"/>
      </w:tblGrid>
      <w:tr w:rsidR="00280E2A" w14:paraId="0AE4887B" w14:textId="77777777" w:rsidTr="008E50A6">
        <w:trPr>
          <w:trHeight w:val="3252"/>
        </w:trPr>
        <w:tc>
          <w:tcPr>
            <w:tcW w:w="4508" w:type="dxa"/>
          </w:tcPr>
          <w:p w14:paraId="4FF858BA" w14:textId="77777777" w:rsidR="00280E2A" w:rsidRDefault="00000000">
            <w:pPr>
              <w:pStyle w:val="ListParagraph"/>
              <w:ind w:left="0"/>
            </w:pPr>
            <w:r>
              <w:lastRenderedPageBreak/>
              <w:t>ELEC5918-Electrical-Octagonal GI poles-5000mm-Nos.</w:t>
            </w:r>
          </w:p>
          <w:p w14:paraId="0570C259" w14:textId="77777777" w:rsidR="00280E2A" w:rsidRDefault="00000000">
            <w:pPr>
              <w:jc w:val="center"/>
              <w:rPr>
                <w:lang w:val="en-US"/>
              </w:rPr>
            </w:pPr>
            <w:r>
              <w:rPr>
                <w:noProof/>
                <w:lang w:val="en-US"/>
              </w:rPr>
              <w:drawing>
                <wp:inline distT="0" distB="0" distL="114300" distR="114300" wp14:anchorId="3BB02211" wp14:editId="4B6E9148">
                  <wp:extent cx="1757045" cy="1609090"/>
                  <wp:effectExtent l="0" t="0" r="0" b="0"/>
                  <wp:docPr id="2" name="Picture 2" descr="5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5meter"/>
                          <pic:cNvPicPr>
                            <a:picLocks noChangeAspect="1"/>
                          </pic:cNvPicPr>
                        </pic:nvPicPr>
                        <pic:blipFill>
                          <a:blip r:embed="rId7"/>
                          <a:stretch>
                            <a:fillRect/>
                          </a:stretch>
                        </pic:blipFill>
                        <pic:spPr>
                          <a:xfrm>
                            <a:off x="0" y="0"/>
                            <a:ext cx="1765113" cy="1616479"/>
                          </a:xfrm>
                          <a:prstGeom prst="rect">
                            <a:avLst/>
                          </a:prstGeom>
                        </pic:spPr>
                      </pic:pic>
                    </a:graphicData>
                  </a:graphic>
                </wp:inline>
              </w:drawing>
            </w:r>
          </w:p>
        </w:tc>
        <w:tc>
          <w:tcPr>
            <w:tcW w:w="4508" w:type="dxa"/>
          </w:tcPr>
          <w:p w14:paraId="51DC7D97" w14:textId="77777777" w:rsidR="00280E2A" w:rsidRDefault="00000000">
            <w:pPr>
              <w:pStyle w:val="ListParagraph"/>
              <w:ind w:left="0"/>
            </w:pPr>
            <w:r>
              <w:t>ELEC3750-Electrical-Octagonal GI poles-6000mm-Nos.</w:t>
            </w:r>
          </w:p>
          <w:p w14:paraId="12CAD89C" w14:textId="77777777" w:rsidR="00280E2A" w:rsidRDefault="00000000">
            <w:r>
              <w:rPr>
                <w:noProof/>
              </w:rPr>
              <w:drawing>
                <wp:inline distT="0" distB="0" distL="0" distR="0" wp14:anchorId="79C17291" wp14:editId="37D2A276">
                  <wp:extent cx="1892411" cy="1609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1906064" cy="1620699"/>
                          </a:xfrm>
                          <a:prstGeom prst="rect">
                            <a:avLst/>
                          </a:prstGeom>
                        </pic:spPr>
                      </pic:pic>
                    </a:graphicData>
                  </a:graphic>
                </wp:inline>
              </w:drawing>
            </w:r>
          </w:p>
        </w:tc>
      </w:tr>
      <w:tr w:rsidR="00280E2A" w14:paraId="561ECDC5" w14:textId="77777777" w:rsidTr="009C0683">
        <w:trPr>
          <w:trHeight w:val="3239"/>
        </w:trPr>
        <w:tc>
          <w:tcPr>
            <w:tcW w:w="4508" w:type="dxa"/>
          </w:tcPr>
          <w:p w14:paraId="7C5485CF" w14:textId="77777777" w:rsidR="00280E2A" w:rsidRDefault="00000000">
            <w:pPr>
              <w:pStyle w:val="ListParagraph"/>
              <w:ind w:left="0"/>
            </w:pPr>
            <w:r>
              <w:t>ELEC5244-Electrical-Octagonal GI poles-9000mm-Nos.</w:t>
            </w:r>
          </w:p>
          <w:p w14:paraId="519E6011" w14:textId="77777777" w:rsidR="00280E2A" w:rsidRDefault="00000000">
            <w:pPr>
              <w:jc w:val="center"/>
            </w:pPr>
            <w:r>
              <w:rPr>
                <w:noProof/>
              </w:rPr>
              <w:drawing>
                <wp:inline distT="0" distB="0" distL="0" distR="0" wp14:anchorId="150A6DC8" wp14:editId="6C7BC3C8">
                  <wp:extent cx="1582222" cy="1494845"/>
                  <wp:effectExtent l="0" t="0" r="0" b="0"/>
                  <wp:docPr id="695986721" name="Picture 69598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86721" name="Picture 695986721"/>
                          <pic:cNvPicPr>
                            <a:picLocks noChangeAspect="1"/>
                          </pic:cNvPicPr>
                        </pic:nvPicPr>
                        <pic:blipFill>
                          <a:blip r:embed="rId9"/>
                          <a:stretch>
                            <a:fillRect/>
                          </a:stretch>
                        </pic:blipFill>
                        <pic:spPr>
                          <a:xfrm>
                            <a:off x="0" y="0"/>
                            <a:ext cx="1597371" cy="1509158"/>
                          </a:xfrm>
                          <a:prstGeom prst="rect">
                            <a:avLst/>
                          </a:prstGeom>
                        </pic:spPr>
                      </pic:pic>
                    </a:graphicData>
                  </a:graphic>
                </wp:inline>
              </w:drawing>
            </w:r>
          </w:p>
        </w:tc>
        <w:tc>
          <w:tcPr>
            <w:tcW w:w="4508" w:type="dxa"/>
          </w:tcPr>
          <w:p w14:paraId="43D84E68" w14:textId="77777777" w:rsidR="00280E2A" w:rsidRDefault="00000000">
            <w:r>
              <w:t>HARD8670-Hardware-MS J Bolt-</w:t>
            </w:r>
            <w:r>
              <w:rPr>
                <w:lang w:val="en-US"/>
              </w:rPr>
              <w:t xml:space="preserve"> </w:t>
            </w:r>
            <w:r>
              <w:t>kgs</w:t>
            </w:r>
          </w:p>
          <w:p w14:paraId="5C44CAA4" w14:textId="77777777" w:rsidR="00280E2A" w:rsidRDefault="00000000">
            <w:pPr>
              <w:jc w:val="center"/>
              <w:rPr>
                <w:lang w:val="en-US"/>
              </w:rPr>
            </w:pPr>
            <w:r>
              <w:rPr>
                <w:noProof/>
                <w:lang w:val="en-US"/>
              </w:rPr>
              <w:drawing>
                <wp:inline distT="0" distB="0" distL="114300" distR="114300" wp14:anchorId="5DD0AC56" wp14:editId="57CC407A">
                  <wp:extent cx="1582268" cy="1625190"/>
                  <wp:effectExtent l="0" t="0" r="0" b="0"/>
                  <wp:docPr id="3" name="Picture 3" descr="j-type-foundation-b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j-type-foundation-bolt-"/>
                          <pic:cNvPicPr>
                            <a:picLocks noChangeAspect="1"/>
                          </pic:cNvPicPr>
                        </pic:nvPicPr>
                        <pic:blipFill>
                          <a:blip r:embed="rId10"/>
                          <a:stretch>
                            <a:fillRect/>
                          </a:stretch>
                        </pic:blipFill>
                        <pic:spPr>
                          <a:xfrm>
                            <a:off x="0" y="0"/>
                            <a:ext cx="1589135" cy="1632243"/>
                          </a:xfrm>
                          <a:prstGeom prst="rect">
                            <a:avLst/>
                          </a:prstGeom>
                        </pic:spPr>
                      </pic:pic>
                    </a:graphicData>
                  </a:graphic>
                </wp:inline>
              </w:drawing>
            </w:r>
          </w:p>
        </w:tc>
      </w:tr>
      <w:tr w:rsidR="00280E2A" w14:paraId="13770694" w14:textId="77777777" w:rsidTr="008E50A6">
        <w:trPr>
          <w:trHeight w:val="3539"/>
        </w:trPr>
        <w:tc>
          <w:tcPr>
            <w:tcW w:w="4508" w:type="dxa"/>
          </w:tcPr>
          <w:p w14:paraId="76C8D063" w14:textId="77777777" w:rsidR="00280E2A" w:rsidRDefault="00000000">
            <w:pPr>
              <w:pStyle w:val="ListParagraph"/>
              <w:ind w:left="0"/>
            </w:pPr>
            <w:r>
              <w:t>ELEC3207-Electrical-Street light arm-Double arm -Long-Nos.</w:t>
            </w:r>
          </w:p>
          <w:p w14:paraId="4774FC4E" w14:textId="27350AC5" w:rsidR="00280E2A" w:rsidRPr="009C0683" w:rsidRDefault="00000000" w:rsidP="009C0683">
            <w:pPr>
              <w:pStyle w:val="ListParagraph"/>
              <w:ind w:left="0"/>
              <w:jc w:val="center"/>
              <w:rPr>
                <w:lang w:val="en-US"/>
              </w:rPr>
            </w:pPr>
            <w:r>
              <w:rPr>
                <w:noProof/>
                <w:lang w:val="en-US"/>
              </w:rPr>
              <w:drawing>
                <wp:inline distT="0" distB="0" distL="114300" distR="114300" wp14:anchorId="527E3E76" wp14:editId="26D2E7D0">
                  <wp:extent cx="2186609" cy="1640220"/>
                  <wp:effectExtent l="0" t="0" r="4445" b="0"/>
                  <wp:docPr id="5" name="Picture 5" descr="viber_image_2023-09-07_16-47-2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ber_image_2023-09-07_16-47-22-909"/>
                          <pic:cNvPicPr>
                            <a:picLocks noChangeAspect="1"/>
                          </pic:cNvPicPr>
                        </pic:nvPicPr>
                        <pic:blipFill>
                          <a:blip r:embed="rId11"/>
                          <a:stretch>
                            <a:fillRect/>
                          </a:stretch>
                        </pic:blipFill>
                        <pic:spPr>
                          <a:xfrm>
                            <a:off x="0" y="0"/>
                            <a:ext cx="2197673" cy="1648519"/>
                          </a:xfrm>
                          <a:prstGeom prst="rect">
                            <a:avLst/>
                          </a:prstGeom>
                        </pic:spPr>
                      </pic:pic>
                    </a:graphicData>
                  </a:graphic>
                </wp:inline>
              </w:drawing>
            </w:r>
          </w:p>
        </w:tc>
        <w:tc>
          <w:tcPr>
            <w:tcW w:w="4508" w:type="dxa"/>
          </w:tcPr>
          <w:p w14:paraId="6E000FCE" w14:textId="77777777" w:rsidR="00280E2A" w:rsidRDefault="00000000">
            <w:pPr>
              <w:pStyle w:val="ListParagraph"/>
              <w:ind w:left="0"/>
            </w:pPr>
            <w:r>
              <w:t>ELEC5478-Electrical-Octagonal GI pole side arm-</w:t>
            </w:r>
            <w:proofErr w:type="gramStart"/>
            <w:r>
              <w:t>Long</w:t>
            </w:r>
            <w:proofErr w:type="gramEnd"/>
            <w:r>
              <w:t xml:space="preserve"> arm-Nos.</w:t>
            </w:r>
          </w:p>
          <w:p w14:paraId="136B3904" w14:textId="77777777" w:rsidR="00280E2A" w:rsidRDefault="00000000" w:rsidP="009C0683">
            <w:pPr>
              <w:jc w:val="center"/>
              <w:rPr>
                <w:lang w:val="en-US"/>
              </w:rPr>
            </w:pPr>
            <w:r>
              <w:rPr>
                <w:noProof/>
                <w:lang w:val="en-US"/>
              </w:rPr>
              <w:drawing>
                <wp:inline distT="0" distB="0" distL="114300" distR="114300" wp14:anchorId="3B2B46B5" wp14:editId="4E98DC75">
                  <wp:extent cx="2136223" cy="1602296"/>
                  <wp:effectExtent l="0" t="0" r="0" b="0"/>
                  <wp:docPr id="6" name="Picture 6" descr="viber_image_2023-09-07_16-47-23-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ber_image_2023-09-07_16-47-23-285"/>
                          <pic:cNvPicPr>
                            <a:picLocks noChangeAspect="1"/>
                          </pic:cNvPicPr>
                        </pic:nvPicPr>
                        <pic:blipFill>
                          <a:blip r:embed="rId12"/>
                          <a:stretch>
                            <a:fillRect/>
                          </a:stretch>
                        </pic:blipFill>
                        <pic:spPr>
                          <a:xfrm>
                            <a:off x="0" y="0"/>
                            <a:ext cx="2139967" cy="1605104"/>
                          </a:xfrm>
                          <a:prstGeom prst="rect">
                            <a:avLst/>
                          </a:prstGeom>
                        </pic:spPr>
                      </pic:pic>
                    </a:graphicData>
                  </a:graphic>
                </wp:inline>
              </w:drawing>
            </w:r>
          </w:p>
        </w:tc>
      </w:tr>
      <w:tr w:rsidR="009C0683" w14:paraId="339039C2" w14:textId="77777777" w:rsidTr="008E50A6">
        <w:trPr>
          <w:trHeight w:val="3816"/>
        </w:trPr>
        <w:tc>
          <w:tcPr>
            <w:tcW w:w="4508" w:type="dxa"/>
          </w:tcPr>
          <w:p w14:paraId="7F9EF694" w14:textId="77777777" w:rsidR="009C0683" w:rsidRDefault="009C0683" w:rsidP="009C0683">
            <w:r>
              <w:rPr>
                <w:lang w:val="en-US"/>
              </w:rPr>
              <w:t>E</w:t>
            </w:r>
            <w:r>
              <w:t>LEC5549-Electrical-Octagonal GI pole ring-900mm</w:t>
            </w:r>
          </w:p>
          <w:p w14:paraId="438990D7" w14:textId="23048026" w:rsidR="009C0683" w:rsidRDefault="009C0683" w:rsidP="008E50A6">
            <w:pPr>
              <w:pStyle w:val="ListParagraph"/>
              <w:ind w:left="0"/>
              <w:jc w:val="center"/>
            </w:pPr>
            <w:r>
              <w:rPr>
                <w:noProof/>
                <w:lang w:val="en-US"/>
              </w:rPr>
              <w:drawing>
                <wp:inline distT="0" distB="0" distL="114300" distR="114300" wp14:anchorId="0761B53E" wp14:editId="38F01935">
                  <wp:extent cx="1757238" cy="1916324"/>
                  <wp:effectExtent l="0" t="0" r="0" b="8255"/>
                  <wp:docPr id="4" name="Picture 4" descr="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ing"/>
                          <pic:cNvPicPr>
                            <a:picLocks noChangeAspect="1"/>
                          </pic:cNvPicPr>
                        </pic:nvPicPr>
                        <pic:blipFill>
                          <a:blip r:embed="rId13"/>
                          <a:stretch>
                            <a:fillRect/>
                          </a:stretch>
                        </pic:blipFill>
                        <pic:spPr>
                          <a:xfrm>
                            <a:off x="0" y="0"/>
                            <a:ext cx="1774596" cy="1935253"/>
                          </a:xfrm>
                          <a:prstGeom prst="rect">
                            <a:avLst/>
                          </a:prstGeom>
                        </pic:spPr>
                      </pic:pic>
                    </a:graphicData>
                  </a:graphic>
                </wp:inline>
              </w:drawing>
            </w:r>
          </w:p>
        </w:tc>
        <w:tc>
          <w:tcPr>
            <w:tcW w:w="4508" w:type="dxa"/>
          </w:tcPr>
          <w:p w14:paraId="0F867056" w14:textId="77777777" w:rsidR="009C0683" w:rsidRDefault="009C0683">
            <w:pPr>
              <w:pStyle w:val="ListParagraph"/>
              <w:ind w:left="0"/>
            </w:pPr>
          </w:p>
        </w:tc>
      </w:tr>
    </w:tbl>
    <w:p w14:paraId="0E7BBA8B" w14:textId="77777777" w:rsidR="00280E2A" w:rsidRDefault="00280E2A"/>
    <w:sectPr w:rsidR="00280E2A" w:rsidSect="008E50A6">
      <w:footerReference w:type="default" r:id="rId14"/>
      <w:pgSz w:w="11906" w:h="16838"/>
      <w:pgMar w:top="1135" w:right="127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E372" w14:textId="77777777" w:rsidR="009208C3" w:rsidRDefault="009208C3" w:rsidP="008E50A6">
      <w:r>
        <w:separator/>
      </w:r>
    </w:p>
  </w:endnote>
  <w:endnote w:type="continuationSeparator" w:id="0">
    <w:p w14:paraId="41D41BAD" w14:textId="77777777" w:rsidR="009208C3" w:rsidRDefault="009208C3" w:rsidP="008E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520121"/>
      <w:docPartObj>
        <w:docPartGallery w:val="Page Numbers (Bottom of Page)"/>
        <w:docPartUnique/>
      </w:docPartObj>
    </w:sdtPr>
    <w:sdtContent>
      <w:sdt>
        <w:sdtPr>
          <w:id w:val="-1705238520"/>
          <w:docPartObj>
            <w:docPartGallery w:val="Page Numbers (Top of Page)"/>
            <w:docPartUnique/>
          </w:docPartObj>
        </w:sdtPr>
        <w:sdtContent>
          <w:p w14:paraId="07A3AE08" w14:textId="049EDCFE" w:rsidR="008E50A6" w:rsidRDefault="008E50A6" w:rsidP="008E50A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FF76366" w14:textId="77777777" w:rsidR="008E50A6" w:rsidRDefault="008E5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94A1" w14:textId="77777777" w:rsidR="009208C3" w:rsidRDefault="009208C3" w:rsidP="008E50A6">
      <w:r>
        <w:separator/>
      </w:r>
    </w:p>
  </w:footnote>
  <w:footnote w:type="continuationSeparator" w:id="0">
    <w:p w14:paraId="12D94E10" w14:textId="77777777" w:rsidR="009208C3" w:rsidRDefault="009208C3" w:rsidP="008E5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B5924"/>
    <w:multiLevelType w:val="multilevel"/>
    <w:tmpl w:val="156B5924"/>
    <w:lvl w:ilvl="0">
      <w:start w:val="1"/>
      <w:numFmt w:val="decimal"/>
      <w:lvlText w:val="%1."/>
      <w:lvlJc w:val="left"/>
      <w:pPr>
        <w:ind w:left="420" w:hanging="360"/>
      </w:pPr>
      <w:rPr>
        <w:rFonts w:hint="default"/>
      </w:rPr>
    </w:lvl>
    <w:lvl w:ilvl="1">
      <w:start w:val="1"/>
      <w:numFmt w:val="lowerLetter"/>
      <w:lvlText w:val="%2."/>
      <w:lvlJc w:val="left"/>
      <w:pPr>
        <w:ind w:left="36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6F334DC7"/>
    <w:multiLevelType w:val="hybridMultilevel"/>
    <w:tmpl w:val="3D622B0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9F15705"/>
    <w:multiLevelType w:val="multilevel"/>
    <w:tmpl w:val="DFE60D72"/>
    <w:lvl w:ilvl="0">
      <w:start w:val="1"/>
      <w:numFmt w:val="lowerLetter"/>
      <w:lvlText w:val="%1."/>
      <w:lvlJc w:val="left"/>
      <w:pPr>
        <w:ind w:left="780" w:hanging="360"/>
      </w:pPr>
      <w:rPr>
        <w:rFonts w:hint="default"/>
      </w:rPr>
    </w:lvl>
    <w:lvl w:ilvl="1">
      <w:start w:val="1"/>
      <w:numFmt w:val="lowerLetter"/>
      <w:lvlText w:val="%2."/>
      <w:lvlJc w:val="left"/>
      <w:pPr>
        <w:ind w:left="72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16cid:durableId="1671367808">
    <w:abstractNumId w:val="0"/>
  </w:num>
  <w:num w:numId="2" w16cid:durableId="334387265">
    <w:abstractNumId w:val="1"/>
  </w:num>
  <w:num w:numId="3" w16cid:durableId="575212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98"/>
    <w:rsid w:val="00050BD5"/>
    <w:rsid w:val="000A158D"/>
    <w:rsid w:val="000B3047"/>
    <w:rsid w:val="00245F98"/>
    <w:rsid w:val="00255F44"/>
    <w:rsid w:val="00271256"/>
    <w:rsid w:val="00280E2A"/>
    <w:rsid w:val="00356E68"/>
    <w:rsid w:val="0043279B"/>
    <w:rsid w:val="00493ECD"/>
    <w:rsid w:val="00500ACC"/>
    <w:rsid w:val="00594641"/>
    <w:rsid w:val="006A25FC"/>
    <w:rsid w:val="00721B7C"/>
    <w:rsid w:val="007C40AD"/>
    <w:rsid w:val="00851139"/>
    <w:rsid w:val="00853B96"/>
    <w:rsid w:val="00877BC0"/>
    <w:rsid w:val="008861AA"/>
    <w:rsid w:val="008E50A6"/>
    <w:rsid w:val="0091089B"/>
    <w:rsid w:val="009208C3"/>
    <w:rsid w:val="00992F0F"/>
    <w:rsid w:val="009B6B3E"/>
    <w:rsid w:val="009C0683"/>
    <w:rsid w:val="00A70B93"/>
    <w:rsid w:val="00A8753D"/>
    <w:rsid w:val="00AF638A"/>
    <w:rsid w:val="00DB659B"/>
    <w:rsid w:val="00E3641C"/>
    <w:rsid w:val="00E71A39"/>
    <w:rsid w:val="00F30BCE"/>
    <w:rsid w:val="00FE14C0"/>
    <w:rsid w:val="00FF55AD"/>
    <w:rsid w:val="2C2772A0"/>
    <w:rsid w:val="430302BF"/>
    <w:rsid w:val="4AC64531"/>
    <w:rsid w:val="5846006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22CC"/>
  <w15:docId w15:val="{B597BE82-149A-4F9B-9E7C-8EC41733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E50A6"/>
    <w:pPr>
      <w:tabs>
        <w:tab w:val="center" w:pos="4513"/>
        <w:tab w:val="right" w:pos="9026"/>
      </w:tabs>
    </w:pPr>
  </w:style>
  <w:style w:type="character" w:customStyle="1" w:styleId="HeaderChar">
    <w:name w:val="Header Char"/>
    <w:basedOn w:val="DefaultParagraphFont"/>
    <w:link w:val="Header"/>
    <w:uiPriority w:val="99"/>
    <w:rsid w:val="008E50A6"/>
    <w:rPr>
      <w:kern w:val="2"/>
      <w:sz w:val="24"/>
      <w:lang w:eastAsia="en-US"/>
      <w14:ligatures w14:val="standardContextual"/>
    </w:rPr>
  </w:style>
  <w:style w:type="paragraph" w:styleId="Footer">
    <w:name w:val="footer"/>
    <w:basedOn w:val="Normal"/>
    <w:link w:val="FooterChar"/>
    <w:uiPriority w:val="99"/>
    <w:unhideWhenUsed/>
    <w:rsid w:val="008E50A6"/>
    <w:pPr>
      <w:tabs>
        <w:tab w:val="center" w:pos="4513"/>
        <w:tab w:val="right" w:pos="9026"/>
      </w:tabs>
    </w:pPr>
  </w:style>
  <w:style w:type="character" w:customStyle="1" w:styleId="FooterChar">
    <w:name w:val="Footer Char"/>
    <w:basedOn w:val="DefaultParagraphFont"/>
    <w:link w:val="Footer"/>
    <w:uiPriority w:val="99"/>
    <w:rsid w:val="008E50A6"/>
    <w:rPr>
      <w:kern w:val="2"/>
      <w:sz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 mppl</dc:creator>
  <cp:lastModifiedBy>aruna mppl</cp:lastModifiedBy>
  <cp:revision>2</cp:revision>
  <cp:lastPrinted>2023-09-07T11:36:00Z</cp:lastPrinted>
  <dcterms:created xsi:type="dcterms:W3CDTF">2023-09-07T12:31:00Z</dcterms:created>
  <dcterms:modified xsi:type="dcterms:W3CDTF">2023-09-07T12:31:00Z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F8819FAA43F049C190D3D6EB869F1788_13</vt:lpwstr>
  </property>
</Properties>
</file>