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EAF80" w14:textId="7BD5520A" w:rsidR="007538B3" w:rsidRDefault="009B2CF8">
      <w:r>
        <w:t xml:space="preserve">Internal memo No. </w:t>
      </w:r>
      <w:r w:rsidR="00250718">
        <w:t>903-40</w:t>
      </w:r>
      <w:r>
        <w:t xml:space="preserve"> </w:t>
      </w:r>
      <w:r w:rsidR="00250718">
        <w:t>–</w:t>
      </w:r>
      <w:r>
        <w:t xml:space="preserve"> Purchase</w:t>
      </w:r>
      <w:r w:rsidR="00250718">
        <w:tab/>
      </w:r>
      <w:r w:rsidR="00250718">
        <w:tab/>
      </w:r>
      <w:r w:rsidR="00250718">
        <w:tab/>
      </w:r>
      <w:r w:rsidR="00250718">
        <w:tab/>
      </w:r>
      <w:r w:rsidR="00250718">
        <w:tab/>
        <w:t>Date: 23-9-2023</w:t>
      </w:r>
    </w:p>
    <w:p w14:paraId="4B5CD163" w14:textId="77777777" w:rsidR="009B2CF8" w:rsidRDefault="009B2CF8"/>
    <w:p w14:paraId="2F33B599" w14:textId="6DB93059" w:rsidR="009B2CF8" w:rsidRDefault="009B2CF8">
      <w:r>
        <w:t>Subject: Scrap steel – straightening of tor steel.</w:t>
      </w:r>
    </w:p>
    <w:p w14:paraId="07CF4FAA" w14:textId="1BAF197D" w:rsidR="009B2CF8" w:rsidRDefault="009B2CF8">
      <w:r>
        <w:t>Key words: Scrap, Steel, straightening.</w:t>
      </w:r>
    </w:p>
    <w:p w14:paraId="4AA398B4" w14:textId="77777777" w:rsidR="009B2CF8" w:rsidRDefault="009B2CF8"/>
    <w:p w14:paraId="2BA0A713" w14:textId="504715F0" w:rsidR="009B2CF8" w:rsidRDefault="009B2CF8" w:rsidP="009B2CF8">
      <w:pPr>
        <w:pStyle w:val="ListParagraph"/>
        <w:numPr>
          <w:ilvl w:val="0"/>
          <w:numId w:val="1"/>
        </w:numPr>
      </w:pPr>
      <w:r>
        <w:t>Rod straightening machine has been purchased at SSLLP.</w:t>
      </w:r>
    </w:p>
    <w:p w14:paraId="54410E9F" w14:textId="46586DAE" w:rsidR="009B2CF8" w:rsidRDefault="009B2CF8" w:rsidP="009B2CF8">
      <w:pPr>
        <w:pStyle w:val="ListParagraph"/>
        <w:numPr>
          <w:ilvl w:val="0"/>
          <w:numId w:val="1"/>
        </w:numPr>
      </w:pPr>
      <w:r>
        <w:t>It can straighten rod from 8mm to 16mm.</w:t>
      </w:r>
    </w:p>
    <w:p w14:paraId="16A8CDB6" w14:textId="478CBD1F" w:rsidR="009B2CF8" w:rsidRDefault="009B2CF8" w:rsidP="009B2CF8">
      <w:pPr>
        <w:pStyle w:val="ListParagraph"/>
        <w:numPr>
          <w:ilvl w:val="0"/>
          <w:numId w:val="1"/>
        </w:numPr>
      </w:pPr>
      <w:r>
        <w:t>Hereafter all sites to send scrap to SSLLP. Scrap to be sent to SSLLP by way of gate pass.</w:t>
      </w:r>
    </w:p>
    <w:p w14:paraId="0A4AD496" w14:textId="69E543DD" w:rsidR="009B2CF8" w:rsidRDefault="009B2CF8" w:rsidP="009B2CF8">
      <w:pPr>
        <w:pStyle w:val="ListParagraph"/>
        <w:numPr>
          <w:ilvl w:val="0"/>
          <w:numId w:val="1"/>
        </w:numPr>
      </w:pPr>
      <w:r>
        <w:t>GST invoice to be raised from respective site to SSLLP – however, purchase division to coordinate the entire process after weighment of steel.</w:t>
      </w:r>
    </w:p>
    <w:p w14:paraId="34ED2F31" w14:textId="7E34B83B" w:rsidR="009B2CF8" w:rsidRDefault="009B2CF8" w:rsidP="009B2CF8">
      <w:pPr>
        <w:pStyle w:val="ListParagraph"/>
        <w:numPr>
          <w:ilvl w:val="0"/>
          <w:numId w:val="1"/>
        </w:numPr>
      </w:pPr>
      <w:r>
        <w:t>SSLLP to pay respective sites at 50% of prevailing rate for tor steel + GST for the scrap received by them.</w:t>
      </w:r>
    </w:p>
    <w:p w14:paraId="24181F0C" w14:textId="6FCE971C" w:rsidR="009B2CF8" w:rsidRDefault="009B2CF8" w:rsidP="009B2CF8">
      <w:pPr>
        <w:pStyle w:val="ListParagraph"/>
        <w:numPr>
          <w:ilvl w:val="0"/>
          <w:numId w:val="1"/>
        </w:numPr>
      </w:pPr>
      <w:r>
        <w:t>SSLLP to straighten out the scrap a</w:t>
      </w:r>
      <w:r w:rsidR="003217C0">
        <w:t xml:space="preserve">t an approximate cost of Rs. 1.50 to 1.75/- per kg – labour only. </w:t>
      </w:r>
    </w:p>
    <w:p w14:paraId="57D05961" w14:textId="77777777" w:rsidR="003217C0" w:rsidRDefault="003217C0" w:rsidP="009B2CF8">
      <w:pPr>
        <w:pStyle w:val="ListParagraph"/>
        <w:numPr>
          <w:ilvl w:val="0"/>
          <w:numId w:val="1"/>
        </w:numPr>
      </w:pPr>
      <w:r>
        <w:t xml:space="preserve">SSLLP to sell the straightened rods to the sites at 75% of prevailing rate of steel + GST. </w:t>
      </w:r>
    </w:p>
    <w:p w14:paraId="73B86197" w14:textId="34050722" w:rsidR="003217C0" w:rsidRDefault="003217C0" w:rsidP="009B2CF8">
      <w:pPr>
        <w:pStyle w:val="ListParagraph"/>
        <w:numPr>
          <w:ilvl w:val="0"/>
          <w:numId w:val="1"/>
        </w:numPr>
      </w:pPr>
      <w:r>
        <w:t xml:space="preserve">Sites to use this steel for lentils, transoms, mullions, road works, RCC manhole covers, OHT, sumps, compound wall, gate columns, street light columns, septic </w:t>
      </w:r>
      <w:proofErr w:type="gramStart"/>
      <w:r>
        <w:t>tank,  and</w:t>
      </w:r>
      <w:proofErr w:type="gramEnd"/>
      <w:r>
        <w:t xml:space="preserve"> other RCC works that are not related to the structural work of buildings.</w:t>
      </w:r>
    </w:p>
    <w:p w14:paraId="609A1E5E" w14:textId="523814E3" w:rsidR="003217C0" w:rsidRDefault="003217C0" w:rsidP="009B2CF8">
      <w:pPr>
        <w:pStyle w:val="ListParagraph"/>
        <w:numPr>
          <w:ilvl w:val="0"/>
          <w:numId w:val="1"/>
        </w:numPr>
      </w:pPr>
      <w:r>
        <w:t xml:space="preserve">Sites to send scrap steel to SSLLP in lots of </w:t>
      </w:r>
      <w:proofErr w:type="spellStart"/>
      <w:r>
        <w:t>atleast</w:t>
      </w:r>
      <w:proofErr w:type="spellEnd"/>
      <w:r>
        <w:t xml:space="preserve"> 2 tons – for economy </w:t>
      </w:r>
      <w:proofErr w:type="spellStart"/>
      <w:r>
        <w:t>o f</w:t>
      </w:r>
      <w:proofErr w:type="spellEnd"/>
      <w:r>
        <w:t xml:space="preserve"> transport charges. </w:t>
      </w:r>
    </w:p>
    <w:p w14:paraId="502CA406" w14:textId="247B00CE" w:rsidR="003217C0" w:rsidRDefault="003217C0" w:rsidP="009B2CF8">
      <w:pPr>
        <w:pStyle w:val="ListParagraph"/>
        <w:numPr>
          <w:ilvl w:val="0"/>
          <w:numId w:val="1"/>
        </w:numPr>
      </w:pPr>
      <w:r>
        <w:t xml:space="preserve">Cost of transport to SSLLP and to respective sites to be borne by the site. </w:t>
      </w:r>
    </w:p>
    <w:p w14:paraId="6750E008" w14:textId="78C1D688" w:rsidR="003217C0" w:rsidRDefault="003217C0" w:rsidP="009B2CF8">
      <w:pPr>
        <w:pStyle w:val="ListParagraph"/>
        <w:numPr>
          <w:ilvl w:val="0"/>
          <w:numId w:val="1"/>
        </w:numPr>
      </w:pPr>
      <w:r>
        <w:t xml:space="preserve">Scrap of copper, plastic, </w:t>
      </w:r>
      <w:r w:rsidR="00250718">
        <w:t>aluminium</w:t>
      </w:r>
      <w:r>
        <w:t>, etc., also to be sent to SSLLP. Rates to be paid by SSLLP to be determined later.</w:t>
      </w:r>
    </w:p>
    <w:p w14:paraId="46DD4ACA" w14:textId="10E95447" w:rsidR="003217C0" w:rsidRDefault="003217C0" w:rsidP="009B2CF8">
      <w:pPr>
        <w:pStyle w:val="ListParagraph"/>
        <w:numPr>
          <w:ilvl w:val="0"/>
          <w:numId w:val="1"/>
        </w:numPr>
      </w:pPr>
      <w:r>
        <w:t>SSLLP to straighten all the rods at the earliest possible, segregate them and store them neatly. Unusable scrap to be sold on a weekly basis.</w:t>
      </w:r>
    </w:p>
    <w:p w14:paraId="201D12F5" w14:textId="7C24A737" w:rsidR="003217C0" w:rsidRDefault="003217C0" w:rsidP="009B2CF8">
      <w:pPr>
        <w:pStyle w:val="ListParagraph"/>
        <w:numPr>
          <w:ilvl w:val="0"/>
          <w:numId w:val="1"/>
        </w:numPr>
      </w:pPr>
      <w:r>
        <w:t>SSLLP to sell scrap with bill + GST.</w:t>
      </w:r>
    </w:p>
    <w:p w14:paraId="0D53CA7F" w14:textId="77777777" w:rsidR="00250718" w:rsidRDefault="00250718" w:rsidP="00250718"/>
    <w:p w14:paraId="283C689A" w14:textId="17744C46" w:rsidR="00250718" w:rsidRDefault="00250718" w:rsidP="00250718">
      <w:r>
        <w:t>Soham Modi</w:t>
      </w:r>
    </w:p>
    <w:p w14:paraId="07C63703" w14:textId="77777777" w:rsidR="009B2CF8" w:rsidRDefault="009B2CF8"/>
    <w:p w14:paraId="5E1CBA16" w14:textId="77777777" w:rsidR="009B2CF8" w:rsidRDefault="009B2CF8"/>
    <w:sectPr w:rsidR="009B2C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2069CE"/>
    <w:multiLevelType w:val="hybridMultilevel"/>
    <w:tmpl w:val="9B0E0D1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7933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CF8"/>
    <w:rsid w:val="00250718"/>
    <w:rsid w:val="00255F44"/>
    <w:rsid w:val="00271256"/>
    <w:rsid w:val="003217C0"/>
    <w:rsid w:val="00356E68"/>
    <w:rsid w:val="00500ACC"/>
    <w:rsid w:val="006A25FC"/>
    <w:rsid w:val="007C40AD"/>
    <w:rsid w:val="00851139"/>
    <w:rsid w:val="00877BC0"/>
    <w:rsid w:val="009B2CF8"/>
    <w:rsid w:val="00A8753D"/>
    <w:rsid w:val="00F30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050C0"/>
  <w15:chartTrackingRefBased/>
  <w15:docId w15:val="{747CDEF3-FB67-434E-A93B-DE7FBC079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lang w:val="en-I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2C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aruna mppl</dc:creator>
  <cp:keywords/>
  <dc:description/>
  <cp:lastModifiedBy>aruna mppl</cp:lastModifiedBy>
  <cp:revision>1</cp:revision>
  <cp:lastPrinted>2023-09-23T08:06:00Z</cp:lastPrinted>
  <dcterms:created xsi:type="dcterms:W3CDTF">2023-09-23T07:39:00Z</dcterms:created>
  <dcterms:modified xsi:type="dcterms:W3CDTF">2023-09-23T12:04:00Z</dcterms:modified>
</cp:coreProperties>
</file>