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77777" w:rsidR="006621E8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</w:pPr>
      <w:r>
        <w:t xml:space="preserve">Internal Memo No. 901/37/N - Admin Division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Date: 03-10-2023 </w:t>
      </w:r>
    </w:p>
    <w:p w14:paraId="19CB52FF" w14:textId="77777777" w:rsidR="006621E8" w:rsidRDefault="00000000">
      <w:pPr>
        <w:spacing w:after="119" w:line="259" w:lineRule="auto"/>
        <w:ind w:left="0" w:firstLine="0"/>
      </w:pPr>
      <w:r>
        <w:rPr>
          <w:sz w:val="10"/>
        </w:rPr>
        <w:t xml:space="preserve"> </w:t>
      </w:r>
    </w:p>
    <w:p w14:paraId="283BBADC" w14:textId="77777777" w:rsidR="006621E8" w:rsidRDefault="00000000">
      <w:r>
        <w:t xml:space="preserve">To avoid confusion staff is encouraged to use the following short forms for projects.  </w:t>
      </w:r>
    </w:p>
    <w:p w14:paraId="167C4292" w14:textId="77777777" w:rsidR="006621E8" w:rsidRDefault="00000000">
      <w:pPr>
        <w:ind w:right="755"/>
      </w:pPr>
      <w:r>
        <w:t xml:space="preserve">The same short forms can be used for the company/firm as each project belongs to the </w:t>
      </w:r>
      <w:proofErr w:type="gramStart"/>
      <w:r>
        <w:t>particular firm</w:t>
      </w:r>
      <w:proofErr w:type="gramEnd"/>
      <w:r>
        <w:t xml:space="preserve"> or company.  Tables for current/ new projects and old projects have been separated. </w:t>
      </w:r>
    </w:p>
    <w:p w14:paraId="38129ACE" w14:textId="77777777" w:rsidR="006621E8" w:rsidRDefault="00000000">
      <w:pPr>
        <w:spacing w:after="80" w:line="259" w:lineRule="auto"/>
        <w:ind w:left="0" w:firstLine="0"/>
      </w:pPr>
      <w:r>
        <w:rPr>
          <w:sz w:val="14"/>
        </w:rPr>
        <w:t xml:space="preserve"> </w:t>
      </w:r>
    </w:p>
    <w:p w14:paraId="3CC99A6B" w14:textId="77777777" w:rsidR="006621E8" w:rsidRDefault="00000000">
      <w:pPr>
        <w:spacing w:after="0" w:line="259" w:lineRule="auto"/>
        <w:ind w:left="0" w:firstLine="0"/>
      </w:pPr>
      <w: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367"/>
        <w:gridCol w:w="2162"/>
      </w:tblGrid>
      <w:tr w:rsidR="006621E8" w14:paraId="7D5CFC48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Short form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Sy. Nos.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Village </w:t>
            </w:r>
          </w:p>
        </w:tc>
      </w:tr>
      <w:tr w:rsidR="006621E8" w14:paraId="0EFC9ACF" w14:textId="77777777">
        <w:trPr>
          <w:trHeight w:val="8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Vista View Apartments </w:t>
            </w:r>
          </w:p>
          <w:p w14:paraId="7F93D046" w14:textId="77777777" w:rsidR="006621E8" w:rsidRDefault="00000000">
            <w:pPr>
              <w:spacing w:after="0" w:line="259" w:lineRule="auto"/>
              <w:ind w:left="4" w:firstLine="0"/>
            </w:pPr>
            <w:r>
              <w:t>(</w:t>
            </w:r>
            <w:proofErr w:type="gramStart"/>
            <w:r>
              <w:t>earlier</w:t>
            </w:r>
            <w:proofErr w:type="gramEnd"/>
            <w:r>
              <w:t xml:space="preserve"> named as </w:t>
            </w:r>
          </w:p>
          <w:p w14:paraId="64AA0B28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Vista View LLP. Earlier expenditure was booked for the project from Modi Housing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VVA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Default="00000000">
            <w:pPr>
              <w:spacing w:after="0" w:line="259" w:lineRule="auto"/>
              <w:ind w:left="5" w:firstLine="0"/>
            </w:pPr>
            <w:r>
              <w:t xml:space="preserve">431,432, 433, 434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Default="00000000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t>Gundlapochampally</w:t>
            </w:r>
            <w:proofErr w:type="spellEnd"/>
            <w:r>
              <w:t xml:space="preserve"> </w:t>
            </w:r>
          </w:p>
        </w:tc>
      </w:tr>
      <w:tr w:rsidR="006621E8" w14:paraId="6EEFAA86" w14:textId="77777777">
        <w:trPr>
          <w:trHeight w:val="8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Bluebell Residency at </w:t>
            </w:r>
            <w:proofErr w:type="spellStart"/>
            <w:r>
              <w:t>Timmapur</w:t>
            </w:r>
            <w:proofErr w:type="spellEnd"/>
            <w: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Default="00000000">
            <w:pPr>
              <w:spacing w:after="0" w:line="259" w:lineRule="auto"/>
              <w:ind w:left="4" w:firstLine="0"/>
            </w:pPr>
            <w:r>
              <w:t>Mehta &amp; Modi Realty (</w:t>
            </w:r>
            <w:proofErr w:type="spellStart"/>
            <w:r>
              <w:t>Timmapur</w:t>
            </w:r>
            <w:proofErr w:type="spellEnd"/>
            <w:r>
              <w:t>) LLP (Earlier known as Mehta &amp; Modi Realty (</w:t>
            </w:r>
            <w:proofErr w:type="spellStart"/>
            <w:r>
              <w:t>Suryapet</w:t>
            </w:r>
            <w:proofErr w:type="spellEnd"/>
            <w: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BTR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199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Timmapur</w:t>
            </w:r>
            <w:proofErr w:type="spellEnd"/>
            <w:r>
              <w:t xml:space="preserve"> </w:t>
            </w:r>
          </w:p>
        </w:tc>
      </w:tr>
      <w:tr w:rsidR="006621E8" w14:paraId="23AD9B2B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77777777" w:rsidR="006621E8" w:rsidRDefault="00000000">
            <w:pPr>
              <w:spacing w:after="0" w:line="259" w:lineRule="auto"/>
              <w:ind w:left="4" w:firstLine="1"/>
            </w:pPr>
            <w:r>
              <w:t xml:space="preserve">GVSH Manufacturing Facilities P. Ltd. (Land – Ac. 1-38 </w:t>
            </w:r>
            <w:proofErr w:type="spellStart"/>
            <w:r>
              <w:t>gts</w:t>
            </w:r>
            <w:proofErr w:type="spellEnd"/>
            <w: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GVSH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197, 198,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Default="00000000">
            <w:pPr>
              <w:spacing w:after="0" w:line="259" w:lineRule="auto"/>
              <w:ind w:left="2" w:firstLine="0"/>
            </w:pPr>
            <w:proofErr w:type="spellStart"/>
            <w:r>
              <w:t>Turkapally</w:t>
            </w:r>
            <w:proofErr w:type="spellEnd"/>
            <w:r>
              <w:t xml:space="preserve"> </w:t>
            </w:r>
          </w:p>
        </w:tc>
      </w:tr>
      <w:tr w:rsidR="006621E8" w14:paraId="4CCBACD5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Default="00000000">
            <w:pPr>
              <w:spacing w:after="0" w:line="259" w:lineRule="auto"/>
              <w:ind w:left="4" w:right="54" w:firstLine="0"/>
            </w:pPr>
            <w:r>
              <w:t xml:space="preserve">N Square Life Sciences LLP. Yet to acquire part of land from GVSH. (Land Ac. 1-13 </w:t>
            </w:r>
            <w:proofErr w:type="spellStart"/>
            <w:r>
              <w:t>gts</w:t>
            </w:r>
            <w:proofErr w:type="spellEnd"/>
            <w: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NSQ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201 &amp; 202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Turkapally</w:t>
            </w:r>
            <w:proofErr w:type="spellEnd"/>
            <w:r>
              <w:t xml:space="preserve"> </w:t>
            </w:r>
          </w:p>
        </w:tc>
      </w:tr>
      <w:tr w:rsidR="006621E8" w14:paraId="79B95657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t>Aedis</w:t>
            </w:r>
            <w:proofErr w:type="spellEnd"/>
            <w: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MHT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Sy. No. 32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Muraharipally</w:t>
            </w:r>
            <w:proofErr w:type="spellEnd"/>
            <w:r>
              <w:t xml:space="preserve"> </w:t>
            </w:r>
          </w:p>
        </w:tc>
      </w:tr>
      <w:tr w:rsidR="006621E8" w14:paraId="7B8344B3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rPr>
                <w:color w:val="FF0000"/>
              </w:rPr>
              <w:t>Creatopolis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Modi Realty </w:t>
            </w:r>
            <w:proofErr w:type="spellStart"/>
            <w:r>
              <w:rPr>
                <w:color w:val="FF0000"/>
              </w:rPr>
              <w:t>Creatopolis</w:t>
            </w:r>
            <w:proofErr w:type="spellEnd"/>
            <w:r>
              <w:rPr>
                <w:color w:val="FF0000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CRE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Sy. No. 128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rPr>
                <w:color w:val="FF0000"/>
              </w:rPr>
              <w:t>Lalghadi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Malakpet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621E8" w14:paraId="653ADADB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LGM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Sy. Nos. 115 to 118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Lalghadi</w:t>
            </w:r>
            <w:proofErr w:type="spellEnd"/>
            <w:r>
              <w:t xml:space="preserve"> </w:t>
            </w:r>
            <w:proofErr w:type="spellStart"/>
            <w:r>
              <w:t>Malakpet</w:t>
            </w:r>
            <w:proofErr w:type="spellEnd"/>
            <w:r>
              <w:t xml:space="preserve"> </w:t>
            </w:r>
          </w:p>
        </w:tc>
      </w:tr>
      <w:tr w:rsidR="006621E8" w14:paraId="0FB956A1" w14:textId="77777777">
        <w:trPr>
          <w:trHeight w:val="8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JV with Celestial Bio. JV to be formed by </w:t>
            </w:r>
          </w:p>
          <w:p w14:paraId="211CDD6A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t>Ceresta</w:t>
            </w:r>
            <w:proofErr w:type="spellEnd"/>
            <w:r>
              <w:t xml:space="preserve"> Group – Proposed name GV Chemistry </w:t>
            </w:r>
          </w:p>
          <w:p w14:paraId="6B66F90E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Capability </w:t>
            </w:r>
            <w:proofErr w:type="spellStart"/>
            <w:r>
              <w:t>Centers</w:t>
            </w:r>
            <w:proofErr w:type="spellEnd"/>
            <w:r>
              <w:t xml:space="preserve"> </w:t>
            </w:r>
            <w:proofErr w:type="spellStart"/>
            <w:r>
              <w:t>Pvt.</w:t>
            </w:r>
            <w:proofErr w:type="spellEnd"/>
            <w: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GVCC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Sy. No. 101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Lalghadi</w:t>
            </w:r>
            <w:proofErr w:type="spellEnd"/>
            <w:r>
              <w:t xml:space="preserve"> </w:t>
            </w:r>
            <w:proofErr w:type="spellStart"/>
            <w:r>
              <w:t>Malakpet</w:t>
            </w:r>
            <w:proofErr w:type="spellEnd"/>
            <w:r>
              <w:t xml:space="preserve"> </w:t>
            </w:r>
          </w:p>
        </w:tc>
      </w:tr>
      <w:tr w:rsidR="006621E8" w14:paraId="32172535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t>Nextopolis</w:t>
            </w:r>
            <w:proofErr w:type="spellEnd"/>
            <w: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Default="00000000">
            <w:pPr>
              <w:spacing w:after="0" w:line="259" w:lineRule="auto"/>
              <w:ind w:left="3" w:firstLine="0"/>
            </w:pPr>
            <w:proofErr w:type="spellStart"/>
            <w:r>
              <w:t>Dr.</w:t>
            </w:r>
            <w:proofErr w:type="spellEnd"/>
            <w: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NRK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Plot no. 11, Survey Nos. 230 to 243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Turkapally</w:t>
            </w:r>
            <w:proofErr w:type="spellEnd"/>
            <w:r>
              <w:t xml:space="preserve"> </w:t>
            </w:r>
          </w:p>
        </w:tc>
      </w:tr>
      <w:tr w:rsidR="006621E8" w14:paraId="5BFB1DEB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t>Nextopolis</w:t>
            </w:r>
            <w:proofErr w:type="spellEnd"/>
            <w: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Default="00000000">
            <w:pPr>
              <w:spacing w:after="0" w:line="259" w:lineRule="auto"/>
              <w:ind w:left="3" w:right="40" w:firstLine="0"/>
            </w:pPr>
            <w: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MCR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Default="00000000">
            <w:pPr>
              <w:spacing w:after="0" w:line="259" w:lineRule="auto"/>
              <w:ind w:left="4" w:hanging="1"/>
            </w:pPr>
            <w:r>
              <w:t xml:space="preserve">Plot no. 11, Survey Nos. 230 to 243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Turkapally</w:t>
            </w:r>
            <w:proofErr w:type="spellEnd"/>
            <w:r>
              <w:t xml:space="preserve"> </w:t>
            </w:r>
          </w:p>
        </w:tc>
      </w:tr>
      <w:tr w:rsidR="006621E8" w14:paraId="7C97B2CD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Default="00000000">
            <w:pPr>
              <w:spacing w:after="0" w:line="259" w:lineRule="auto"/>
              <w:ind w:left="4" w:firstLine="0"/>
            </w:pPr>
            <w:r>
              <w:lastRenderedPageBreak/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GV1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Sy. No. 230 to 243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Turkapally</w:t>
            </w:r>
            <w:proofErr w:type="spellEnd"/>
            <w:r>
              <w:t xml:space="preserve"> </w:t>
            </w:r>
          </w:p>
        </w:tc>
      </w:tr>
      <w:tr w:rsidR="006621E8" w14:paraId="147624D0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Default="00000000">
            <w:pPr>
              <w:spacing w:after="0" w:line="259" w:lineRule="auto"/>
              <w:ind w:left="4" w:right="12" w:firstLine="0"/>
            </w:pPr>
            <w:r>
              <w:rPr>
                <w:color w:val="FF0000"/>
              </w:rPr>
              <w:t xml:space="preserve">AMTZ </w:t>
            </w:r>
            <w:proofErr w:type="spellStart"/>
            <w:r>
              <w:rPr>
                <w:color w:val="FF0000"/>
              </w:rPr>
              <w:t>Medpolis</w:t>
            </w:r>
            <w:proofErr w:type="spellEnd"/>
            <w:r>
              <w:rPr>
                <w:color w:val="FF0000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</w:t>
            </w:r>
            <w:proofErr w:type="spellStart"/>
            <w:r>
              <w:rPr>
                <w:color w:val="FF0000"/>
              </w:rPr>
              <w:t>Medpolis</w:t>
            </w:r>
            <w:proofErr w:type="spellEnd"/>
            <w:r>
              <w:rPr>
                <w:color w:val="FF0000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AMS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Default="00000000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Sy. no. NA,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Default="00000000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Vizag </w:t>
            </w:r>
          </w:p>
        </w:tc>
      </w:tr>
      <w:tr w:rsidR="006621E8" w14:paraId="1AC86701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</w:t>
            </w:r>
            <w:proofErr w:type="spellStart"/>
            <w:r>
              <w:rPr>
                <w:color w:val="FF0000"/>
              </w:rPr>
              <w:t>Medpolis</w:t>
            </w:r>
            <w:proofErr w:type="spellEnd"/>
            <w:r>
              <w:rPr>
                <w:color w:val="FF0000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AMS 801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Sy. no. NA,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Default="00000000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Vizag </w:t>
            </w:r>
          </w:p>
        </w:tc>
      </w:tr>
      <w:tr w:rsidR="006621E8" w14:paraId="65E1E0A8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</w:t>
            </w:r>
            <w:proofErr w:type="spellStart"/>
            <w:r>
              <w:rPr>
                <w:color w:val="FF0000"/>
              </w:rPr>
              <w:t>Medpolis</w:t>
            </w:r>
            <w:proofErr w:type="spellEnd"/>
            <w:r>
              <w:rPr>
                <w:color w:val="FF0000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AMS 4554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Sy. no. NA,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Default="00000000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Vizag </w:t>
            </w:r>
          </w:p>
        </w:tc>
      </w:tr>
      <w:tr w:rsidR="006621E8" w14:paraId="59E6F5B9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AMTZ </w:t>
            </w:r>
            <w:proofErr w:type="spellStart"/>
            <w:r>
              <w:rPr>
                <w:color w:val="FF0000"/>
              </w:rPr>
              <w:t>Medpolis</w:t>
            </w:r>
            <w:proofErr w:type="spellEnd"/>
            <w:r>
              <w:rPr>
                <w:color w:val="FF0000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AMS 4554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Sy. no. NA,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Default="00000000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Vizag </w:t>
            </w:r>
          </w:p>
        </w:tc>
      </w:tr>
      <w:tr w:rsidR="006621E8" w14:paraId="07440B50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FA1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9A9" w14:textId="77777777" w:rsidR="006621E8" w:rsidRDefault="00000000">
            <w:pPr>
              <w:spacing w:after="0" w:line="259" w:lineRule="auto"/>
              <w:ind w:left="4" w:firstLine="0"/>
            </w:pPr>
            <w:proofErr w:type="spellStart"/>
            <w:r>
              <w:rPr>
                <w:color w:val="FF0000"/>
              </w:rPr>
              <w:t>Bloomdale</w:t>
            </w:r>
            <w:proofErr w:type="spellEnd"/>
            <w:r>
              <w:rPr>
                <w:color w:val="FF0000"/>
              </w:rPr>
              <w:t xml:space="preserve"> Platina at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3EBF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03E0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BPG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DB8" w14:textId="77777777" w:rsidR="006621E8" w:rsidRDefault="00000000">
            <w:pPr>
              <w:spacing w:after="0" w:line="259" w:lineRule="auto"/>
              <w:ind w:left="4" w:firstLine="0"/>
            </w:pPr>
            <w:r>
              <w:rPr>
                <w:color w:val="FF0000"/>
              </w:rPr>
              <w:t xml:space="preserve">Sy. No. 50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8A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rPr>
                <w:color w:val="FF0000"/>
              </w:rPr>
              <w:t>Muraharipally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621E8" w14:paraId="0F1AF567" w14:textId="77777777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439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655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CBD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AAD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BA5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8E4" w14:textId="77777777" w:rsidR="006621E8" w:rsidRDefault="006621E8">
            <w:pPr>
              <w:spacing w:after="160" w:line="259" w:lineRule="auto"/>
              <w:ind w:left="0" w:firstLine="0"/>
            </w:pPr>
          </w:p>
        </w:tc>
      </w:tr>
      <w:tr w:rsidR="006621E8" w14:paraId="32AF26E5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Default="00000000">
            <w:pPr>
              <w:spacing w:after="0" w:line="259" w:lineRule="auto"/>
              <w:ind w:left="3" w:firstLine="0"/>
            </w:pPr>
            <w:proofErr w:type="spellStart"/>
            <w:r>
              <w:rPr>
                <w:color w:val="FF0000"/>
              </w:rPr>
              <w:t>Vivopolis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VIVO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Sy. No. 228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rPr>
                <w:color w:val="FF0000"/>
              </w:rPr>
              <w:t>Turkapally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621E8" w14:paraId="32097FB1" w14:textId="77777777">
        <w:trPr>
          <w:trHeight w:val="8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ED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Hyderabad Vigyan </w:t>
            </w:r>
          </w:p>
          <w:p w14:paraId="02E4EE46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992" w14:textId="77777777" w:rsidR="006621E8" w:rsidRDefault="00000000">
            <w:pPr>
              <w:spacing w:after="0" w:line="238" w:lineRule="auto"/>
              <w:ind w:left="3" w:firstLine="0"/>
            </w:pPr>
            <w:r>
              <w:rPr>
                <w:color w:val="FF0000"/>
              </w:rPr>
              <w:t xml:space="preserve">Modi Properties </w:t>
            </w:r>
            <w:proofErr w:type="spellStart"/>
            <w:r>
              <w:rPr>
                <w:color w:val="FF0000"/>
              </w:rPr>
              <w:t>Pvt.</w:t>
            </w:r>
            <w:proofErr w:type="spellEnd"/>
            <w:r>
              <w:rPr>
                <w:color w:val="FF0000"/>
              </w:rPr>
              <w:t xml:space="preserve"> Ltd. (later Dilpreet Tubes P. Ltd.,) </w:t>
            </w:r>
          </w:p>
          <w:p w14:paraId="3D313AFA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HVRD </w:t>
            </w:r>
          </w:p>
          <w:p w14:paraId="1C197257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4 acres land of Dilpreet Tubes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rPr>
                <w:color w:val="FF0000"/>
              </w:rPr>
              <w:t>Nacharam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621E8" w14:paraId="16072B5E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Default="00000000">
            <w:pPr>
              <w:spacing w:after="0" w:line="259" w:lineRule="auto"/>
              <w:ind w:left="3" w:firstLine="0"/>
              <w:jc w:val="both"/>
            </w:pPr>
            <w:r>
              <w:rPr>
                <w:color w:val="FF0000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MRGV BBR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505, 506, 507, 508, 509, 510, </w:t>
            </w:r>
          </w:p>
          <w:p w14:paraId="69176D9F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511 &amp; 532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rPr>
                <w:color w:val="FF0000"/>
              </w:rPr>
              <w:t>Koltur</w:t>
            </w:r>
            <w:proofErr w:type="spellEnd"/>
            <w:r>
              <w:rPr>
                <w:color w:val="FF0000"/>
              </w:rPr>
              <w:t xml:space="preserve"> Village </w:t>
            </w:r>
          </w:p>
          <w:p w14:paraId="0F5DA171" w14:textId="77777777" w:rsidR="006621E8" w:rsidRDefault="00000000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(7 acres of land) </w:t>
            </w:r>
          </w:p>
        </w:tc>
      </w:tr>
      <w:tr w:rsidR="006621E8" w14:paraId="116D2655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Default="00000000">
            <w:pPr>
              <w:spacing w:after="0" w:line="259" w:lineRule="auto"/>
              <w:ind w:left="4" w:firstLine="0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MRGLLP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Default="00000000">
            <w:pPr>
              <w:spacing w:after="0" w:line="259" w:lineRule="auto"/>
              <w:ind w:left="3" w:hanging="1"/>
            </w:pPr>
            <w:r>
              <w:t xml:space="preserve">142, 143, 148, 150, 151, 152 &amp; 153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Dindigal</w:t>
            </w:r>
            <w:proofErr w:type="spellEnd"/>
            <w:r>
              <w:t xml:space="preserve"> </w:t>
            </w:r>
          </w:p>
        </w:tc>
      </w:tr>
      <w:tr w:rsidR="006621E8" w14:paraId="5662BC8B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Bluebell Residency at </w:t>
            </w:r>
            <w:proofErr w:type="spellStart"/>
            <w:r>
              <w:t>Vikarabad</w:t>
            </w:r>
            <w:proofErr w:type="spellEnd"/>
            <w: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Default="00000000">
            <w:pPr>
              <w:spacing w:after="0" w:line="259" w:lineRule="auto"/>
              <w:ind w:left="3" w:hanging="1"/>
            </w:pPr>
            <w:r>
              <w:t xml:space="preserve">MRVLLP or MRV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83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Vikarabad</w:t>
            </w:r>
            <w:proofErr w:type="spellEnd"/>
            <w:r>
              <w:t xml:space="preserve">  </w:t>
            </w:r>
          </w:p>
        </w:tc>
      </w:tr>
      <w:tr w:rsidR="006621E8" w14:paraId="223B9450" w14:textId="77777777">
        <w:trPr>
          <w:trHeight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VGS Vista Grande at </w:t>
            </w:r>
            <w:proofErr w:type="spellStart"/>
            <w:r>
              <w:rPr>
                <w:color w:val="FF0000"/>
              </w:rPr>
              <w:t>Suryapet</w:t>
            </w:r>
            <w:proofErr w:type="spellEnd"/>
            <w:r>
              <w:rPr>
                <w:color w:val="FF0000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Default="00000000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VGS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Default="00000000">
            <w:pPr>
              <w:spacing w:after="0" w:line="259" w:lineRule="auto"/>
              <w:ind w:left="3" w:firstLine="0"/>
            </w:pPr>
            <w:r>
              <w:rPr>
                <w:color w:val="FF0000"/>
              </w:rPr>
              <w:t xml:space="preserve">745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Suryapet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621E8" w14:paraId="5A186F77" w14:textId="77777777">
        <w:trPr>
          <w:trHeight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6621E8" w:rsidRDefault="00000000">
            <w:pPr>
              <w:spacing w:after="0" w:line="259" w:lineRule="auto"/>
              <w:ind w:left="3" w:firstLine="0"/>
            </w:pPr>
            <w:r>
              <w:t xml:space="preserve">Sharad Kadakia – </w:t>
            </w:r>
          </w:p>
          <w:p w14:paraId="5A04E12D" w14:textId="77777777" w:rsidR="006621E8" w:rsidRDefault="00000000">
            <w:pPr>
              <w:spacing w:after="0" w:line="259" w:lineRule="auto"/>
              <w:ind w:left="3" w:firstLine="0"/>
            </w:pPr>
            <w:r>
              <w:t>Personal residence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6621E8" w:rsidRDefault="00000000">
            <w:pPr>
              <w:spacing w:after="0" w:line="259" w:lineRule="auto"/>
              <w:ind w:left="3" w:firstLine="0"/>
            </w:pPr>
            <w:r>
              <w:t>NA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6621E8" w:rsidRDefault="00000000">
            <w:pPr>
              <w:spacing w:after="0" w:line="259" w:lineRule="auto"/>
              <w:ind w:left="3" w:firstLine="0"/>
            </w:pPr>
            <w:r>
              <w:t>DP24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6621E8" w:rsidRDefault="00000000">
            <w:pPr>
              <w:spacing w:after="0" w:line="259" w:lineRule="auto"/>
              <w:ind w:left="3" w:firstLine="0"/>
            </w:pPr>
            <w:r>
              <w:t>157/7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6621E8" w:rsidRDefault="00000000">
            <w:pPr>
              <w:spacing w:after="0" w:line="259" w:lineRule="auto"/>
              <w:ind w:left="1" w:firstLine="0"/>
            </w:pPr>
            <w:r>
              <w:t>Sikh Village</w:t>
            </w:r>
            <w:r>
              <w:rPr>
                <w:color w:val="FF0000"/>
              </w:rPr>
              <w:t xml:space="preserve"> </w:t>
            </w:r>
          </w:p>
        </w:tc>
      </w:tr>
    </w:tbl>
    <w:p w14:paraId="76791D01" w14:textId="77777777" w:rsidR="006621E8" w:rsidRDefault="00000000">
      <w:pPr>
        <w:spacing w:after="0" w:line="216" w:lineRule="auto"/>
        <w:ind w:left="715" w:right="9446" w:hanging="730"/>
      </w:pPr>
      <w:r>
        <w:rPr>
          <w:sz w:val="6"/>
        </w:rPr>
        <w:t xml:space="preserve"> </w:t>
      </w:r>
      <w:r>
        <w:rPr>
          <w:u w:val="single" w:color="000000"/>
        </w:rPr>
        <w:t>Current /New Projects</w:t>
      </w:r>
      <w:r>
        <w:t xml:space="preserve">  </w:t>
      </w:r>
    </w:p>
    <w:p w14:paraId="1F5A9FC2" w14:textId="77777777" w:rsidR="006621E8" w:rsidRDefault="00000000">
      <w:pPr>
        <w:spacing w:after="0" w:line="259" w:lineRule="auto"/>
        <w:ind w:left="0" w:firstLine="0"/>
      </w:pPr>
      <w:r>
        <w:rPr>
          <w:sz w:val="6"/>
        </w:rPr>
        <w:t xml:space="preserve">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6621E8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 </w:t>
            </w:r>
          </w:p>
          <w:p w14:paraId="55CC2BC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Village </w:t>
            </w:r>
          </w:p>
        </w:tc>
      </w:tr>
      <w:tr w:rsidR="006621E8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7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Silveroak</w:t>
            </w:r>
            <w:proofErr w:type="spellEnd"/>
            <w: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77777777" w:rsidR="006621E8" w:rsidRDefault="00000000">
            <w:pPr>
              <w:spacing w:after="0" w:line="259" w:lineRule="auto"/>
              <w:ind w:left="1" w:firstLine="0"/>
            </w:pPr>
            <w:r>
              <w:lastRenderedPageBreak/>
              <w:t xml:space="preserve">25.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Housing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Mallapur </w:t>
            </w:r>
          </w:p>
        </w:tc>
      </w:tr>
      <w:tr w:rsidR="006621E8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Realty </w:t>
            </w:r>
          </w:p>
          <w:p w14:paraId="454A6FA0" w14:textId="77777777" w:rsidR="006621E8" w:rsidRDefault="00000000">
            <w:pPr>
              <w:spacing w:after="0" w:line="259" w:lineRule="auto"/>
              <w:ind w:left="1" w:firstLine="0"/>
            </w:pPr>
            <w:r>
              <w:t>(</w:t>
            </w:r>
            <w:proofErr w:type="spellStart"/>
            <w:r>
              <w:t>Miryalaguda</w:t>
            </w:r>
            <w:proofErr w:type="spellEnd"/>
            <w: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Default="00000000">
            <w:pPr>
              <w:spacing w:after="0" w:line="259" w:lineRule="auto"/>
              <w:ind w:left="2" w:firstLine="0"/>
            </w:pPr>
            <w:proofErr w:type="spellStart"/>
            <w:r>
              <w:t>Miryalaguda</w:t>
            </w:r>
            <w:proofErr w:type="spellEnd"/>
            <w:r>
              <w:t xml:space="preserve"> </w:t>
            </w:r>
          </w:p>
        </w:tc>
      </w:tr>
      <w:tr w:rsidR="006621E8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29.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Bloomdale</w:t>
            </w:r>
            <w:proofErr w:type="spellEnd"/>
            <w: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Default="00000000">
            <w:pPr>
              <w:spacing w:after="0" w:line="259" w:lineRule="auto"/>
              <w:ind w:left="1" w:firstLine="1"/>
            </w:pPr>
            <w:proofErr w:type="spellStart"/>
            <w:r>
              <w:t>Muraharipally</w:t>
            </w:r>
            <w:proofErr w:type="spellEnd"/>
            <w:r>
              <w:t xml:space="preserve"> Village </w:t>
            </w:r>
          </w:p>
        </w:tc>
      </w:tr>
      <w:tr w:rsidR="006621E8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Default="00000000">
            <w:pPr>
              <w:spacing w:after="0" w:line="259" w:lineRule="auto"/>
              <w:ind w:left="1" w:firstLine="0"/>
            </w:pPr>
            <w:proofErr w:type="gramStart"/>
            <w:r>
              <w:t>Manilal  Modi</w:t>
            </w:r>
            <w:proofErr w:type="gramEnd"/>
            <w: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Default="00000000">
            <w:pPr>
              <w:spacing w:after="0" w:line="259" w:lineRule="auto"/>
              <w:ind w:left="1" w:firstLine="1"/>
            </w:pPr>
            <w:proofErr w:type="spellStart"/>
            <w:r>
              <w:t>Muraharipally</w:t>
            </w:r>
            <w:proofErr w:type="spellEnd"/>
            <w:r>
              <w:t xml:space="preserve"> Village </w:t>
            </w:r>
          </w:p>
        </w:tc>
      </w:tr>
      <w:tr w:rsidR="006621E8" w14:paraId="7CE0AC1D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CF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31.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570F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77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9D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B94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122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Pocharam</w:t>
            </w:r>
            <w:proofErr w:type="spellEnd"/>
            <w:r>
              <w:t xml:space="preserve"> </w:t>
            </w:r>
          </w:p>
        </w:tc>
      </w:tr>
      <w:tr w:rsidR="006621E8" w14:paraId="111B8640" w14:textId="77777777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1C6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1E7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71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876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7B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503" w14:textId="77777777" w:rsidR="006621E8" w:rsidRDefault="006621E8">
            <w:pPr>
              <w:spacing w:after="160" w:line="259" w:lineRule="auto"/>
              <w:ind w:left="0" w:firstLine="0"/>
            </w:pPr>
          </w:p>
        </w:tc>
      </w:tr>
      <w:tr w:rsidR="006621E8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32.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33.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Default="00000000">
            <w:pPr>
              <w:spacing w:after="0" w:line="259" w:lineRule="auto"/>
              <w:ind w:left="1" w:firstLine="1"/>
            </w:pPr>
            <w: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621E8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Default="00000000">
            <w:pPr>
              <w:spacing w:after="0" w:line="259" w:lineRule="auto"/>
              <w:ind w:left="1" w:firstLine="1"/>
            </w:pPr>
            <w:r>
              <w:t xml:space="preserve">Mehta &amp; Modi </w:t>
            </w:r>
            <w:proofErr w:type="spellStart"/>
            <w:r>
              <w:t>Kowkur</w:t>
            </w:r>
            <w:proofErr w:type="spellEnd"/>
            <w: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Default="00000000">
            <w:pPr>
              <w:spacing w:after="0" w:line="259" w:lineRule="auto"/>
              <w:ind w:left="2" w:firstLine="0"/>
            </w:pPr>
            <w:proofErr w:type="spellStart"/>
            <w:r>
              <w:t>Kowkur</w:t>
            </w:r>
            <w:proofErr w:type="spellEnd"/>
            <w:r>
              <w:t xml:space="preserve"> </w:t>
            </w:r>
          </w:p>
        </w:tc>
      </w:tr>
      <w:tr w:rsidR="006621E8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Default="00000000">
            <w:pPr>
              <w:spacing w:after="0" w:line="259" w:lineRule="auto"/>
              <w:ind w:left="1" w:firstLine="1"/>
              <w:jc w:val="both"/>
            </w:pPr>
            <w:r>
              <w:t xml:space="preserve">East Side Residency </w:t>
            </w:r>
            <w:proofErr w:type="spellStart"/>
            <w:r>
              <w:t>Annojiguda</w:t>
            </w:r>
            <w:proofErr w:type="spellEnd"/>
            <w: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Default="00000000">
            <w:pPr>
              <w:spacing w:after="0" w:line="259" w:lineRule="auto"/>
              <w:ind w:left="2" w:firstLine="0"/>
            </w:pPr>
            <w:proofErr w:type="spellStart"/>
            <w:r>
              <w:t>Annojiguda</w:t>
            </w:r>
            <w:proofErr w:type="spellEnd"/>
            <w:r>
              <w:t xml:space="preserve"> </w:t>
            </w:r>
          </w:p>
        </w:tc>
      </w:tr>
      <w:tr w:rsidR="006621E8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Default="00000000">
            <w:pPr>
              <w:spacing w:after="0" w:line="259" w:lineRule="auto"/>
              <w:ind w:left="1" w:hanging="1"/>
              <w:jc w:val="both"/>
            </w:pPr>
            <w:r>
              <w:t xml:space="preserve">GV Research </w:t>
            </w:r>
            <w:proofErr w:type="spellStart"/>
            <w:r>
              <w:t>Centers</w:t>
            </w:r>
            <w:proofErr w:type="spellEnd"/>
            <w:r>
              <w:t xml:space="preserve"> </w:t>
            </w:r>
            <w:proofErr w:type="spellStart"/>
            <w:r>
              <w:t>Pvt.</w:t>
            </w:r>
            <w:proofErr w:type="spellEnd"/>
            <w: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GVRC </w:t>
            </w:r>
          </w:p>
          <w:p w14:paraId="7AA73A4F" w14:textId="77777777" w:rsidR="006621E8" w:rsidRDefault="00000000">
            <w:pPr>
              <w:spacing w:after="0" w:line="238" w:lineRule="auto"/>
              <w:ind w:left="1" w:firstLine="0"/>
            </w:pPr>
            <w:r>
              <w:t xml:space="preserve">For individual buildings: GVRC </w:t>
            </w:r>
          </w:p>
          <w:p w14:paraId="7C74DB9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2727, </w:t>
            </w:r>
          </w:p>
          <w:p w14:paraId="2A180EB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GVRC4545, </w:t>
            </w:r>
          </w:p>
          <w:p w14:paraId="77F834A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GVRC2700, </w:t>
            </w:r>
          </w:p>
          <w:p w14:paraId="0808C5C9" w14:textId="77777777" w:rsidR="006621E8" w:rsidRDefault="00000000">
            <w:pPr>
              <w:spacing w:after="0" w:line="259" w:lineRule="auto"/>
              <w:ind w:left="1" w:firstLine="0"/>
            </w:pPr>
            <w:r>
              <w:lastRenderedPageBreak/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Default="00000000">
            <w:pPr>
              <w:spacing w:after="0" w:line="259" w:lineRule="auto"/>
              <w:ind w:left="1" w:firstLine="0"/>
            </w:pPr>
            <w:r>
              <w:lastRenderedPageBreak/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Kolthur</w:t>
            </w:r>
            <w:proofErr w:type="spellEnd"/>
            <w:r>
              <w:t xml:space="preserve"> </w:t>
            </w:r>
          </w:p>
        </w:tc>
      </w:tr>
      <w:tr w:rsidR="006621E8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Genopolis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Default="00000000">
            <w:pPr>
              <w:spacing w:after="0" w:line="259" w:lineRule="auto"/>
              <w:ind w:left="1" w:firstLine="1"/>
              <w:jc w:val="both"/>
            </w:pPr>
            <w:r>
              <w:t xml:space="preserve">GV Discovery Centre </w:t>
            </w:r>
            <w:proofErr w:type="spellStart"/>
            <w:r>
              <w:t>Pvt.</w:t>
            </w:r>
            <w:proofErr w:type="spellEnd"/>
            <w: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GVDC </w:t>
            </w:r>
          </w:p>
          <w:p w14:paraId="0EB94CD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Kolthur</w:t>
            </w:r>
            <w:proofErr w:type="spellEnd"/>
            <w:r>
              <w:t xml:space="preserve"> </w:t>
            </w:r>
          </w:p>
        </w:tc>
      </w:tr>
      <w:tr w:rsidR="006621E8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Muraharipally</w:t>
            </w:r>
            <w:proofErr w:type="spellEnd"/>
            <w:r>
              <w:t xml:space="preserve"> </w:t>
            </w:r>
          </w:p>
        </w:tc>
      </w:tr>
    </w:tbl>
    <w:p w14:paraId="5168CEA7" w14:textId="77777777" w:rsidR="006621E8" w:rsidRDefault="00000000">
      <w:pPr>
        <w:spacing w:after="0" w:line="259" w:lineRule="auto"/>
        <w:ind w:left="0" w:firstLine="0"/>
      </w:pPr>
      <w:r>
        <w:t xml:space="preserve"> </w:t>
      </w:r>
    </w:p>
    <w:p w14:paraId="3CCCADF7" w14:textId="77777777" w:rsidR="006621E8" w:rsidRDefault="00000000">
      <w:pPr>
        <w:spacing w:after="43" w:line="216" w:lineRule="auto"/>
        <w:ind w:left="-15" w:right="9446" w:firstLine="0"/>
      </w:pPr>
      <w:r>
        <w:rPr>
          <w:u w:val="single" w:color="000000"/>
        </w:rPr>
        <w:t>Old Projects</w:t>
      </w:r>
      <w:r>
        <w:t xml:space="preserve">  </w:t>
      </w:r>
    </w:p>
    <w:p w14:paraId="133AB9A5" w14:textId="77777777" w:rsidR="006621E8" w:rsidRDefault="00000000">
      <w:pPr>
        <w:spacing w:after="0" w:line="259" w:lineRule="auto"/>
        <w:ind w:left="0" w:firstLine="0"/>
      </w:pPr>
      <w:r>
        <w:rPr>
          <w:sz w:val="12"/>
        </w:rPr>
        <w:t xml:space="preserve"> </w:t>
      </w:r>
    </w:p>
    <w:tbl>
      <w:tblPr>
        <w:tblStyle w:val="TableGrid"/>
        <w:tblW w:w="14851" w:type="dxa"/>
        <w:tblInd w:w="-540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165"/>
      </w:tblGrid>
      <w:tr w:rsidR="006621E8" w14:paraId="69524D8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Default="00000000">
            <w:pPr>
              <w:spacing w:after="0" w:line="259" w:lineRule="auto"/>
              <w:ind w:left="107" w:firstLine="0"/>
            </w:pPr>
            <w:r>
              <w:t xml:space="preserve">Company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Default="00000000">
            <w:pPr>
              <w:spacing w:after="0" w:line="259" w:lineRule="auto"/>
              <w:ind w:left="108" w:firstLine="0"/>
              <w:jc w:val="both"/>
            </w:pPr>
            <w: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Default="00000000">
            <w:pPr>
              <w:spacing w:after="0" w:line="259" w:lineRule="auto"/>
              <w:ind w:left="109" w:firstLine="0"/>
            </w:pPr>
            <w:r>
              <w:t xml:space="preserve">Sy. Nos.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Village </w:t>
            </w:r>
          </w:p>
        </w:tc>
      </w:tr>
      <w:tr w:rsidR="006621E8" w14:paraId="67FC635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Default="00000000">
            <w:pPr>
              <w:spacing w:after="0" w:line="259" w:lineRule="auto"/>
              <w:ind w:left="0" w:right="226" w:firstLine="0"/>
              <w:jc w:val="center"/>
            </w:pPr>
            <w: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Default="00000000">
            <w:pPr>
              <w:spacing w:after="0" w:line="259" w:lineRule="auto"/>
              <w:ind w:left="107" w:firstLine="0"/>
              <w:jc w:val="both"/>
            </w:pPr>
            <w:r>
              <w:t xml:space="preserve">Mehta &amp; Modi Homes/ </w:t>
            </w:r>
            <w:proofErr w:type="spellStart"/>
            <w:r>
              <w:t>Silveroak</w:t>
            </w:r>
            <w:proofErr w:type="spellEnd"/>
            <w: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Default="00000000">
            <w:pPr>
              <w:spacing w:after="0" w:line="259" w:lineRule="auto"/>
              <w:ind w:left="108" w:firstLine="1"/>
            </w:pPr>
            <w: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Default="00000000">
            <w:pPr>
              <w:spacing w:after="0" w:line="259" w:lineRule="auto"/>
              <w:ind w:left="107" w:firstLine="0"/>
            </w:pPr>
            <w:proofErr w:type="spellStart"/>
            <w:r>
              <w:t>Cherlapally</w:t>
            </w:r>
            <w:proofErr w:type="spellEnd"/>
            <w:r>
              <w:t xml:space="preserve">  </w:t>
            </w:r>
          </w:p>
        </w:tc>
      </w:tr>
      <w:tr w:rsidR="006621E8" w14:paraId="76611EA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Default="00000000">
            <w:pPr>
              <w:spacing w:after="0" w:line="259" w:lineRule="auto"/>
              <w:ind w:left="0" w:right="226" w:firstLine="0"/>
              <w:jc w:val="center"/>
            </w:pPr>
            <w: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291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Default="00000000">
            <w:pPr>
              <w:spacing w:after="0" w:line="259" w:lineRule="auto"/>
              <w:ind w:left="108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7E41296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Default="00000000">
            <w:pPr>
              <w:spacing w:after="0" w:line="259" w:lineRule="auto"/>
              <w:ind w:left="0" w:right="226" w:firstLine="0"/>
              <w:jc w:val="center"/>
            </w:pPr>
            <w: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Default="00000000">
            <w:pPr>
              <w:spacing w:after="0" w:line="259" w:lineRule="auto"/>
              <w:ind w:left="109" w:firstLine="0"/>
            </w:pPr>
            <w: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SOBIII </w:t>
            </w:r>
          </w:p>
          <w:p w14:paraId="6F89E30A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30 to 55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Default="00000000">
            <w:pPr>
              <w:spacing w:after="0" w:line="259" w:lineRule="auto"/>
              <w:ind w:left="107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4B92527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Default="00000000">
            <w:pPr>
              <w:spacing w:after="0" w:line="259" w:lineRule="auto"/>
              <w:ind w:left="0" w:right="226" w:firstLine="0"/>
              <w:jc w:val="center"/>
            </w:pPr>
            <w: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77777777" w:rsidR="006621E8" w:rsidRDefault="00000000">
            <w:pPr>
              <w:spacing w:after="0" w:line="259" w:lineRule="auto"/>
              <w:ind w:left="108" w:firstLine="0"/>
            </w:pPr>
            <w:r>
              <w:t>Villas at Silver Creek/</w:t>
            </w:r>
            <w:proofErr w:type="spellStart"/>
            <w:r>
              <w:t>PhaseVII</w:t>
            </w:r>
            <w:proofErr w:type="spell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Default="00000000">
            <w:pPr>
              <w:spacing w:after="0" w:line="259" w:lineRule="auto"/>
              <w:ind w:left="0" w:right="-17" w:firstLine="0"/>
              <w:jc w:val="righ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Default="00000000">
            <w:pPr>
              <w:spacing w:after="0" w:line="259" w:lineRule="auto"/>
              <w:ind w:left="108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53A76E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77777777" w:rsidR="006621E8" w:rsidRDefault="00000000">
            <w:pPr>
              <w:spacing w:after="0" w:line="259" w:lineRule="auto"/>
              <w:ind w:left="0" w:right="226" w:firstLine="0"/>
              <w:jc w:val="center"/>
            </w:pPr>
            <w:r>
              <w:t xml:space="preserve">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Default="00000000">
            <w:pPr>
              <w:spacing w:after="0" w:line="259" w:lineRule="auto"/>
              <w:ind w:left="108" w:firstLine="0"/>
            </w:pPr>
            <w:proofErr w:type="spellStart"/>
            <w:r>
              <w:t>Bloomdale</w:t>
            </w:r>
            <w:proofErr w:type="spell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Default="00000000">
            <w:pPr>
              <w:spacing w:after="0" w:line="259" w:lineRule="auto"/>
              <w:ind w:left="108" w:firstLine="0"/>
            </w:pPr>
            <w: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Default="00000000">
            <w:pPr>
              <w:spacing w:after="0" w:line="259" w:lineRule="auto"/>
              <w:ind w:left="108" w:firstLine="0"/>
            </w:pPr>
            <w:proofErr w:type="spellStart"/>
            <w:r>
              <w:t>Shamirpet</w:t>
            </w:r>
            <w:proofErr w:type="spellEnd"/>
            <w:r>
              <w:t xml:space="preserve">  </w:t>
            </w:r>
          </w:p>
        </w:tc>
      </w:tr>
    </w:tbl>
    <w:p w14:paraId="7EF12874" w14:textId="77777777" w:rsidR="006621E8" w:rsidRDefault="006621E8">
      <w:pPr>
        <w:spacing w:after="0" w:line="259" w:lineRule="auto"/>
        <w:ind w:left="-1440" w:right="13938" w:firstLine="0"/>
      </w:pPr>
    </w:p>
    <w:tbl>
      <w:tblPr>
        <w:tblStyle w:val="TableGrid"/>
        <w:tblW w:w="14851" w:type="dxa"/>
        <w:tblInd w:w="-540" w:type="dxa"/>
        <w:tblCellMar>
          <w:top w:w="60" w:type="dxa"/>
          <w:left w:w="10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3346"/>
        <w:gridCol w:w="4188"/>
        <w:gridCol w:w="1382"/>
        <w:gridCol w:w="2966"/>
        <w:gridCol w:w="2165"/>
      </w:tblGrid>
      <w:tr w:rsidR="006621E8" w14:paraId="308B0A56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Default="00000000">
            <w:pPr>
              <w:spacing w:after="0" w:line="259" w:lineRule="auto"/>
              <w:ind w:left="0" w:right="272" w:firstLine="0"/>
              <w:jc w:val="center"/>
            </w:pPr>
            <w: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&amp; Modi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Rampally</w:t>
            </w:r>
            <w:proofErr w:type="spellEnd"/>
            <w:r>
              <w:t xml:space="preserve"> </w:t>
            </w:r>
          </w:p>
        </w:tc>
      </w:tr>
      <w:tr w:rsidR="006621E8" w14:paraId="33F284B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Default="00000000">
            <w:pPr>
              <w:spacing w:after="0" w:line="259" w:lineRule="auto"/>
              <w:ind w:left="0" w:right="272" w:firstLine="0"/>
              <w:jc w:val="center"/>
            </w:pPr>
            <w: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Builders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Nagaram</w:t>
            </w:r>
            <w:proofErr w:type="spellEnd"/>
            <w:r>
              <w:t xml:space="preserve"> </w:t>
            </w:r>
          </w:p>
        </w:tc>
      </w:tr>
      <w:tr w:rsidR="006621E8" w14:paraId="4BCB9B18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Default="00000000">
            <w:pPr>
              <w:spacing w:after="0" w:line="259" w:lineRule="auto"/>
              <w:ind w:left="0" w:right="272" w:firstLine="0"/>
              <w:jc w:val="center"/>
            </w:pPr>
            <w:r>
              <w:lastRenderedPageBreak/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Residency (Phase </w:t>
            </w:r>
          </w:p>
          <w:p w14:paraId="44253A9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Builders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 181, 182 &amp; 183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Nagaram</w:t>
            </w:r>
            <w:proofErr w:type="spellEnd"/>
            <w:r>
              <w:t xml:space="preserve"> </w:t>
            </w:r>
          </w:p>
        </w:tc>
      </w:tr>
      <w:tr w:rsidR="006621E8" w14:paraId="1543901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Default="00000000">
            <w:pPr>
              <w:spacing w:after="0" w:line="259" w:lineRule="auto"/>
              <w:ind w:left="0" w:right="272" w:firstLine="0"/>
              <w:jc w:val="center"/>
            </w:pPr>
            <w:r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Nagaram</w:t>
            </w:r>
            <w:proofErr w:type="spellEnd"/>
            <w:r>
              <w:t xml:space="preserve"> </w:t>
            </w:r>
          </w:p>
        </w:tc>
      </w:tr>
      <w:tr w:rsidR="006621E8" w14:paraId="27CC72B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Alpine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17F6C44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B&amp; C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2/1/1, 183, 184, 190 &amp; 191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04EAB6B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Ventures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7530F95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Default="00000000">
            <w:pPr>
              <w:spacing w:after="0" w:line="259" w:lineRule="auto"/>
              <w:ind w:left="1" w:firstLine="0"/>
            </w:pPr>
            <w:proofErr w:type="gramStart"/>
            <w:r>
              <w:t>Greenwood  Residency</w:t>
            </w:r>
            <w:proofErr w:type="gramEnd"/>
            <w: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Greenwood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Kowkur</w:t>
            </w:r>
            <w:proofErr w:type="spellEnd"/>
            <w:r>
              <w:t xml:space="preserve"> </w:t>
            </w:r>
          </w:p>
        </w:tc>
      </w:tr>
      <w:tr w:rsidR="006621E8" w14:paraId="708951E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Default="00000000">
            <w:pPr>
              <w:spacing w:after="0" w:line="259" w:lineRule="auto"/>
              <w:ind w:left="1" w:firstLine="0"/>
            </w:pPr>
            <w:proofErr w:type="gramStart"/>
            <w:r>
              <w:t>Greenwood  Lakeside</w:t>
            </w:r>
            <w:proofErr w:type="gram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Greenwood Builders/ 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Yapral</w:t>
            </w:r>
            <w:proofErr w:type="spellEnd"/>
            <w:r>
              <w:t xml:space="preserve"> </w:t>
            </w:r>
          </w:p>
        </w:tc>
      </w:tr>
      <w:tr w:rsidR="006621E8" w14:paraId="4251F0F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Builders Methodist Complex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5-9-189/190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Koti, Hyderabad </w:t>
            </w:r>
          </w:p>
        </w:tc>
      </w:tr>
      <w:tr w:rsidR="006621E8" w14:paraId="3FDC11A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Vista Homes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Kushaiguda</w:t>
            </w:r>
            <w:proofErr w:type="spellEnd"/>
            <w:r>
              <w:t xml:space="preserve"> </w:t>
            </w:r>
          </w:p>
        </w:tc>
      </w:tr>
      <w:tr w:rsidR="006621E8" w14:paraId="222EC22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Summit Builders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C32835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Rampally</w:t>
            </w:r>
            <w:proofErr w:type="spellEnd"/>
            <w:r>
              <w:t xml:space="preserve"> </w:t>
            </w:r>
          </w:p>
        </w:tc>
      </w:tr>
      <w:tr w:rsidR="006621E8" w14:paraId="0344593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Heights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387E4E21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Default="00000000">
            <w:pPr>
              <w:spacing w:after="0" w:line="259" w:lineRule="auto"/>
              <w:ind w:left="1" w:hanging="1"/>
            </w:pPr>
            <w:r>
              <w:t xml:space="preserve">Greenwood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Kowkur</w:t>
            </w:r>
            <w:proofErr w:type="spellEnd"/>
            <w:r>
              <w:t xml:space="preserve"> </w:t>
            </w:r>
          </w:p>
        </w:tc>
      </w:tr>
      <w:tr w:rsidR="006621E8" w14:paraId="77CC57F4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Default="00000000">
            <w:pPr>
              <w:spacing w:after="0" w:line="259" w:lineRule="auto"/>
              <w:ind w:left="1" w:firstLine="1"/>
            </w:pPr>
            <w:r>
              <w:t xml:space="preserve">Silver Oak Bungalows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52CAF76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Gulmohar Gardens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GMGOA/ </w:t>
            </w:r>
          </w:p>
          <w:p w14:paraId="31C84E3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Mallapur </w:t>
            </w:r>
          </w:p>
        </w:tc>
      </w:tr>
      <w:tr w:rsidR="006621E8" w14:paraId="7F8FA6C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Default="00000000">
            <w:pPr>
              <w:spacing w:after="0" w:line="259" w:lineRule="auto"/>
              <w:ind w:left="1" w:firstLine="1"/>
            </w:pPr>
            <w:r>
              <w:t xml:space="preserve">Gulmohar Gardens Annexe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Mallapur </w:t>
            </w:r>
          </w:p>
        </w:tc>
      </w:tr>
      <w:tr w:rsidR="006621E8" w14:paraId="22768282" w14:textId="77777777">
        <w:trPr>
          <w:trHeight w:val="5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Villas at </w:t>
            </w:r>
            <w:proofErr w:type="spellStart"/>
            <w:r>
              <w:t>Silvercreek</w:t>
            </w:r>
            <w:proofErr w:type="spell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Villas at </w:t>
            </w:r>
            <w:proofErr w:type="spellStart"/>
            <w:r>
              <w:t>Silvercreek</w:t>
            </w:r>
            <w:proofErr w:type="spellEnd"/>
            <w: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Default="00000000">
            <w:pPr>
              <w:spacing w:after="0" w:line="259" w:lineRule="auto"/>
              <w:ind w:left="0" w:firstLine="0"/>
            </w:pPr>
            <w:proofErr w:type="spellStart"/>
            <w:r>
              <w:t>Cherlapally</w:t>
            </w:r>
            <w:proofErr w:type="spellEnd"/>
            <w:r>
              <w:t xml:space="preserve"> </w:t>
            </w:r>
          </w:p>
        </w:tc>
      </w:tr>
      <w:tr w:rsidR="006621E8" w14:paraId="117B8A0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Default="00000000">
            <w:pPr>
              <w:spacing w:after="0" w:line="259" w:lineRule="auto"/>
              <w:ind w:left="2" w:firstLine="0"/>
            </w:pPr>
            <w: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Default="00000000">
            <w:pPr>
              <w:spacing w:after="0" w:line="259" w:lineRule="auto"/>
              <w:ind w:left="2" w:firstLine="0"/>
            </w:pPr>
            <w:proofErr w:type="spellStart"/>
            <w:r>
              <w:t>Nagaram</w:t>
            </w:r>
            <w:proofErr w:type="spellEnd"/>
            <w:r>
              <w:t xml:space="preserve"> </w:t>
            </w:r>
          </w:p>
        </w:tc>
      </w:tr>
      <w:tr w:rsidR="006621E8" w14:paraId="70E8BBB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Estates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Nagaram</w:t>
            </w:r>
            <w:proofErr w:type="spellEnd"/>
            <w:r>
              <w:t xml:space="preserve"> </w:t>
            </w:r>
          </w:p>
        </w:tc>
      </w:tr>
      <w:tr w:rsidR="006621E8" w14:paraId="0E04510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Vista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Kushaiguda</w:t>
            </w:r>
            <w:proofErr w:type="spellEnd"/>
            <w:r>
              <w:t xml:space="preserve"> </w:t>
            </w:r>
          </w:p>
        </w:tc>
      </w:tr>
      <w:tr w:rsidR="006621E8" w14:paraId="4BCB9E8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lastRenderedPageBreak/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Bloomdale</w:t>
            </w:r>
            <w:proofErr w:type="spell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Bloomdale</w:t>
            </w:r>
            <w:proofErr w:type="spellEnd"/>
            <w: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Shamirpet</w:t>
            </w:r>
            <w:proofErr w:type="spellEnd"/>
            <w:r>
              <w:t xml:space="preserve"> </w:t>
            </w:r>
          </w:p>
        </w:tc>
      </w:tr>
      <w:tr w:rsidR="006621E8" w14:paraId="28679AA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Rampally</w:t>
            </w:r>
            <w:proofErr w:type="spellEnd"/>
            <w:r>
              <w:t xml:space="preserve"> </w:t>
            </w:r>
          </w:p>
        </w:tc>
      </w:tr>
      <w:tr w:rsidR="006621E8" w14:paraId="72FA51F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Nilgiri</w:t>
            </w:r>
            <w:proofErr w:type="spellEnd"/>
            <w:r>
              <w:t xml:space="preserve"> Estate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Rampally</w:t>
            </w:r>
            <w:proofErr w:type="spellEnd"/>
            <w:r>
              <w:t xml:space="preserve"> </w:t>
            </w:r>
          </w:p>
        </w:tc>
      </w:tr>
      <w:tr w:rsidR="006621E8" w14:paraId="62E1749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D87" w14:textId="77777777" w:rsidR="006621E8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3B0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95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 Orchids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50D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DF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4, 5, 6, 7, 8, 33 </w:t>
            </w:r>
            <w:proofErr w:type="gramStart"/>
            <w:r>
              <w:t>&amp;  1</w:t>
            </w:r>
            <w:proofErr w:type="gramEnd"/>
            <w:r>
              <w:t xml:space="preserve">, 3, 4, 5,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129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Kowkur</w:t>
            </w:r>
            <w:proofErr w:type="spellEnd"/>
            <w:r>
              <w:t xml:space="preserve"> &amp; </w:t>
            </w:r>
          </w:p>
        </w:tc>
      </w:tr>
      <w:tr w:rsidR="006621E8" w14:paraId="506B39A8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67C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DE5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4EF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708" w14:textId="77777777" w:rsidR="006621E8" w:rsidRDefault="006621E8">
            <w:pPr>
              <w:spacing w:after="160" w:line="259" w:lineRule="auto"/>
              <w:ind w:left="0" w:firstLine="0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5D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E231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Mahadevpur</w:t>
            </w:r>
            <w:proofErr w:type="spellEnd"/>
            <w:r>
              <w:t xml:space="preserve"> </w:t>
            </w:r>
          </w:p>
        </w:tc>
      </w:tr>
      <w:tr w:rsidR="006621E8" w14:paraId="4662E050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Grande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5C9D362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Properties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174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Mallapur </w:t>
            </w:r>
          </w:p>
        </w:tc>
      </w:tr>
      <w:tr w:rsidR="006621E8" w14:paraId="0494A87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Properties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Ranigunj</w:t>
            </w:r>
            <w:proofErr w:type="spellEnd"/>
            <w:r>
              <w:t xml:space="preserve"> </w:t>
            </w:r>
          </w:p>
        </w:tc>
      </w:tr>
      <w:tr w:rsidR="006621E8" w14:paraId="67FBCE05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Housing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Ranigunj</w:t>
            </w:r>
            <w:proofErr w:type="spellEnd"/>
            <w:r>
              <w:t xml:space="preserve"> </w:t>
            </w:r>
          </w:p>
        </w:tc>
      </w:tr>
      <w:tr w:rsidR="006621E8" w14:paraId="0914E1C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Summit Sales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Ranigunj</w:t>
            </w:r>
            <w:proofErr w:type="spellEnd"/>
            <w:r>
              <w:t xml:space="preserve"> </w:t>
            </w:r>
          </w:p>
        </w:tc>
      </w:tr>
      <w:tr w:rsidR="006621E8" w14:paraId="1469850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Modi </w:t>
            </w:r>
            <w:proofErr w:type="gramStart"/>
            <w:r>
              <w:t>Farm House</w:t>
            </w:r>
            <w:proofErr w:type="gramEnd"/>
            <w:r>
              <w:t xml:space="preserve"> (Hyderabad)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Yenkapally</w:t>
            </w:r>
            <w:proofErr w:type="spellEnd"/>
            <w:r>
              <w:t xml:space="preserve"> </w:t>
            </w:r>
          </w:p>
        </w:tc>
      </w:tr>
      <w:tr w:rsidR="006621E8" w14:paraId="78B65FAD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Serene Constructions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Yenkapally</w:t>
            </w:r>
            <w:proofErr w:type="spellEnd"/>
            <w:r>
              <w:t xml:space="preserve"> </w:t>
            </w:r>
          </w:p>
        </w:tc>
      </w:tr>
      <w:tr w:rsidR="006621E8" w14:paraId="4743385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Serene Clubs &amp; Resorts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Yenkapally</w:t>
            </w:r>
            <w:proofErr w:type="spellEnd"/>
            <w:r>
              <w:t xml:space="preserve"> </w:t>
            </w:r>
          </w:p>
        </w:tc>
      </w:tr>
      <w:tr w:rsidR="006621E8" w14:paraId="24A88EF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Default="00000000">
            <w:pPr>
              <w:spacing w:after="0" w:line="259" w:lineRule="auto"/>
              <w:ind w:left="1" w:firstLine="0"/>
            </w:pPr>
            <w:r>
              <w:t>Modi Realty (</w:t>
            </w:r>
            <w:proofErr w:type="spellStart"/>
            <w:r>
              <w:t>Siddipet</w:t>
            </w:r>
            <w:proofErr w:type="spellEnd"/>
            <w:r>
              <w:t xml:space="preserve">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2013, 2014 &amp; 2016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Siddipet</w:t>
            </w:r>
            <w:proofErr w:type="spellEnd"/>
            <w:r>
              <w:t xml:space="preserve"> </w:t>
            </w:r>
          </w:p>
        </w:tc>
      </w:tr>
      <w:tr w:rsidR="006621E8" w14:paraId="47BB336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Default="00000000">
            <w:pPr>
              <w:spacing w:after="0" w:line="259" w:lineRule="auto"/>
              <w:ind w:left="1" w:firstLine="1"/>
            </w:pPr>
            <w: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4, 5, 6, 7, 8, 33 </w:t>
            </w:r>
            <w:proofErr w:type="gramStart"/>
            <w:r>
              <w:t>&amp;  1</w:t>
            </w:r>
            <w:proofErr w:type="gramEnd"/>
            <w:r>
              <w:t xml:space="preserve">, 3, 4, 5, </w:t>
            </w:r>
          </w:p>
          <w:p w14:paraId="1A354817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Kowkur</w:t>
            </w:r>
            <w:proofErr w:type="spellEnd"/>
            <w:r>
              <w:t xml:space="preserve"> &amp; </w:t>
            </w:r>
          </w:p>
          <w:p w14:paraId="793D8243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Mahadevpur</w:t>
            </w:r>
            <w:proofErr w:type="spellEnd"/>
            <w:r>
              <w:t xml:space="preserve"> </w:t>
            </w:r>
          </w:p>
        </w:tc>
      </w:tr>
      <w:tr w:rsidR="006621E8" w14:paraId="1A8BFF6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Default="00000000">
            <w:pPr>
              <w:spacing w:after="0" w:line="259" w:lineRule="auto"/>
              <w:ind w:left="0" w:firstLine="0"/>
            </w:pPr>
            <w:r>
              <w:t xml:space="preserve">Sri Venkataramana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4, 5, 6, 7, 8, 33 </w:t>
            </w:r>
            <w:proofErr w:type="gramStart"/>
            <w:r>
              <w:t>&amp;  1</w:t>
            </w:r>
            <w:proofErr w:type="gramEnd"/>
            <w:r>
              <w:t xml:space="preserve">, 3, 4, 5, 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Kowkur</w:t>
            </w:r>
            <w:proofErr w:type="spellEnd"/>
            <w:r>
              <w:t xml:space="preserve"> &amp; </w:t>
            </w:r>
          </w:p>
          <w:p w14:paraId="49E613A2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Mahadevpur</w:t>
            </w:r>
            <w:proofErr w:type="spellEnd"/>
            <w:r>
              <w:t xml:space="preserve"> </w:t>
            </w:r>
          </w:p>
        </w:tc>
      </w:tr>
      <w:tr w:rsidR="006621E8" w14:paraId="55132D8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Aakar Asha Hospital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Kukatpally </w:t>
            </w:r>
          </w:p>
        </w:tc>
      </w:tr>
      <w:tr w:rsidR="006621E8" w14:paraId="1D6EC55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Centre for </w:t>
            </w:r>
            <w:proofErr w:type="spellStart"/>
            <w:r>
              <w:t>Thalasemia</w:t>
            </w:r>
            <w:proofErr w:type="spellEnd"/>
            <w: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Default="00000000">
            <w:pPr>
              <w:spacing w:after="0" w:line="259" w:lineRule="auto"/>
              <w:ind w:left="1" w:firstLine="0"/>
            </w:pPr>
            <w:proofErr w:type="spellStart"/>
            <w:r>
              <w:t>Tapadia</w:t>
            </w:r>
            <w:proofErr w:type="spellEnd"/>
            <w:r>
              <w:t xml:space="preserve"> &amp; Modi Medical Foundation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6621E8" w14:paraId="305A77A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JMKGEC Realtors </w:t>
            </w:r>
            <w:proofErr w:type="spellStart"/>
            <w:r>
              <w:t>Pvt.</w:t>
            </w:r>
            <w:proofErr w:type="spellEnd"/>
            <w: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6621E8" w14:paraId="61CCD56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SDNMKJ Realty </w:t>
            </w:r>
            <w:proofErr w:type="spellStart"/>
            <w:r>
              <w:t>Pvt.</w:t>
            </w:r>
            <w:proofErr w:type="spellEnd"/>
            <w:r>
              <w:t xml:space="preserve"> Ltd.,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6621E8" w14:paraId="58EF0AA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Default="00000000">
            <w:pPr>
              <w:spacing w:after="0" w:line="259" w:lineRule="auto"/>
              <w:ind w:left="0" w:right="121" w:firstLine="0"/>
              <w:jc w:val="center"/>
            </w:pPr>
            <w: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Matrix Recon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Default="00000000">
            <w:pPr>
              <w:spacing w:after="0" w:line="259" w:lineRule="auto"/>
              <w:ind w:left="1" w:firstLine="0"/>
            </w:pPr>
            <w:r>
              <w:t xml:space="preserve">Kondapur </w:t>
            </w:r>
          </w:p>
        </w:tc>
      </w:tr>
    </w:tbl>
    <w:p w14:paraId="6577E561" w14:textId="77777777" w:rsidR="006621E8" w:rsidRDefault="00000000">
      <w:pPr>
        <w:spacing w:after="80" w:line="259" w:lineRule="auto"/>
        <w:ind w:left="0" w:firstLine="0"/>
      </w:pPr>
      <w:r>
        <w:rPr>
          <w:sz w:val="14"/>
        </w:rPr>
        <w:t xml:space="preserve"> </w:t>
      </w:r>
    </w:p>
    <w:p w14:paraId="43A7B618" w14:textId="77777777" w:rsidR="006621E8" w:rsidRDefault="00000000">
      <w:r>
        <w:t xml:space="preserve">Note: Avoid using the following  </w:t>
      </w:r>
    </w:p>
    <w:p w14:paraId="14019A3A" w14:textId="77777777" w:rsidR="006621E8" w:rsidRDefault="00000000">
      <w:pPr>
        <w:numPr>
          <w:ilvl w:val="0"/>
          <w:numId w:val="1"/>
        </w:numPr>
        <w:ind w:hanging="360"/>
      </w:pPr>
      <w:r>
        <w:t xml:space="preserve">MMH for Mehta &amp; Modi Homes </w:t>
      </w:r>
    </w:p>
    <w:p w14:paraId="1C865EF1" w14:textId="77777777" w:rsidR="006621E8" w:rsidRDefault="00000000">
      <w:pPr>
        <w:numPr>
          <w:ilvl w:val="0"/>
          <w:numId w:val="1"/>
        </w:numPr>
        <w:ind w:hanging="360"/>
      </w:pPr>
      <w:r>
        <w:lastRenderedPageBreak/>
        <w:t xml:space="preserve">SOB VII for Villas at </w:t>
      </w:r>
      <w:proofErr w:type="spellStart"/>
      <w:r>
        <w:t>Silvercreek</w:t>
      </w:r>
      <w:proofErr w:type="spellEnd"/>
      <w:r>
        <w:t xml:space="preserve"> </w:t>
      </w:r>
    </w:p>
    <w:p w14:paraId="69F4FC0B" w14:textId="77777777" w:rsidR="006621E8" w:rsidRDefault="00000000">
      <w:pPr>
        <w:numPr>
          <w:ilvl w:val="0"/>
          <w:numId w:val="1"/>
        </w:numPr>
        <w:ind w:hanging="360"/>
      </w:pPr>
      <w:r>
        <w:t xml:space="preserve">PMA or PME for Paramount Avenues </w:t>
      </w:r>
    </w:p>
    <w:p w14:paraId="7676308C" w14:textId="77777777" w:rsidR="006621E8" w:rsidRDefault="00000000">
      <w:pPr>
        <w:numPr>
          <w:ilvl w:val="0"/>
          <w:numId w:val="1"/>
        </w:numPr>
        <w:ind w:hanging="360"/>
      </w:pPr>
      <w:r>
        <w:t xml:space="preserve">MFG </w:t>
      </w:r>
      <w:proofErr w:type="gramStart"/>
      <w:r>
        <w:t>for  BNC</w:t>
      </w:r>
      <w:proofErr w:type="gramEnd"/>
      <w:r>
        <w:t xml:space="preserve"> </w:t>
      </w:r>
    </w:p>
    <w:p w14:paraId="2F31630C" w14:textId="77777777" w:rsidR="006621E8" w:rsidRDefault="00000000">
      <w:pPr>
        <w:numPr>
          <w:ilvl w:val="0"/>
          <w:numId w:val="1"/>
        </w:numPr>
        <w:ind w:hanging="360"/>
      </w:pPr>
      <w:r>
        <w:t xml:space="preserve">MRMLLP for AGH. </w:t>
      </w:r>
    </w:p>
    <w:p w14:paraId="14B18453" w14:textId="77777777" w:rsidR="006621E8" w:rsidRDefault="00000000">
      <w:pPr>
        <w:numPr>
          <w:ilvl w:val="0"/>
          <w:numId w:val="1"/>
        </w:numPr>
        <w:ind w:hanging="360"/>
      </w:pPr>
      <w:r>
        <w:t xml:space="preserve">MRMLLP for GMR </w:t>
      </w:r>
    </w:p>
    <w:p w14:paraId="792E2A22" w14:textId="77777777" w:rsidR="006621E8" w:rsidRDefault="00000000">
      <w:pPr>
        <w:numPr>
          <w:ilvl w:val="0"/>
          <w:numId w:val="1"/>
        </w:numPr>
        <w:ind w:hanging="360"/>
      </w:pPr>
      <w:r>
        <w:t xml:space="preserve">PME – for PMRII </w:t>
      </w:r>
    </w:p>
    <w:p w14:paraId="7B134D37" w14:textId="77777777" w:rsidR="006621E8" w:rsidRDefault="00000000">
      <w:pPr>
        <w:numPr>
          <w:ilvl w:val="0"/>
          <w:numId w:val="1"/>
        </w:numPr>
        <w:ind w:hanging="360"/>
      </w:pPr>
      <w:r>
        <w:t xml:space="preserve">Syngene Square for </w:t>
      </w:r>
      <w:proofErr w:type="spellStart"/>
      <w:r>
        <w:t>Genopolis</w:t>
      </w:r>
      <w:proofErr w:type="spellEnd"/>
      <w:r>
        <w:t xml:space="preserve"> </w:t>
      </w:r>
    </w:p>
    <w:p w14:paraId="2E86225B" w14:textId="77777777" w:rsidR="006621E8" w:rsidRDefault="00000000">
      <w:pPr>
        <w:spacing w:after="0" w:line="259" w:lineRule="auto"/>
        <w:ind w:left="0" w:firstLine="0"/>
      </w:pPr>
      <w:r>
        <w:t xml:space="preserve"> </w:t>
      </w:r>
    </w:p>
    <w:sectPr w:rsidR="006621E8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781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0C32" w14:textId="77777777" w:rsidR="00C93B41" w:rsidRDefault="00C93B41">
      <w:pPr>
        <w:spacing w:after="0" w:line="240" w:lineRule="auto"/>
      </w:pPr>
      <w:r>
        <w:separator/>
      </w:r>
    </w:p>
  </w:endnote>
  <w:endnote w:type="continuationSeparator" w:id="0">
    <w:p w14:paraId="4CDE9922" w14:textId="77777777" w:rsidR="00C93B41" w:rsidRDefault="00C9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4107" w14:textId="77777777" w:rsidR="00C93B41" w:rsidRDefault="00C93B41">
      <w:pPr>
        <w:spacing w:after="0" w:line="240" w:lineRule="auto"/>
      </w:pPr>
      <w:r>
        <w:separator/>
      </w:r>
    </w:p>
  </w:footnote>
  <w:footnote w:type="continuationSeparator" w:id="0">
    <w:p w14:paraId="53D9176D" w14:textId="77777777" w:rsidR="00C93B41" w:rsidRDefault="00C9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6621E8"/>
    <w:rsid w:val="007C6698"/>
    <w:rsid w:val="00C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2</cp:revision>
  <dcterms:created xsi:type="dcterms:W3CDTF">2023-10-25T11:20:00Z</dcterms:created>
  <dcterms:modified xsi:type="dcterms:W3CDTF">2023-10-25T11:20:00Z</dcterms:modified>
</cp:coreProperties>
</file>