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D95B" w14:textId="1E9E6762" w:rsidR="00C50EA3" w:rsidRPr="003865C8" w:rsidRDefault="00C50EA3" w:rsidP="00C50EA3">
      <w:pPr>
        <w:rPr>
          <w:szCs w:val="24"/>
        </w:rPr>
      </w:pPr>
      <w:r w:rsidRPr="003865C8">
        <w:rPr>
          <w:szCs w:val="24"/>
        </w:rPr>
        <w:t>Internal memo no. 904-51 – Accounts</w:t>
      </w:r>
      <w:r w:rsidRPr="003865C8">
        <w:rPr>
          <w:szCs w:val="24"/>
        </w:rPr>
        <w:tab/>
      </w:r>
      <w:r w:rsidRPr="003865C8">
        <w:rPr>
          <w:szCs w:val="24"/>
        </w:rPr>
        <w:tab/>
      </w:r>
      <w:r w:rsidRPr="003865C8">
        <w:rPr>
          <w:szCs w:val="24"/>
        </w:rPr>
        <w:tab/>
      </w:r>
      <w:r w:rsidRPr="003865C8">
        <w:rPr>
          <w:szCs w:val="24"/>
        </w:rPr>
        <w:tab/>
      </w:r>
      <w:r w:rsidRPr="003865C8">
        <w:rPr>
          <w:szCs w:val="24"/>
        </w:rPr>
        <w:tab/>
        <w:t xml:space="preserve">Date: </w:t>
      </w:r>
      <w:r w:rsidR="00753DB7">
        <w:rPr>
          <w:szCs w:val="24"/>
        </w:rPr>
        <w:t>2</w:t>
      </w:r>
      <w:r w:rsidRPr="003865C8">
        <w:rPr>
          <w:szCs w:val="24"/>
        </w:rPr>
        <w:t>8-12-2023</w:t>
      </w:r>
    </w:p>
    <w:p w14:paraId="47BB6035" w14:textId="77777777" w:rsidR="00C50EA3" w:rsidRPr="003865C8" w:rsidRDefault="00C50EA3" w:rsidP="00C50EA3">
      <w:pPr>
        <w:rPr>
          <w:szCs w:val="24"/>
        </w:rPr>
      </w:pPr>
    </w:p>
    <w:p w14:paraId="7A66BD86" w14:textId="4B5F5965" w:rsidR="00C50EA3" w:rsidRPr="003865C8" w:rsidRDefault="00C50EA3" w:rsidP="00C50EA3">
      <w:pPr>
        <w:rPr>
          <w:szCs w:val="24"/>
        </w:rPr>
      </w:pPr>
      <w:r w:rsidRPr="003865C8">
        <w:rPr>
          <w:szCs w:val="24"/>
        </w:rPr>
        <w:t>Subject: Maintaining of hardcopies and softcopies – for archiving &amp; audit.</w:t>
      </w:r>
    </w:p>
    <w:p w14:paraId="5281A993" w14:textId="1F37B99E" w:rsidR="00C50EA3" w:rsidRPr="003865C8" w:rsidRDefault="00C50EA3" w:rsidP="00C50EA3">
      <w:pPr>
        <w:rPr>
          <w:szCs w:val="24"/>
        </w:rPr>
      </w:pPr>
      <w:r w:rsidRPr="003865C8">
        <w:rPr>
          <w:szCs w:val="24"/>
        </w:rPr>
        <w:t>Key words: Archiving, Audit.</w:t>
      </w:r>
    </w:p>
    <w:p w14:paraId="6623DE43" w14:textId="77777777" w:rsidR="00B95EF4" w:rsidRPr="003865C8" w:rsidRDefault="00B95EF4" w:rsidP="00C50EA3">
      <w:pPr>
        <w:rPr>
          <w:szCs w:val="24"/>
        </w:rPr>
      </w:pPr>
    </w:p>
    <w:p w14:paraId="28994962" w14:textId="046D6403" w:rsidR="00B95EF4" w:rsidRPr="003865C8" w:rsidRDefault="00B95EF4" w:rsidP="00B95EF4">
      <w:pPr>
        <w:pStyle w:val="ListParagraph"/>
        <w:numPr>
          <w:ilvl w:val="0"/>
          <w:numId w:val="2"/>
        </w:numPr>
        <w:rPr>
          <w:szCs w:val="24"/>
        </w:rPr>
      </w:pPr>
      <w:r w:rsidRPr="003865C8">
        <w:rPr>
          <w:szCs w:val="24"/>
        </w:rPr>
        <w:t>Guidelines are being issued for list of documents to be maintained by accountants. These are eventually required for audit purposes or archiving.</w:t>
      </w:r>
    </w:p>
    <w:p w14:paraId="3BF71654" w14:textId="468C3984" w:rsidR="00B95EF4" w:rsidRPr="003865C8" w:rsidRDefault="00B95EF4" w:rsidP="00B95EF4">
      <w:pPr>
        <w:pStyle w:val="ListParagraph"/>
        <w:numPr>
          <w:ilvl w:val="0"/>
          <w:numId w:val="2"/>
        </w:numPr>
        <w:rPr>
          <w:szCs w:val="24"/>
        </w:rPr>
      </w:pPr>
      <w:r w:rsidRPr="003865C8">
        <w:rPr>
          <w:szCs w:val="24"/>
        </w:rPr>
        <w:t>Hardcopies to be maintained</w:t>
      </w:r>
      <w:r w:rsidR="00716623">
        <w:rPr>
          <w:szCs w:val="24"/>
        </w:rPr>
        <w:t xml:space="preserve"> (these must be canned and uploaded on M-codex)</w:t>
      </w:r>
      <w:r w:rsidRPr="003865C8">
        <w:rPr>
          <w:szCs w:val="24"/>
        </w:rPr>
        <w:t>:</w:t>
      </w:r>
    </w:p>
    <w:p w14:paraId="4E02A802" w14:textId="1D14BDE8" w:rsidR="00B95EF4" w:rsidRPr="003865C8" w:rsidRDefault="00B95EF4" w:rsidP="00B95EF4">
      <w:pPr>
        <w:pStyle w:val="ListParagraph"/>
        <w:numPr>
          <w:ilvl w:val="1"/>
          <w:numId w:val="2"/>
        </w:numPr>
        <w:rPr>
          <w:szCs w:val="24"/>
        </w:rPr>
      </w:pPr>
      <w:r w:rsidRPr="003865C8">
        <w:rPr>
          <w:szCs w:val="24"/>
        </w:rPr>
        <w:t xml:space="preserve">Invoices from all suppliers – no other documents should be attached to this. Each invoice must be stamped on its rear side with Scan id, ACS &amp; voucher no. </w:t>
      </w:r>
      <w:r w:rsidR="00D45D81" w:rsidRPr="003865C8">
        <w:rPr>
          <w:szCs w:val="24"/>
        </w:rPr>
        <w:t xml:space="preserve">Maintain one file for each month. </w:t>
      </w:r>
    </w:p>
    <w:p w14:paraId="0DBAEF84" w14:textId="03F4D83F" w:rsidR="00D45D81" w:rsidRPr="003865C8" w:rsidRDefault="00BA0EF3" w:rsidP="00B95EF4">
      <w:pPr>
        <w:pStyle w:val="ListParagraph"/>
        <w:numPr>
          <w:ilvl w:val="1"/>
          <w:numId w:val="2"/>
        </w:numPr>
        <w:rPr>
          <w:szCs w:val="24"/>
        </w:rPr>
      </w:pPr>
      <w:r w:rsidRPr="003865C8">
        <w:rPr>
          <w:szCs w:val="24"/>
        </w:rPr>
        <w:t>Cash vouchers – maintain one file for every quarter/yearly.</w:t>
      </w:r>
    </w:p>
    <w:p w14:paraId="41F7102C" w14:textId="389C6D86" w:rsidR="00BA0EF3" w:rsidRPr="003865C8" w:rsidRDefault="00F109F5" w:rsidP="00B95EF4">
      <w:pPr>
        <w:pStyle w:val="ListParagraph"/>
        <w:numPr>
          <w:ilvl w:val="1"/>
          <w:numId w:val="2"/>
        </w:numPr>
        <w:rPr>
          <w:szCs w:val="24"/>
        </w:rPr>
      </w:pPr>
      <w:r w:rsidRPr="003865C8">
        <w:rPr>
          <w:szCs w:val="24"/>
        </w:rPr>
        <w:t>Invoices from contractors – other documents related to the invoices that are not required.</w:t>
      </w:r>
      <w:r w:rsidR="007F1A3D" w:rsidRPr="003865C8">
        <w:rPr>
          <w:szCs w:val="24"/>
        </w:rPr>
        <w:t xml:space="preserve"> Site/QS</w:t>
      </w:r>
      <w:r w:rsidR="008C6D4B" w:rsidRPr="003865C8">
        <w:rPr>
          <w:szCs w:val="24"/>
        </w:rPr>
        <w:t xml:space="preserve"> to maintain details of these </w:t>
      </w:r>
      <w:proofErr w:type="gramStart"/>
      <w:r w:rsidR="008C6D4B" w:rsidRPr="003865C8">
        <w:rPr>
          <w:szCs w:val="24"/>
        </w:rPr>
        <w:t>invoices</w:t>
      </w:r>
      <w:r w:rsidR="006F718F">
        <w:rPr>
          <w:szCs w:val="24"/>
        </w:rPr>
        <w:t xml:space="preserve">  -</w:t>
      </w:r>
      <w:proofErr w:type="gramEnd"/>
      <w:r w:rsidR="006F718F">
        <w:rPr>
          <w:szCs w:val="24"/>
        </w:rPr>
        <w:t xml:space="preserve"> maintain one file </w:t>
      </w:r>
      <w:r w:rsidR="00F96532">
        <w:rPr>
          <w:szCs w:val="24"/>
        </w:rPr>
        <w:t>for</w:t>
      </w:r>
      <w:r w:rsidR="006F718F">
        <w:rPr>
          <w:szCs w:val="24"/>
        </w:rPr>
        <w:t xml:space="preserve"> every quarter/year.</w:t>
      </w:r>
      <w:r w:rsidR="00F96532">
        <w:rPr>
          <w:szCs w:val="24"/>
        </w:rPr>
        <w:t xml:space="preserve"> These documents are already scanned by QS/</w:t>
      </w:r>
      <w:proofErr w:type="gramStart"/>
      <w:r w:rsidR="00F96532">
        <w:rPr>
          <w:szCs w:val="24"/>
        </w:rPr>
        <w:t>site</w:t>
      </w:r>
      <w:proofErr w:type="gramEnd"/>
    </w:p>
    <w:p w14:paraId="7ACF8265" w14:textId="77777777" w:rsidR="006F718F" w:rsidRPr="003865C8" w:rsidRDefault="008C6D4B" w:rsidP="006F718F">
      <w:pPr>
        <w:pStyle w:val="ListParagraph"/>
        <w:numPr>
          <w:ilvl w:val="1"/>
          <w:numId w:val="2"/>
        </w:numPr>
        <w:rPr>
          <w:szCs w:val="24"/>
        </w:rPr>
      </w:pPr>
      <w:r w:rsidRPr="003865C8">
        <w:rPr>
          <w:szCs w:val="24"/>
        </w:rPr>
        <w:t>Other bills like bills towards repair work, bills fr</w:t>
      </w:r>
      <w:r w:rsidR="00F26600" w:rsidRPr="003865C8">
        <w:rPr>
          <w:szCs w:val="24"/>
        </w:rPr>
        <w:t>o</w:t>
      </w:r>
      <w:r w:rsidRPr="003865C8">
        <w:rPr>
          <w:szCs w:val="24"/>
        </w:rPr>
        <w:t>m vendors/</w:t>
      </w:r>
      <w:r w:rsidR="00F26600" w:rsidRPr="003865C8">
        <w:rPr>
          <w:szCs w:val="24"/>
        </w:rPr>
        <w:t xml:space="preserve"> </w:t>
      </w:r>
      <w:r w:rsidRPr="003865C8">
        <w:rPr>
          <w:szCs w:val="24"/>
        </w:rPr>
        <w:t>contractors who have not registered for GST</w:t>
      </w:r>
      <w:r w:rsidR="006F718F">
        <w:rPr>
          <w:szCs w:val="24"/>
        </w:rPr>
        <w:t>- maintain one file for every quarter/year.</w:t>
      </w:r>
    </w:p>
    <w:p w14:paraId="0D3166FA" w14:textId="5D053410" w:rsidR="00F26600" w:rsidRPr="003865C8" w:rsidRDefault="00F26600" w:rsidP="00B95EF4">
      <w:pPr>
        <w:pStyle w:val="ListParagraph"/>
        <w:numPr>
          <w:ilvl w:val="1"/>
          <w:numId w:val="2"/>
        </w:numPr>
        <w:rPr>
          <w:szCs w:val="24"/>
        </w:rPr>
      </w:pPr>
      <w:r w:rsidRPr="003865C8">
        <w:rPr>
          <w:szCs w:val="24"/>
        </w:rPr>
        <w:t xml:space="preserve">Invoices for </w:t>
      </w:r>
      <w:r w:rsidR="007365FB" w:rsidRPr="003865C8">
        <w:rPr>
          <w:szCs w:val="24"/>
        </w:rPr>
        <w:t>s</w:t>
      </w:r>
      <w:r w:rsidRPr="003865C8">
        <w:rPr>
          <w:szCs w:val="24"/>
        </w:rPr>
        <w:t>ales – customer invoices + sales of material to SSLLP or other s</w:t>
      </w:r>
      <w:r w:rsidR="007365FB" w:rsidRPr="003865C8">
        <w:rPr>
          <w:szCs w:val="24"/>
        </w:rPr>
        <w:t>it</w:t>
      </w:r>
      <w:r w:rsidRPr="003865C8">
        <w:rPr>
          <w:szCs w:val="24"/>
        </w:rPr>
        <w:t>es</w:t>
      </w:r>
      <w:r w:rsidR="00467B92">
        <w:rPr>
          <w:szCs w:val="24"/>
        </w:rPr>
        <w:t xml:space="preserve"> – maintain one file for a mont</w:t>
      </w:r>
      <w:r w:rsidR="0050654B">
        <w:rPr>
          <w:szCs w:val="24"/>
        </w:rPr>
        <w:t>h</w:t>
      </w:r>
      <w:r w:rsidR="00467B92">
        <w:rPr>
          <w:szCs w:val="24"/>
        </w:rPr>
        <w:t>/ quarter – SSLLP. Customer invoices must be filed in customer file (by CR)</w:t>
      </w:r>
      <w:r w:rsidRPr="003865C8">
        <w:rPr>
          <w:szCs w:val="24"/>
        </w:rPr>
        <w:t xml:space="preserve">. </w:t>
      </w:r>
    </w:p>
    <w:p w14:paraId="3137BB7C" w14:textId="031912F1" w:rsidR="0050654B" w:rsidRPr="003865C8" w:rsidRDefault="003865C8" w:rsidP="0050654B">
      <w:pPr>
        <w:pStyle w:val="ListParagraph"/>
        <w:numPr>
          <w:ilvl w:val="1"/>
          <w:numId w:val="2"/>
        </w:numPr>
        <w:rPr>
          <w:szCs w:val="24"/>
        </w:rPr>
      </w:pPr>
      <w:r w:rsidRPr="003865C8">
        <w:rPr>
          <w:szCs w:val="24"/>
        </w:rPr>
        <w:t>Copy of loan documents including schedule of payment + periodic statements (SOA)</w:t>
      </w:r>
      <w:r w:rsidR="0050654B">
        <w:rPr>
          <w:szCs w:val="24"/>
        </w:rPr>
        <w:t xml:space="preserve"> - maintain one file per year.</w:t>
      </w:r>
    </w:p>
    <w:p w14:paraId="2A8298C9" w14:textId="77777777" w:rsidR="0050654B" w:rsidRDefault="003865C8" w:rsidP="00B95EF4">
      <w:pPr>
        <w:pStyle w:val="ListParagraph"/>
        <w:numPr>
          <w:ilvl w:val="1"/>
          <w:numId w:val="2"/>
        </w:numPr>
        <w:rPr>
          <w:szCs w:val="24"/>
        </w:rPr>
      </w:pPr>
      <w:r w:rsidRPr="0050654B">
        <w:rPr>
          <w:szCs w:val="24"/>
        </w:rPr>
        <w:t>Balance confirmation at end of year of bank balances + FDs</w:t>
      </w:r>
      <w:r w:rsidR="0050654B" w:rsidRPr="0050654B">
        <w:rPr>
          <w:szCs w:val="24"/>
        </w:rPr>
        <w:t>- maintain one file per year.</w:t>
      </w:r>
    </w:p>
    <w:p w14:paraId="0A0CC33E" w14:textId="6A5514A0" w:rsidR="003865C8" w:rsidRPr="0050654B" w:rsidRDefault="003865C8" w:rsidP="00B95EF4">
      <w:pPr>
        <w:pStyle w:val="ListParagraph"/>
        <w:numPr>
          <w:ilvl w:val="1"/>
          <w:numId w:val="2"/>
        </w:numPr>
        <w:rPr>
          <w:szCs w:val="24"/>
        </w:rPr>
      </w:pPr>
      <w:r w:rsidRPr="0050654B">
        <w:rPr>
          <w:szCs w:val="24"/>
        </w:rPr>
        <w:t>Income tax returns + audit reports + other details</w:t>
      </w:r>
      <w:r w:rsidR="0050654B">
        <w:rPr>
          <w:szCs w:val="24"/>
        </w:rPr>
        <w:t xml:space="preserve"> - maintain one file per year.</w:t>
      </w:r>
    </w:p>
    <w:p w14:paraId="251738B3" w14:textId="7C8E4DC6" w:rsidR="00D710BA" w:rsidRDefault="00D710BA" w:rsidP="00D710BA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Softcopies t</w:t>
      </w:r>
      <w:r w:rsidR="00F96532">
        <w:rPr>
          <w:szCs w:val="24"/>
        </w:rPr>
        <w:t>o</w:t>
      </w:r>
      <w:r>
        <w:rPr>
          <w:szCs w:val="24"/>
        </w:rPr>
        <w:t xml:space="preserve"> be maintained</w:t>
      </w:r>
      <w:r w:rsidR="00D1580F">
        <w:rPr>
          <w:szCs w:val="24"/>
        </w:rPr>
        <w:t>:</w:t>
      </w:r>
    </w:p>
    <w:p w14:paraId="280E7638" w14:textId="6EE6F96D" w:rsidR="00D1580F" w:rsidRDefault="00D1580F" w:rsidP="00D1580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Maintain as separate folder- month wise for these softcopies.</w:t>
      </w:r>
    </w:p>
    <w:p w14:paraId="2D2D486A" w14:textId="3CC725E7" w:rsidR="00D1580F" w:rsidRDefault="00D1580F" w:rsidP="00D1580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Softcopies can be merged into a single Pdf – month wise and uploaded on M-codex at end of each month. If file size exceeds 10MB -multiple files to be made.</w:t>
      </w:r>
    </w:p>
    <w:p w14:paraId="5EB403AF" w14:textId="14560BCC" w:rsidR="00D1580F" w:rsidRDefault="00D1580F" w:rsidP="00D1580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Department and job work vouchers – These can be scanned and destroyed.</w:t>
      </w:r>
    </w:p>
    <w:p w14:paraId="1BB81E48" w14:textId="305B5355" w:rsidR="00D1580F" w:rsidRDefault="00D1580F" w:rsidP="00D1580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Hire charges vouchers - The</w:t>
      </w:r>
      <w:r w:rsidR="00FD2F01">
        <w:rPr>
          <w:szCs w:val="24"/>
        </w:rPr>
        <w:t>se can be scanned and destroyed.</w:t>
      </w:r>
    </w:p>
    <w:p w14:paraId="11540647" w14:textId="06C23145" w:rsidR="00FD2F01" w:rsidRDefault="00FD2F01" w:rsidP="00D1580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Statutory filing</w:t>
      </w:r>
      <w:r w:rsidR="00A43D93">
        <w:rPr>
          <w:szCs w:val="24"/>
        </w:rPr>
        <w:t xml:space="preserve"> including calculations </w:t>
      </w:r>
      <w:proofErr w:type="spellStart"/>
      <w:r w:rsidR="00A43D93">
        <w:rPr>
          <w:szCs w:val="24"/>
        </w:rPr>
        <w:t>wrt</w:t>
      </w:r>
      <w:proofErr w:type="spellEnd"/>
      <w:r w:rsidR="00A43D93">
        <w:rPr>
          <w:szCs w:val="24"/>
        </w:rPr>
        <w:t xml:space="preserve"> TDS. GST, income tax.</w:t>
      </w:r>
    </w:p>
    <w:p w14:paraId="7FBB3D64" w14:textId="1AA43EF2" w:rsidR="00894EA9" w:rsidRDefault="00894EA9" w:rsidP="00D1580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Admin to maintain softcopies related to </w:t>
      </w:r>
      <w:r w:rsidR="00765F56">
        <w:rPr>
          <w:szCs w:val="24"/>
        </w:rPr>
        <w:t>Professional Tax, PF, ESI, property tax,</w:t>
      </w:r>
      <w:r w:rsidR="00FF02EE">
        <w:rPr>
          <w:szCs w:val="24"/>
        </w:rPr>
        <w:t xml:space="preserve"> payment of fees &amp; charges, utility bills, communication bills, salary statements, etc. accountants to ensure that scan copies of these are sent to them at end of each month.</w:t>
      </w:r>
    </w:p>
    <w:p w14:paraId="653E08D0" w14:textId="19201006" w:rsidR="00FF02EE" w:rsidRDefault="00387912" w:rsidP="00D1580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Miscellaneous statutory payments.</w:t>
      </w:r>
    </w:p>
    <w:p w14:paraId="4C52C67A" w14:textId="51BB5124" w:rsidR="00387912" w:rsidRDefault="00387912" w:rsidP="00D1580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Calculations/details related to payment of statutory payments like IT, GST &amp; TDS</w:t>
      </w:r>
      <w:r w:rsidR="00E86C20">
        <w:rPr>
          <w:szCs w:val="24"/>
        </w:rPr>
        <w:t>.</w:t>
      </w:r>
    </w:p>
    <w:p w14:paraId="0E008FBC" w14:textId="00462BB6" w:rsidR="00E86C20" w:rsidRDefault="00E86C20" w:rsidP="00D1580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Suppliers, </w:t>
      </w:r>
      <w:proofErr w:type="gramStart"/>
      <w:r>
        <w:rPr>
          <w:szCs w:val="24"/>
        </w:rPr>
        <w:t>contractors</w:t>
      </w:r>
      <w:proofErr w:type="gramEnd"/>
      <w:r>
        <w:rPr>
          <w:szCs w:val="24"/>
        </w:rPr>
        <w:t xml:space="preserve"> and customers reconciliation. </w:t>
      </w:r>
    </w:p>
    <w:p w14:paraId="02086A4D" w14:textId="4695DA47" w:rsidR="00E86C20" w:rsidRDefault="00E86C20" w:rsidP="00D1580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Bank statements.</w:t>
      </w:r>
    </w:p>
    <w:p w14:paraId="53535BD2" w14:textId="53BB317F" w:rsidR="00C50EA3" w:rsidRDefault="00E86C20" w:rsidP="00E86C2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Documents where scanned or hardcopy are not required.</w:t>
      </w:r>
    </w:p>
    <w:p w14:paraId="3131000C" w14:textId="3F74FC3F" w:rsidR="00E86C20" w:rsidRDefault="001629DF" w:rsidP="001629D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Advice for payment -this may be destroyed at the end of every month.</w:t>
      </w:r>
    </w:p>
    <w:p w14:paraId="1EC41717" w14:textId="01E3A0AA" w:rsidR="001629DF" w:rsidRDefault="001629DF" w:rsidP="001629D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Contractor on account vouchers.</w:t>
      </w:r>
    </w:p>
    <w:p w14:paraId="630E8356" w14:textId="61BAB36F" w:rsidR="001629DF" w:rsidRDefault="001629DF" w:rsidP="001629D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Bank vou</w:t>
      </w:r>
      <w:r w:rsidR="00FD57A0">
        <w:rPr>
          <w:szCs w:val="24"/>
        </w:rPr>
        <w:t>chers, supplier cheque payment vouchers, general vouchers, etc.</w:t>
      </w:r>
    </w:p>
    <w:p w14:paraId="78B73CD5" w14:textId="5B33D9E2" w:rsidR="00FD57A0" w:rsidRPr="001629DF" w:rsidRDefault="00FD57A0" w:rsidP="001629DF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Debit &amp; credit notes – must be uploaded on ACS module. </w:t>
      </w:r>
    </w:p>
    <w:p w14:paraId="67367CCD" w14:textId="77777777" w:rsidR="00C301FA" w:rsidRDefault="00C301FA" w:rsidP="003D358C">
      <w:pPr>
        <w:ind w:left="142"/>
        <w:rPr>
          <w:szCs w:val="24"/>
        </w:rPr>
      </w:pPr>
    </w:p>
    <w:p w14:paraId="24138C00" w14:textId="635AF874" w:rsidR="00404053" w:rsidRPr="003865C8" w:rsidRDefault="00404053" w:rsidP="003D358C">
      <w:pPr>
        <w:ind w:left="142"/>
        <w:rPr>
          <w:szCs w:val="24"/>
        </w:rPr>
      </w:pPr>
      <w:r>
        <w:rPr>
          <w:szCs w:val="24"/>
        </w:rPr>
        <w:t>Soham Modi.</w:t>
      </w:r>
    </w:p>
    <w:sectPr w:rsidR="00404053" w:rsidRPr="003865C8" w:rsidSect="007365FB">
      <w:pgSz w:w="11906" w:h="16838"/>
      <w:pgMar w:top="1134" w:right="1558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F2E49"/>
    <w:multiLevelType w:val="hybridMultilevel"/>
    <w:tmpl w:val="EF1A67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C3F43"/>
    <w:multiLevelType w:val="hybridMultilevel"/>
    <w:tmpl w:val="71400168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98534542">
    <w:abstractNumId w:val="1"/>
  </w:num>
  <w:num w:numId="2" w16cid:durableId="98154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FA"/>
    <w:rsid w:val="001629DF"/>
    <w:rsid w:val="001B6C02"/>
    <w:rsid w:val="001C0A46"/>
    <w:rsid w:val="00202F33"/>
    <w:rsid w:val="00255F44"/>
    <w:rsid w:val="00271256"/>
    <w:rsid w:val="00356E68"/>
    <w:rsid w:val="003865C8"/>
    <w:rsid w:val="00387912"/>
    <w:rsid w:val="003D358C"/>
    <w:rsid w:val="00404053"/>
    <w:rsid w:val="00416225"/>
    <w:rsid w:val="00467B92"/>
    <w:rsid w:val="00500ACC"/>
    <w:rsid w:val="0050654B"/>
    <w:rsid w:val="00596C4C"/>
    <w:rsid w:val="006A25FC"/>
    <w:rsid w:val="006F718F"/>
    <w:rsid w:val="00716623"/>
    <w:rsid w:val="007365FB"/>
    <w:rsid w:val="00753DB7"/>
    <w:rsid w:val="00765F56"/>
    <w:rsid w:val="007C40AD"/>
    <w:rsid w:val="007F1A3D"/>
    <w:rsid w:val="00851139"/>
    <w:rsid w:val="00877BC0"/>
    <w:rsid w:val="00894EA9"/>
    <w:rsid w:val="008C6D4B"/>
    <w:rsid w:val="00936878"/>
    <w:rsid w:val="009944A8"/>
    <w:rsid w:val="009D7649"/>
    <w:rsid w:val="009E3D80"/>
    <w:rsid w:val="009F76DB"/>
    <w:rsid w:val="00A43D93"/>
    <w:rsid w:val="00A54CF3"/>
    <w:rsid w:val="00A8753D"/>
    <w:rsid w:val="00B0265E"/>
    <w:rsid w:val="00B231B2"/>
    <w:rsid w:val="00B95EF4"/>
    <w:rsid w:val="00BA0EF3"/>
    <w:rsid w:val="00C301FA"/>
    <w:rsid w:val="00C50EA3"/>
    <w:rsid w:val="00C73C52"/>
    <w:rsid w:val="00CB5B8B"/>
    <w:rsid w:val="00D1580F"/>
    <w:rsid w:val="00D45D81"/>
    <w:rsid w:val="00D710BA"/>
    <w:rsid w:val="00DD38D7"/>
    <w:rsid w:val="00DD57DD"/>
    <w:rsid w:val="00E86C20"/>
    <w:rsid w:val="00F109F5"/>
    <w:rsid w:val="00F26600"/>
    <w:rsid w:val="00F30BCE"/>
    <w:rsid w:val="00F942AF"/>
    <w:rsid w:val="00F96532"/>
    <w:rsid w:val="00FD2F01"/>
    <w:rsid w:val="00FD57A0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FAD1"/>
  <w15:chartTrackingRefBased/>
  <w15:docId w15:val="{C93BCC5D-6EAD-454E-B085-15878A13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2023-12-28T05:03:00Z</cp:lastPrinted>
  <dcterms:created xsi:type="dcterms:W3CDTF">2023-12-28T09:31:00Z</dcterms:created>
  <dcterms:modified xsi:type="dcterms:W3CDTF">2023-12-28T09:31:00Z</dcterms:modified>
</cp:coreProperties>
</file>