
<file path=[Content_Types].xml><?xml version="1.0" encoding="utf-8"?>
<Types xmlns="http://schemas.openxmlformats.org/package/2006/content-types">
  <Default Extension="bin" ContentType="image/unknown"/>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466E" w14:textId="77777777" w:rsidR="00EC5149" w:rsidRPr="007E6D35" w:rsidRDefault="00000000">
      <w:pPr>
        <w:autoSpaceDE w:val="0"/>
        <w:autoSpaceDN w:val="0"/>
        <w:adjustRightInd w:val="0"/>
        <w:spacing w:line="240" w:lineRule="auto"/>
        <w:ind w:left="0"/>
      </w:pPr>
      <w:r w:rsidRPr="007E6D35">
        <w:t>Intl Memo no. 912/109/B</w:t>
      </w:r>
      <w:r w:rsidRPr="007E6D35">
        <w:rPr>
          <w:b/>
        </w:rPr>
        <w:t xml:space="preserve"> - </w:t>
      </w:r>
      <w:r w:rsidRPr="007E6D35">
        <w:t>Construction</w:t>
      </w:r>
      <w:r w:rsidRPr="007E6D35">
        <w:tab/>
      </w:r>
      <w:r w:rsidRPr="007E6D35">
        <w:tab/>
      </w:r>
      <w:r w:rsidRPr="007E6D35">
        <w:tab/>
      </w:r>
      <w:r w:rsidRPr="007E6D35">
        <w:tab/>
      </w:r>
      <w:r w:rsidRPr="007E6D35">
        <w:tab/>
        <w:t>Date: 2</w:t>
      </w:r>
      <w:r w:rsidRPr="007E6D35">
        <w:rPr>
          <w:lang w:val="en-IN"/>
        </w:rPr>
        <w:t>6</w:t>
      </w:r>
      <w:r w:rsidRPr="007E6D35">
        <w:t>-03-2024</w:t>
      </w:r>
    </w:p>
    <w:p w14:paraId="0BBDCF7E" w14:textId="77777777" w:rsidR="00EC5149" w:rsidRPr="007E6D35" w:rsidRDefault="00EC5149">
      <w:pPr>
        <w:autoSpaceDE w:val="0"/>
        <w:autoSpaceDN w:val="0"/>
        <w:adjustRightInd w:val="0"/>
        <w:spacing w:line="240" w:lineRule="auto"/>
        <w:ind w:left="0"/>
      </w:pPr>
    </w:p>
    <w:p w14:paraId="0BCDCD0C" w14:textId="77777777" w:rsidR="00EC5149" w:rsidRPr="007E6D35" w:rsidRDefault="00000000">
      <w:pPr>
        <w:autoSpaceDE w:val="0"/>
        <w:autoSpaceDN w:val="0"/>
        <w:adjustRightInd w:val="0"/>
        <w:spacing w:line="240" w:lineRule="auto"/>
        <w:ind w:left="0"/>
      </w:pPr>
      <w:r w:rsidRPr="007E6D35">
        <w:t xml:space="preserve">Subject: Details </w:t>
      </w:r>
      <w:proofErr w:type="gramStart"/>
      <w:r w:rsidRPr="007E6D35">
        <w:t>for</w:t>
      </w:r>
      <w:proofErr w:type="gramEnd"/>
      <w:r w:rsidRPr="007E6D35">
        <w:t xml:space="preserve"> usage of pumps.</w:t>
      </w:r>
    </w:p>
    <w:p w14:paraId="714008A4" w14:textId="77777777" w:rsidR="00EC5149" w:rsidRPr="007E6D35" w:rsidRDefault="00000000">
      <w:pPr>
        <w:autoSpaceDE w:val="0"/>
        <w:autoSpaceDN w:val="0"/>
        <w:adjustRightInd w:val="0"/>
        <w:spacing w:line="240" w:lineRule="auto"/>
        <w:ind w:left="0"/>
      </w:pPr>
      <w:r w:rsidRPr="007E6D35">
        <w:t xml:space="preserve">Key words: Pumps, Starters. </w:t>
      </w:r>
    </w:p>
    <w:p w14:paraId="40988020" w14:textId="77777777" w:rsidR="00EC5149" w:rsidRPr="007E6D35" w:rsidRDefault="00EC5149">
      <w:pPr>
        <w:autoSpaceDE w:val="0"/>
        <w:autoSpaceDN w:val="0"/>
        <w:adjustRightInd w:val="0"/>
        <w:spacing w:line="240" w:lineRule="auto"/>
        <w:ind w:left="0"/>
      </w:pPr>
    </w:p>
    <w:p w14:paraId="357831E7" w14:textId="77777777" w:rsidR="00EC5149" w:rsidRPr="007E6D35" w:rsidRDefault="00000000">
      <w:pPr>
        <w:pStyle w:val="ListParagraph"/>
        <w:numPr>
          <w:ilvl w:val="0"/>
          <w:numId w:val="1"/>
        </w:numPr>
        <w:autoSpaceDE w:val="0"/>
        <w:autoSpaceDN w:val="0"/>
        <w:adjustRightInd w:val="0"/>
        <w:spacing w:line="240" w:lineRule="auto"/>
      </w:pPr>
      <w:r w:rsidRPr="007E6D35">
        <w:t>There are various types of pumps and sites must carefully order pumps as per recommendation in this circular. Requisition must clearly mention use of pump. Purchase must order only after correlating usage of pump mentioned in requisition with this circular. Purchase to consult MEP in case of any doubts.</w:t>
      </w:r>
    </w:p>
    <w:p w14:paraId="5F1F426F"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Dewatering pumps</w:t>
      </w:r>
      <w:r w:rsidRPr="007E6D35">
        <w:t xml:space="preserve">: </w:t>
      </w:r>
    </w:p>
    <w:p w14:paraId="4D447C28" w14:textId="77777777" w:rsidR="00EC5149" w:rsidRPr="007E6D35" w:rsidRDefault="00000000">
      <w:pPr>
        <w:pStyle w:val="ListParagraph"/>
        <w:numPr>
          <w:ilvl w:val="1"/>
          <w:numId w:val="1"/>
        </w:numPr>
        <w:autoSpaceDE w:val="0"/>
        <w:autoSpaceDN w:val="0"/>
        <w:adjustRightInd w:val="0"/>
        <w:spacing w:line="240" w:lineRule="auto"/>
      </w:pPr>
      <w:r w:rsidRPr="007E6D35">
        <w:t xml:space="preserve">Dewatering of pits or excavation at site – use </w:t>
      </w:r>
      <w:proofErr w:type="spellStart"/>
      <w:r w:rsidRPr="007E6D35">
        <w:t>self priming</w:t>
      </w:r>
      <w:proofErr w:type="spellEnd"/>
      <w:r w:rsidRPr="007E6D35">
        <w:t xml:space="preserve">, mono-block pumps. </w:t>
      </w:r>
    </w:p>
    <w:p w14:paraId="575BF095"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green hose pipe – 5 </w:t>
      </w:r>
      <w:proofErr w:type="spellStart"/>
      <w:r w:rsidRPr="007E6D35">
        <w:t>mtrs</w:t>
      </w:r>
      <w:proofErr w:type="spellEnd"/>
      <w:r w:rsidRPr="007E6D35">
        <w:t xml:space="preserve"> for suction and 5 </w:t>
      </w:r>
      <w:proofErr w:type="spellStart"/>
      <w:r w:rsidRPr="007E6D35">
        <w:t>mtrs</w:t>
      </w:r>
      <w:proofErr w:type="spellEnd"/>
      <w:r w:rsidRPr="007E6D35">
        <w:t xml:space="preserve"> for delivery. </w:t>
      </w:r>
      <w:proofErr w:type="gramStart"/>
      <w:r w:rsidRPr="007E6D35">
        <w:t>Size</w:t>
      </w:r>
      <w:proofErr w:type="gramEnd"/>
      <w:r w:rsidRPr="007E6D35">
        <w:t xml:space="preserve"> of hose pipe must be equal to or slightly larger than suction/delivery of pump. Do not use foot valve. </w:t>
      </w:r>
    </w:p>
    <w:p w14:paraId="7D296D1A"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strainer for suction – enclose in MS box (fabricated) of about 18”x 18” x 18” using ¾ L angle and covered with chicken mesh. </w:t>
      </w:r>
    </w:p>
    <w:p w14:paraId="394B6AA4" w14:textId="77777777" w:rsidR="00EC5149" w:rsidRPr="007E6D35" w:rsidRDefault="00000000">
      <w:pPr>
        <w:pStyle w:val="ListParagraph"/>
        <w:numPr>
          <w:ilvl w:val="1"/>
          <w:numId w:val="1"/>
        </w:numPr>
        <w:autoSpaceDE w:val="0"/>
        <w:autoSpaceDN w:val="0"/>
        <w:adjustRightInd w:val="0"/>
        <w:spacing w:line="240" w:lineRule="auto"/>
      </w:pPr>
      <w:r w:rsidRPr="007E6D35">
        <w:t xml:space="preserve">Output to be connected to properly constructed manhole. </w:t>
      </w:r>
    </w:p>
    <w:p w14:paraId="1D46FA82" w14:textId="77777777" w:rsidR="00EC5149" w:rsidRPr="007E6D35" w:rsidRDefault="00000000">
      <w:pPr>
        <w:pStyle w:val="ListParagraph"/>
        <w:numPr>
          <w:ilvl w:val="1"/>
          <w:numId w:val="1"/>
        </w:numPr>
        <w:autoSpaceDE w:val="0"/>
        <w:autoSpaceDN w:val="0"/>
        <w:adjustRightInd w:val="0"/>
        <w:spacing w:line="240" w:lineRule="auto"/>
      </w:pPr>
      <w:r w:rsidRPr="007E6D35">
        <w:t xml:space="preserve">Avoid use of flat pipes (canvas flat pipes are preferred over PVC flat pipes).  However, if flat pipes are used, connect them to </w:t>
      </w:r>
      <w:proofErr w:type="gramStart"/>
      <w:r w:rsidRPr="007E6D35">
        <w:t xml:space="preserve">5 </w:t>
      </w:r>
      <w:proofErr w:type="spellStart"/>
      <w:r w:rsidRPr="007E6D35">
        <w:t>mtr</w:t>
      </w:r>
      <w:proofErr w:type="spellEnd"/>
      <w:proofErr w:type="gramEnd"/>
      <w:r w:rsidRPr="007E6D35">
        <w:t xml:space="preserve"> hose pipe and not to the pump. </w:t>
      </w:r>
    </w:p>
    <w:p w14:paraId="47051A67"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manual starter of L&amp;T. </w:t>
      </w:r>
    </w:p>
    <w:p w14:paraId="29D2BEB5"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aluminum service wire 2.5 sqm </w:t>
      </w:r>
      <w:proofErr w:type="spellStart"/>
      <w:proofErr w:type="gramStart"/>
      <w:r w:rsidRPr="007E6D35">
        <w:t>upto</w:t>
      </w:r>
      <w:proofErr w:type="spellEnd"/>
      <w:proofErr w:type="gramEnd"/>
      <w:r w:rsidRPr="007E6D35">
        <w:t xml:space="preserve"> 2HP pumps (SKU no. </w:t>
      </w:r>
      <w:r w:rsidRPr="007E6D35">
        <w:rPr>
          <w:rFonts w:eastAsia="sans-serif"/>
          <w:color w:val="373A3C"/>
          <w:shd w:val="clear" w:color="auto" w:fill="FFFFFF"/>
        </w:rPr>
        <w:t>ELEC8024</w:t>
      </w:r>
      <w:r w:rsidRPr="007E6D35">
        <w:t xml:space="preserve">). Use aluminum service wire 4 sqm </w:t>
      </w:r>
      <w:proofErr w:type="gramStart"/>
      <w:r w:rsidRPr="007E6D35">
        <w:t>above  2</w:t>
      </w:r>
      <w:proofErr w:type="gramEnd"/>
      <w:r w:rsidRPr="007E6D35">
        <w:t xml:space="preserve">HP pumps (SKU no. </w:t>
      </w:r>
      <w:r w:rsidRPr="007E6D35">
        <w:rPr>
          <w:rFonts w:eastAsia="sans-serif"/>
          <w:color w:val="373A3C"/>
          <w:shd w:val="clear" w:color="auto" w:fill="FFFFFF"/>
        </w:rPr>
        <w:t>ELEC1392</w:t>
      </w:r>
      <w:r w:rsidRPr="007E6D35">
        <w:t xml:space="preserve">). </w:t>
      </w:r>
    </w:p>
    <w:p w14:paraId="14EADEB4"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CI - Cutter type dewatering pumps</w:t>
      </w:r>
      <w:r w:rsidRPr="007E6D35">
        <w:t xml:space="preserve">: </w:t>
      </w:r>
    </w:p>
    <w:p w14:paraId="116E54AB"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cutter CI pumps for septic tank and mud sumps. </w:t>
      </w:r>
    </w:p>
    <w:p w14:paraId="50B2DD37" w14:textId="77777777" w:rsidR="00EC5149" w:rsidRPr="007E6D35" w:rsidRDefault="00000000">
      <w:pPr>
        <w:pStyle w:val="ListParagraph"/>
        <w:numPr>
          <w:ilvl w:val="1"/>
          <w:numId w:val="1"/>
        </w:numPr>
        <w:autoSpaceDE w:val="0"/>
        <w:autoSpaceDN w:val="0"/>
        <w:adjustRightInd w:val="0"/>
        <w:spacing w:line="240" w:lineRule="auto"/>
      </w:pPr>
      <w:r w:rsidRPr="007E6D35">
        <w:t xml:space="preserve">Do not </w:t>
      </w:r>
      <w:proofErr w:type="gramStart"/>
      <w:r w:rsidRPr="007E6D35">
        <w:t>use</w:t>
      </w:r>
      <w:proofErr w:type="gramEnd"/>
      <w:r w:rsidRPr="007E6D35">
        <w:t xml:space="preserve"> for dewatering in construction activity. </w:t>
      </w:r>
    </w:p>
    <w:p w14:paraId="78DD708D"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1.75HP in most cases. In case backup pump is being used install 1.75 HP with 2.50 HP pump. </w:t>
      </w:r>
    </w:p>
    <w:p w14:paraId="6233CECD" w14:textId="77777777" w:rsidR="00EC5149" w:rsidRPr="007E6D35" w:rsidRDefault="00000000">
      <w:pPr>
        <w:pStyle w:val="ListParagraph"/>
        <w:numPr>
          <w:ilvl w:val="1"/>
          <w:numId w:val="1"/>
        </w:numPr>
        <w:autoSpaceDE w:val="0"/>
        <w:autoSpaceDN w:val="0"/>
        <w:adjustRightInd w:val="0"/>
        <w:spacing w:line="240" w:lineRule="auto"/>
      </w:pPr>
      <w:r w:rsidRPr="007E6D35">
        <w:t xml:space="preserve">These pumps do not require starters. </w:t>
      </w:r>
    </w:p>
    <w:p w14:paraId="789178CB" w14:textId="77777777" w:rsidR="00EC5149" w:rsidRPr="007E6D35" w:rsidRDefault="00000000">
      <w:pPr>
        <w:pStyle w:val="ListParagraph"/>
        <w:numPr>
          <w:ilvl w:val="1"/>
          <w:numId w:val="1"/>
        </w:numPr>
        <w:autoSpaceDE w:val="0"/>
        <w:autoSpaceDN w:val="0"/>
        <w:adjustRightInd w:val="0"/>
        <w:spacing w:line="240" w:lineRule="auto"/>
      </w:pPr>
      <w:r w:rsidRPr="007E6D35">
        <w:t xml:space="preserve">They must be </w:t>
      </w:r>
      <w:proofErr w:type="gramStart"/>
      <w:r w:rsidRPr="007E6D35">
        <w:t>kept on</w:t>
      </w:r>
      <w:proofErr w:type="gramEnd"/>
      <w:r w:rsidRPr="007E6D35">
        <w:t xml:space="preserve"> 24/7. Directly connect to panel. </w:t>
      </w:r>
    </w:p>
    <w:p w14:paraId="7FD3FA47"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2.5/4 </w:t>
      </w:r>
      <w:proofErr w:type="spellStart"/>
      <w:r w:rsidRPr="007E6D35">
        <w:t>sqmm</w:t>
      </w:r>
      <w:proofErr w:type="spellEnd"/>
      <w:r w:rsidRPr="007E6D35">
        <w:t xml:space="preserve"> </w:t>
      </w:r>
      <w:r w:rsidRPr="007E6D35">
        <w:rPr>
          <w:lang w:val="en-IN"/>
        </w:rPr>
        <w:t>3</w:t>
      </w:r>
      <w:r w:rsidRPr="007E6D35">
        <w:t xml:space="preserve"> core flat copper cable (SKU no. </w:t>
      </w:r>
      <w:r w:rsidRPr="007E6D35">
        <w:rPr>
          <w:lang w:val="en-IN"/>
        </w:rPr>
        <w:t>4585</w:t>
      </w:r>
      <w:r w:rsidRPr="007E6D35">
        <w:t xml:space="preserve"> &amp; 9885) for 1.75 &amp; 2.75 HP respectively. </w:t>
      </w:r>
    </w:p>
    <w:p w14:paraId="023583C9" w14:textId="77777777" w:rsidR="00EC5149" w:rsidRPr="007E6D35" w:rsidRDefault="00000000">
      <w:pPr>
        <w:pStyle w:val="ListParagraph"/>
        <w:numPr>
          <w:ilvl w:val="1"/>
          <w:numId w:val="1"/>
        </w:numPr>
        <w:autoSpaceDE w:val="0"/>
        <w:autoSpaceDN w:val="0"/>
        <w:adjustRightInd w:val="0"/>
        <w:spacing w:line="240" w:lineRule="auto"/>
      </w:pPr>
      <w:r w:rsidRPr="007E6D35">
        <w:t>MS frame required. Full frame required asper standard design with mesh on all 6 sides.</w:t>
      </w:r>
    </w:p>
    <w:p w14:paraId="5A0D7196"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SS - Cutter type dewatering pumps</w:t>
      </w:r>
      <w:r w:rsidRPr="007E6D35">
        <w:t xml:space="preserve">: </w:t>
      </w:r>
    </w:p>
    <w:p w14:paraId="50CB70D8"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SS cutter pump for dewatering of very small size mud sumps. </w:t>
      </w:r>
    </w:p>
    <w:p w14:paraId="27B4E7C9" w14:textId="77777777" w:rsidR="00EC5149" w:rsidRPr="007E6D35" w:rsidRDefault="00000000">
      <w:pPr>
        <w:pStyle w:val="ListParagraph"/>
        <w:numPr>
          <w:ilvl w:val="1"/>
          <w:numId w:val="1"/>
        </w:numPr>
        <w:autoSpaceDE w:val="0"/>
        <w:autoSpaceDN w:val="0"/>
        <w:adjustRightInd w:val="0"/>
        <w:spacing w:line="240" w:lineRule="auto"/>
      </w:pPr>
      <w:r w:rsidRPr="007E6D35">
        <w:t xml:space="preserve">Do not </w:t>
      </w:r>
      <w:proofErr w:type="gramStart"/>
      <w:r w:rsidRPr="007E6D35">
        <w:t>use</w:t>
      </w:r>
      <w:proofErr w:type="gramEnd"/>
      <w:r w:rsidRPr="007E6D35">
        <w:t xml:space="preserve"> for dewatering in construction activity. </w:t>
      </w:r>
    </w:p>
    <w:p w14:paraId="622CD146"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w:t>
      </w:r>
      <w:proofErr w:type="gramStart"/>
      <w:r w:rsidRPr="007E6D35">
        <w:t>0.75</w:t>
      </w:r>
      <w:proofErr w:type="gramEnd"/>
      <w:r w:rsidRPr="007E6D35">
        <w:t xml:space="preserve">HP pump. </w:t>
      </w:r>
    </w:p>
    <w:p w14:paraId="6C6560AA" w14:textId="77777777" w:rsidR="00EC5149" w:rsidRPr="007E6D35" w:rsidRDefault="00000000">
      <w:pPr>
        <w:pStyle w:val="ListParagraph"/>
        <w:numPr>
          <w:ilvl w:val="1"/>
          <w:numId w:val="1"/>
        </w:numPr>
        <w:autoSpaceDE w:val="0"/>
        <w:autoSpaceDN w:val="0"/>
        <w:adjustRightInd w:val="0"/>
        <w:spacing w:line="240" w:lineRule="auto"/>
      </w:pPr>
      <w:r w:rsidRPr="007E6D35">
        <w:t xml:space="preserve">These pumps do not require starters. </w:t>
      </w:r>
    </w:p>
    <w:p w14:paraId="083A4BBA" w14:textId="77777777" w:rsidR="00EC5149" w:rsidRPr="007E6D35" w:rsidRDefault="00000000">
      <w:pPr>
        <w:pStyle w:val="ListParagraph"/>
        <w:numPr>
          <w:ilvl w:val="1"/>
          <w:numId w:val="1"/>
        </w:numPr>
        <w:autoSpaceDE w:val="0"/>
        <w:autoSpaceDN w:val="0"/>
        <w:adjustRightInd w:val="0"/>
        <w:spacing w:line="240" w:lineRule="auto"/>
      </w:pPr>
      <w:r w:rsidRPr="007E6D35">
        <w:t xml:space="preserve">They must be </w:t>
      </w:r>
      <w:proofErr w:type="gramStart"/>
      <w:r w:rsidRPr="007E6D35">
        <w:t>kept on</w:t>
      </w:r>
      <w:proofErr w:type="gramEnd"/>
      <w:r w:rsidRPr="007E6D35">
        <w:t xml:space="preserve"> 24/7. Directly connect to panel. </w:t>
      </w:r>
    </w:p>
    <w:p w14:paraId="3F77DCB0" w14:textId="77777777" w:rsidR="00EC5149" w:rsidRPr="007E6D35" w:rsidRDefault="00000000">
      <w:pPr>
        <w:pStyle w:val="ListParagraph"/>
        <w:numPr>
          <w:ilvl w:val="1"/>
          <w:numId w:val="1"/>
        </w:numPr>
        <w:autoSpaceDE w:val="0"/>
        <w:autoSpaceDN w:val="0"/>
        <w:adjustRightInd w:val="0"/>
        <w:spacing w:line="240" w:lineRule="auto"/>
      </w:pPr>
      <w:r w:rsidRPr="007E6D35">
        <w:t>Use 2.5 sqm 3 core flat copper cable (SKU no. ELEC4585).</w:t>
      </w:r>
    </w:p>
    <w:p w14:paraId="745A15AA"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Diesel Dewatering back-up pump</w:t>
      </w:r>
      <w:r w:rsidRPr="007E6D35">
        <w:t xml:space="preserve">:  </w:t>
      </w:r>
    </w:p>
    <w:p w14:paraId="3EFE10C5"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w:t>
      </w:r>
      <w:proofErr w:type="gramStart"/>
      <w:r w:rsidRPr="007E6D35">
        <w:t>diesel</w:t>
      </w:r>
      <w:proofErr w:type="gramEnd"/>
      <w:r w:rsidRPr="007E6D35">
        <w:t xml:space="preserve"> pump. </w:t>
      </w:r>
    </w:p>
    <w:p w14:paraId="33D632B4" w14:textId="77777777" w:rsidR="00EC5149" w:rsidRPr="007E6D35" w:rsidRDefault="00000000">
      <w:pPr>
        <w:pStyle w:val="ListParagraph"/>
        <w:numPr>
          <w:ilvl w:val="1"/>
          <w:numId w:val="1"/>
        </w:numPr>
        <w:autoSpaceDE w:val="0"/>
        <w:autoSpaceDN w:val="0"/>
        <w:adjustRightInd w:val="0"/>
        <w:spacing w:line="240" w:lineRule="auto"/>
      </w:pPr>
      <w:r w:rsidRPr="007E6D35">
        <w:t xml:space="preserve">Do not </w:t>
      </w:r>
      <w:proofErr w:type="gramStart"/>
      <w:r w:rsidRPr="007E6D35">
        <w:t>use for</w:t>
      </w:r>
      <w:proofErr w:type="gramEnd"/>
      <w:r w:rsidRPr="007E6D35">
        <w:t xml:space="preserve"> small pits. </w:t>
      </w:r>
    </w:p>
    <w:p w14:paraId="3B63F4C3" w14:textId="77777777" w:rsidR="00EC5149" w:rsidRPr="007E6D35" w:rsidRDefault="00000000">
      <w:pPr>
        <w:pStyle w:val="ListParagraph"/>
        <w:numPr>
          <w:ilvl w:val="1"/>
          <w:numId w:val="1"/>
        </w:numPr>
        <w:autoSpaceDE w:val="0"/>
        <w:autoSpaceDN w:val="0"/>
        <w:adjustRightInd w:val="0"/>
        <w:spacing w:line="240" w:lineRule="auto"/>
      </w:pPr>
      <w:r w:rsidRPr="007E6D35">
        <w:t>Pump capacity of 4HP can be used.</w:t>
      </w:r>
    </w:p>
    <w:p w14:paraId="04B1C0B9" w14:textId="77777777" w:rsidR="00EC5149" w:rsidRPr="007E6D35" w:rsidRDefault="00000000">
      <w:pPr>
        <w:pStyle w:val="ListParagraph"/>
        <w:numPr>
          <w:ilvl w:val="1"/>
          <w:numId w:val="1"/>
        </w:numPr>
        <w:autoSpaceDE w:val="0"/>
        <w:autoSpaceDN w:val="0"/>
        <w:adjustRightInd w:val="0"/>
        <w:spacing w:line="240" w:lineRule="auto"/>
      </w:pPr>
      <w:r w:rsidRPr="007E6D35">
        <w:t xml:space="preserve">Discharge about 32kl per hour. </w:t>
      </w:r>
    </w:p>
    <w:p w14:paraId="323B318E" w14:textId="77777777" w:rsidR="00EC5149" w:rsidRPr="007E6D35" w:rsidRDefault="00000000">
      <w:pPr>
        <w:pStyle w:val="ListParagraph"/>
        <w:numPr>
          <w:ilvl w:val="1"/>
          <w:numId w:val="1"/>
        </w:numPr>
        <w:autoSpaceDE w:val="0"/>
        <w:autoSpaceDN w:val="0"/>
        <w:adjustRightInd w:val="0"/>
        <w:spacing w:line="240" w:lineRule="auto"/>
      </w:pPr>
      <w:r w:rsidRPr="007E6D35">
        <w:t xml:space="preserve">Suction and delivery – 80mm.  </w:t>
      </w:r>
    </w:p>
    <w:p w14:paraId="23E8DED8"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 xml:space="preserve">Dewatering of large pools of clear water greater than 50,000 </w:t>
      </w:r>
      <w:proofErr w:type="spellStart"/>
      <w:r w:rsidRPr="007E6D35">
        <w:rPr>
          <w:u w:val="single"/>
        </w:rPr>
        <w:t>ltrs</w:t>
      </w:r>
      <w:proofErr w:type="spellEnd"/>
      <w:r w:rsidRPr="007E6D35">
        <w:t xml:space="preserve">. </w:t>
      </w:r>
    </w:p>
    <w:p w14:paraId="37B9B82C"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cutter type </w:t>
      </w:r>
      <w:proofErr w:type="gramStart"/>
      <w:r w:rsidRPr="007E6D35">
        <w:t>CI  dewatering</w:t>
      </w:r>
      <w:proofErr w:type="gramEnd"/>
      <w:r w:rsidRPr="007E6D35">
        <w:t xml:space="preserve"> pump with auto on/off. </w:t>
      </w:r>
    </w:p>
    <w:p w14:paraId="6ADB3032" w14:textId="77777777" w:rsidR="00EC5149" w:rsidRPr="007E6D35" w:rsidRDefault="00000000">
      <w:pPr>
        <w:pStyle w:val="ListParagraph"/>
        <w:numPr>
          <w:ilvl w:val="1"/>
          <w:numId w:val="1"/>
        </w:numPr>
        <w:autoSpaceDE w:val="0"/>
        <w:autoSpaceDN w:val="0"/>
        <w:adjustRightInd w:val="0"/>
        <w:spacing w:line="240" w:lineRule="auto"/>
      </w:pPr>
      <w:r w:rsidRPr="007E6D35">
        <w:t xml:space="preserve">Specifications shall be based on site conditions. </w:t>
      </w:r>
    </w:p>
    <w:p w14:paraId="75D4E18D" w14:textId="77777777" w:rsidR="00EC5149" w:rsidRPr="007E6D35" w:rsidRDefault="00000000">
      <w:pPr>
        <w:pStyle w:val="ListParagraph"/>
        <w:numPr>
          <w:ilvl w:val="1"/>
          <w:numId w:val="1"/>
        </w:numPr>
        <w:autoSpaceDE w:val="0"/>
        <w:autoSpaceDN w:val="0"/>
        <w:adjustRightInd w:val="0"/>
        <w:spacing w:line="240" w:lineRule="auto"/>
      </w:pPr>
      <w:r w:rsidRPr="007E6D35">
        <w:t>MS frame required. Full frame required asper standard design with mesh on all 6 sides.</w:t>
      </w:r>
    </w:p>
    <w:p w14:paraId="02DDD3F0" w14:textId="77777777" w:rsidR="00EC5149" w:rsidRPr="007E6D35" w:rsidRDefault="00000000">
      <w:pPr>
        <w:spacing w:line="240" w:lineRule="auto"/>
        <w:ind w:left="0"/>
        <w:jc w:val="left"/>
        <w:rPr>
          <w:u w:val="single"/>
        </w:rPr>
      </w:pPr>
      <w:r w:rsidRPr="007E6D35">
        <w:rPr>
          <w:u w:val="single"/>
        </w:rPr>
        <w:br w:type="page"/>
      </w:r>
    </w:p>
    <w:p w14:paraId="13185F74"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lastRenderedPageBreak/>
        <w:t>Borewell pumps</w:t>
      </w:r>
      <w:r w:rsidRPr="007E6D35">
        <w:t xml:space="preserve">: </w:t>
      </w:r>
    </w:p>
    <w:p w14:paraId="2912A0A3" w14:textId="77777777" w:rsidR="00EC5149" w:rsidRPr="007E6D35" w:rsidRDefault="00000000">
      <w:pPr>
        <w:pStyle w:val="ListParagraph"/>
        <w:numPr>
          <w:ilvl w:val="1"/>
          <w:numId w:val="1"/>
        </w:numPr>
        <w:autoSpaceDE w:val="0"/>
        <w:autoSpaceDN w:val="0"/>
        <w:adjustRightInd w:val="0"/>
        <w:spacing w:line="240" w:lineRule="auto"/>
      </w:pPr>
      <w:r w:rsidRPr="007E6D35">
        <w:t xml:space="preserve">Details of borewell pump size and no. of stages will be determined by supplier based on requirement given by site. Fill form attached as </w:t>
      </w:r>
      <w:proofErr w:type="spellStart"/>
      <w:r w:rsidRPr="007E6D35">
        <w:t>Annx</w:t>
      </w:r>
      <w:proofErr w:type="spellEnd"/>
      <w:r w:rsidRPr="007E6D35">
        <w:t xml:space="preserve"> A herein (the form has been uploaded in staff login </w:t>
      </w:r>
      <w:proofErr w:type="gramStart"/>
      <w:r w:rsidRPr="007E6D35">
        <w:t>page  under</w:t>
      </w:r>
      <w:proofErr w:type="gramEnd"/>
      <w:r w:rsidRPr="007E6D35">
        <w:t xml:space="preserve"> purchase division). </w:t>
      </w:r>
    </w:p>
    <w:p w14:paraId="4AA9603C" w14:textId="77777777" w:rsidR="00EC5149" w:rsidRPr="007E6D35" w:rsidRDefault="00000000">
      <w:pPr>
        <w:pStyle w:val="ListParagraph"/>
        <w:numPr>
          <w:ilvl w:val="1"/>
          <w:numId w:val="1"/>
        </w:numPr>
        <w:autoSpaceDE w:val="0"/>
        <w:autoSpaceDN w:val="0"/>
        <w:adjustRightInd w:val="0"/>
        <w:spacing w:line="240" w:lineRule="auto"/>
      </w:pPr>
      <w:r w:rsidRPr="007E6D35">
        <w:t xml:space="preserve">MEP/purchase to discuss with supplier and determine the pump required. Details of starter, cable and fitting shall also be specified by </w:t>
      </w:r>
      <w:proofErr w:type="gramStart"/>
      <w:r w:rsidRPr="007E6D35">
        <w:t>MEP</w:t>
      </w:r>
      <w:proofErr w:type="gramEnd"/>
      <w:r w:rsidRPr="007E6D35">
        <w:t xml:space="preserve">. </w:t>
      </w:r>
    </w:p>
    <w:p w14:paraId="5EDDC186" w14:textId="77777777" w:rsidR="00EC5149" w:rsidRPr="007E6D35" w:rsidRDefault="00000000">
      <w:pPr>
        <w:pStyle w:val="ListParagraph"/>
        <w:numPr>
          <w:ilvl w:val="1"/>
          <w:numId w:val="1"/>
        </w:numPr>
        <w:autoSpaceDE w:val="0"/>
        <w:autoSpaceDN w:val="0"/>
        <w:adjustRightInd w:val="0"/>
        <w:spacing w:line="240" w:lineRule="auto"/>
      </w:pPr>
      <w:r w:rsidRPr="007E6D35">
        <w:t>However, the following pumps to be standardized:</w:t>
      </w:r>
    </w:p>
    <w:p w14:paraId="7C5628D0" w14:textId="77777777" w:rsidR="00EC5149" w:rsidRPr="007E6D35" w:rsidRDefault="00000000">
      <w:pPr>
        <w:pStyle w:val="ListParagraph"/>
        <w:numPr>
          <w:ilvl w:val="2"/>
          <w:numId w:val="1"/>
        </w:numPr>
        <w:autoSpaceDE w:val="0"/>
        <w:autoSpaceDN w:val="0"/>
        <w:adjustRightInd w:val="0"/>
        <w:spacing w:line="240" w:lineRule="auto"/>
      </w:pPr>
      <w:r w:rsidRPr="007E6D35">
        <w:t>Head 10m– discharge 2-3 kl/hr. Single phase.</w:t>
      </w:r>
    </w:p>
    <w:p w14:paraId="1068AC6D" w14:textId="77777777" w:rsidR="00EC5149" w:rsidRPr="007E6D35" w:rsidRDefault="00000000">
      <w:pPr>
        <w:pStyle w:val="ListParagraph"/>
        <w:numPr>
          <w:ilvl w:val="2"/>
          <w:numId w:val="1"/>
        </w:numPr>
        <w:autoSpaceDE w:val="0"/>
        <w:autoSpaceDN w:val="0"/>
        <w:adjustRightInd w:val="0"/>
        <w:spacing w:line="240" w:lineRule="auto"/>
      </w:pPr>
      <w:r w:rsidRPr="007E6D35">
        <w:t>Head 30m – discharge 3-4kl/hr. Single phase.</w:t>
      </w:r>
    </w:p>
    <w:p w14:paraId="1AAB84A0" w14:textId="77777777" w:rsidR="00EC5149" w:rsidRPr="007E6D35" w:rsidRDefault="00000000">
      <w:pPr>
        <w:pStyle w:val="ListParagraph"/>
        <w:numPr>
          <w:ilvl w:val="2"/>
          <w:numId w:val="1"/>
        </w:numPr>
        <w:autoSpaceDE w:val="0"/>
        <w:autoSpaceDN w:val="0"/>
        <w:adjustRightInd w:val="0"/>
        <w:spacing w:line="240" w:lineRule="auto"/>
      </w:pPr>
      <w:r w:rsidRPr="007E6D35">
        <w:t>Head 100m – discharge 3-4kl/hr. 3 phase.</w:t>
      </w:r>
    </w:p>
    <w:p w14:paraId="410BBC5A" w14:textId="77777777" w:rsidR="00EC5149" w:rsidRPr="007E6D35" w:rsidRDefault="00000000">
      <w:pPr>
        <w:pStyle w:val="ListParagraph"/>
        <w:numPr>
          <w:ilvl w:val="2"/>
          <w:numId w:val="1"/>
        </w:numPr>
        <w:autoSpaceDE w:val="0"/>
        <w:autoSpaceDN w:val="0"/>
        <w:adjustRightInd w:val="0"/>
        <w:spacing w:line="240" w:lineRule="auto"/>
      </w:pPr>
      <w:r w:rsidRPr="007E6D35">
        <w:t>Head 150m – discharge 4-6kl/hr. 3 phase.</w:t>
      </w:r>
    </w:p>
    <w:p w14:paraId="7A459472"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Pressure booster pump</w:t>
      </w:r>
      <w:r w:rsidRPr="007E6D35">
        <w:t xml:space="preserve">:  </w:t>
      </w:r>
    </w:p>
    <w:p w14:paraId="5A5CCBC1"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in villas with low OHT. 0.5HP. </w:t>
      </w:r>
    </w:p>
    <w:p w14:paraId="35018C25" w14:textId="77777777" w:rsidR="00EC5149" w:rsidRPr="007E6D35" w:rsidRDefault="00000000">
      <w:pPr>
        <w:pStyle w:val="ListParagraph"/>
        <w:numPr>
          <w:ilvl w:val="1"/>
          <w:numId w:val="1"/>
        </w:numPr>
        <w:autoSpaceDE w:val="0"/>
        <w:autoSpaceDN w:val="0"/>
        <w:adjustRightInd w:val="0"/>
        <w:spacing w:line="240" w:lineRule="auto"/>
      </w:pPr>
      <w:r w:rsidRPr="007E6D35">
        <w:t xml:space="preserve">Starter not required. </w:t>
      </w:r>
    </w:p>
    <w:p w14:paraId="176A49E6" w14:textId="77777777" w:rsidR="00EC5149" w:rsidRPr="007E6D35" w:rsidRDefault="00000000">
      <w:pPr>
        <w:pStyle w:val="ListParagraph"/>
        <w:numPr>
          <w:ilvl w:val="1"/>
          <w:numId w:val="1"/>
        </w:numPr>
        <w:autoSpaceDE w:val="0"/>
        <w:autoSpaceDN w:val="0"/>
        <w:adjustRightInd w:val="0"/>
        <w:spacing w:line="240" w:lineRule="auto"/>
      </w:pPr>
      <w:r w:rsidRPr="007E6D35">
        <w:t xml:space="preserve">Connect with 1.5sqm copper cable. </w:t>
      </w:r>
    </w:p>
    <w:p w14:paraId="63A1C9F4"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Open well submersible pumps</w:t>
      </w:r>
      <w:r w:rsidRPr="007E6D35">
        <w:t>:</w:t>
      </w:r>
      <w:r w:rsidRPr="007E6D35">
        <w:rPr>
          <w:u w:val="single"/>
        </w:rPr>
        <w:t xml:space="preserve"> </w:t>
      </w:r>
    </w:p>
    <w:p w14:paraId="50CD87D5" w14:textId="77777777" w:rsidR="00EC5149" w:rsidRPr="007E6D35" w:rsidRDefault="00000000">
      <w:pPr>
        <w:pStyle w:val="ListParagraph"/>
        <w:numPr>
          <w:ilvl w:val="1"/>
          <w:numId w:val="1"/>
        </w:numPr>
        <w:autoSpaceDE w:val="0"/>
        <w:autoSpaceDN w:val="0"/>
        <w:adjustRightInd w:val="0"/>
        <w:spacing w:line="240" w:lineRule="auto"/>
      </w:pPr>
      <w:r w:rsidRPr="007E6D35">
        <w:t>Several types of pumps are to be used as follows:</w:t>
      </w:r>
      <w:r w:rsidRPr="007E6D35">
        <w:tab/>
      </w:r>
    </w:p>
    <w:p w14:paraId="77E0C952" w14:textId="77777777" w:rsidR="00EC5149" w:rsidRPr="007E6D35" w:rsidRDefault="00000000">
      <w:pPr>
        <w:pStyle w:val="ListParagraph"/>
        <w:numPr>
          <w:ilvl w:val="1"/>
          <w:numId w:val="1"/>
        </w:numPr>
        <w:autoSpaceDE w:val="0"/>
        <w:autoSpaceDN w:val="0"/>
        <w:adjustRightInd w:val="0"/>
        <w:spacing w:line="240" w:lineRule="auto"/>
      </w:pPr>
      <w:r w:rsidRPr="007E6D35">
        <w:t xml:space="preserve">1HP, single phase, use </w:t>
      </w:r>
      <w:r w:rsidRPr="007E6D35">
        <w:rPr>
          <w:lang w:val="en-IN"/>
        </w:rPr>
        <w:t>3</w:t>
      </w:r>
      <w:r w:rsidRPr="007E6D35">
        <w:t xml:space="preserve"> core 2.5sq mm flat cable (SKU </w:t>
      </w:r>
      <w:r w:rsidRPr="007E6D35">
        <w:rPr>
          <w:lang w:val="en-IN"/>
        </w:rPr>
        <w:t>4585</w:t>
      </w:r>
      <w:r w:rsidRPr="007E6D35">
        <w:t xml:space="preserve">). Use for curing of villas for small sumps. Also use for common area works at ground level. </w:t>
      </w:r>
    </w:p>
    <w:p w14:paraId="059851EB" w14:textId="77777777" w:rsidR="00EC5149" w:rsidRPr="007E6D35" w:rsidRDefault="00000000">
      <w:pPr>
        <w:pStyle w:val="ListParagraph"/>
        <w:numPr>
          <w:ilvl w:val="1"/>
          <w:numId w:val="1"/>
        </w:numPr>
        <w:autoSpaceDE w:val="0"/>
        <w:autoSpaceDN w:val="0"/>
        <w:adjustRightInd w:val="0"/>
        <w:spacing w:line="240" w:lineRule="auto"/>
      </w:pPr>
      <w:r w:rsidRPr="007E6D35">
        <w:t xml:space="preserve">2HP, single phase, use </w:t>
      </w:r>
      <w:r w:rsidRPr="007E6D35">
        <w:rPr>
          <w:lang w:val="en-IN"/>
        </w:rPr>
        <w:t>3</w:t>
      </w:r>
      <w:r w:rsidRPr="007E6D35">
        <w:t xml:space="preserve"> core 2.5sq mm flat cable (SKU </w:t>
      </w:r>
      <w:r w:rsidRPr="007E6D35">
        <w:rPr>
          <w:lang w:val="en-IN"/>
        </w:rPr>
        <w:t>4585</w:t>
      </w:r>
      <w:r w:rsidRPr="007E6D35">
        <w:t xml:space="preserve">). Use for </w:t>
      </w:r>
      <w:proofErr w:type="gramStart"/>
      <w:r w:rsidRPr="007E6D35">
        <w:t>curing of</w:t>
      </w:r>
      <w:proofErr w:type="gramEnd"/>
      <w:r w:rsidRPr="007E6D35">
        <w:t xml:space="preserve"> apartment blocks of less than 18 m height. Use single phase where power supply is poor. </w:t>
      </w:r>
    </w:p>
    <w:p w14:paraId="3F8B530D" w14:textId="77777777" w:rsidR="00EC5149" w:rsidRPr="007E6D35" w:rsidRDefault="00000000">
      <w:pPr>
        <w:pStyle w:val="ListParagraph"/>
        <w:numPr>
          <w:ilvl w:val="1"/>
          <w:numId w:val="1"/>
        </w:numPr>
        <w:autoSpaceDE w:val="0"/>
        <w:autoSpaceDN w:val="0"/>
        <w:adjustRightInd w:val="0"/>
        <w:spacing w:line="240" w:lineRule="auto"/>
      </w:pPr>
      <w:r w:rsidRPr="007E6D35">
        <w:t xml:space="preserve">2HP, 3phase, use 2.5sqmm 3 core flat cable. Use for </w:t>
      </w:r>
      <w:proofErr w:type="gramStart"/>
      <w:r w:rsidRPr="007E6D35">
        <w:t>curing of</w:t>
      </w:r>
      <w:proofErr w:type="gramEnd"/>
      <w:r w:rsidRPr="007E6D35">
        <w:t xml:space="preserve"> apartment blocks of less than 18 m height. </w:t>
      </w:r>
    </w:p>
    <w:p w14:paraId="5EFDF9C7" w14:textId="77777777" w:rsidR="00EC5149" w:rsidRPr="007E6D35" w:rsidRDefault="00000000">
      <w:pPr>
        <w:pStyle w:val="ListParagraph"/>
        <w:numPr>
          <w:ilvl w:val="1"/>
          <w:numId w:val="1"/>
        </w:numPr>
        <w:autoSpaceDE w:val="0"/>
        <w:autoSpaceDN w:val="0"/>
        <w:adjustRightInd w:val="0"/>
        <w:spacing w:line="240" w:lineRule="auto"/>
      </w:pPr>
      <w:r w:rsidRPr="007E6D35">
        <w:t xml:space="preserve">3HP, 3phase, use 2.5sqmm 3 core flat cable. Use for </w:t>
      </w:r>
      <w:proofErr w:type="gramStart"/>
      <w:r w:rsidRPr="007E6D35">
        <w:t>curing of</w:t>
      </w:r>
      <w:proofErr w:type="gramEnd"/>
      <w:r w:rsidRPr="007E6D35">
        <w:t xml:space="preserve"> apartment blocks/ lab space buildings between 18 to 24 m height. Also use for water supply from sump to OHT in buildings less than 18m in height. </w:t>
      </w:r>
    </w:p>
    <w:p w14:paraId="50644240" w14:textId="77777777" w:rsidR="00EC5149" w:rsidRPr="007E6D35" w:rsidRDefault="00000000">
      <w:pPr>
        <w:pStyle w:val="ListParagraph"/>
        <w:numPr>
          <w:ilvl w:val="1"/>
          <w:numId w:val="1"/>
        </w:numPr>
        <w:autoSpaceDE w:val="0"/>
        <w:autoSpaceDN w:val="0"/>
        <w:adjustRightInd w:val="0"/>
        <w:spacing w:line="240" w:lineRule="auto"/>
      </w:pPr>
      <w:r w:rsidRPr="007E6D35">
        <w:t xml:space="preserve">5HP, 3phase, use 4sqmm 3 core flat cable. Use for </w:t>
      </w:r>
      <w:proofErr w:type="gramStart"/>
      <w:r w:rsidRPr="007E6D35">
        <w:t>curing of</w:t>
      </w:r>
      <w:proofErr w:type="gramEnd"/>
      <w:r w:rsidRPr="007E6D35">
        <w:t xml:space="preserve"> apartment blocks / lab space buildings more than 24 m in height. </w:t>
      </w:r>
    </w:p>
    <w:p w14:paraId="314E6DDD" w14:textId="77777777" w:rsidR="00EC5149" w:rsidRPr="007E6D35" w:rsidRDefault="00000000">
      <w:pPr>
        <w:pStyle w:val="ListParagraph"/>
        <w:numPr>
          <w:ilvl w:val="1"/>
          <w:numId w:val="1"/>
        </w:numPr>
        <w:autoSpaceDE w:val="0"/>
        <w:autoSpaceDN w:val="0"/>
        <w:adjustRightInd w:val="0"/>
        <w:spacing w:line="240" w:lineRule="auto"/>
      </w:pPr>
      <w:r w:rsidRPr="007E6D35">
        <w:t xml:space="preserve">2HP, 3HP, 5HP, 7.5HP </w:t>
      </w:r>
      <w:proofErr w:type="gramStart"/>
      <w:r w:rsidRPr="007E6D35">
        <w:t>multi stage</w:t>
      </w:r>
      <w:proofErr w:type="gramEnd"/>
      <w:r w:rsidRPr="007E6D35">
        <w:t xml:space="preserve"> horizontal pumps to be used for water supply from sump to OHT for buildings of height more than 18 </w:t>
      </w:r>
      <w:proofErr w:type="spellStart"/>
      <w:r w:rsidRPr="007E6D35">
        <w:t>mtrs</w:t>
      </w:r>
      <w:proofErr w:type="spellEnd"/>
      <w:r w:rsidRPr="007E6D35">
        <w:t xml:space="preserve">. MEP to decide </w:t>
      </w:r>
      <w:proofErr w:type="gramStart"/>
      <w:r w:rsidRPr="007E6D35">
        <w:t>type</w:t>
      </w:r>
      <w:proofErr w:type="gramEnd"/>
      <w:r w:rsidRPr="007E6D35">
        <w:t xml:space="preserve"> of pump to be used. However, two pumps have been standardized. 4HP pump to be </w:t>
      </w:r>
      <w:proofErr w:type="gramStart"/>
      <w:r w:rsidRPr="007E6D35">
        <w:t>used  for</w:t>
      </w:r>
      <w:proofErr w:type="gramEnd"/>
      <w:r w:rsidRPr="007E6D35">
        <w:t xml:space="preserve"> buildings </w:t>
      </w:r>
      <w:proofErr w:type="spellStart"/>
      <w:proofErr w:type="gramStart"/>
      <w:r w:rsidRPr="007E6D35">
        <w:t>upto</w:t>
      </w:r>
      <w:proofErr w:type="spellEnd"/>
      <w:proofErr w:type="gramEnd"/>
      <w:r w:rsidRPr="007E6D35">
        <w:t xml:space="preserve"> 30mtrs height (discharge 10kl per hour) and 6HP pump to be used </w:t>
      </w:r>
      <w:proofErr w:type="spellStart"/>
      <w:r w:rsidRPr="007E6D35">
        <w:t>upto</w:t>
      </w:r>
      <w:proofErr w:type="spellEnd"/>
      <w:r w:rsidRPr="007E6D35">
        <w:t xml:space="preserve"> 42mtrs height (discharge 12kl per hour). </w:t>
      </w:r>
    </w:p>
    <w:p w14:paraId="28D97E3E" w14:textId="77777777" w:rsidR="00EC5149" w:rsidRPr="007E6D35" w:rsidRDefault="00000000">
      <w:pPr>
        <w:pStyle w:val="ListParagraph"/>
        <w:numPr>
          <w:ilvl w:val="0"/>
          <w:numId w:val="1"/>
        </w:numPr>
        <w:autoSpaceDE w:val="0"/>
        <w:autoSpaceDN w:val="0"/>
        <w:adjustRightInd w:val="0"/>
        <w:spacing w:line="240" w:lineRule="auto"/>
      </w:pPr>
      <w:r w:rsidRPr="007E6D35">
        <w:rPr>
          <w:u w:val="single"/>
        </w:rPr>
        <w:t>Mono block pump:</w:t>
      </w:r>
      <w:r w:rsidRPr="007E6D35">
        <w:t xml:space="preserve"> </w:t>
      </w:r>
    </w:p>
    <w:p w14:paraId="3ACCEAE3" w14:textId="77777777" w:rsidR="00EC5149" w:rsidRPr="007E6D35" w:rsidRDefault="00000000">
      <w:pPr>
        <w:pStyle w:val="ListParagraph"/>
        <w:numPr>
          <w:ilvl w:val="1"/>
          <w:numId w:val="1"/>
        </w:numPr>
        <w:autoSpaceDE w:val="0"/>
        <w:autoSpaceDN w:val="0"/>
        <w:adjustRightInd w:val="0"/>
        <w:spacing w:line="240" w:lineRule="auto"/>
      </w:pPr>
      <w:r w:rsidRPr="007E6D35">
        <w:t xml:space="preserve">These are to be used for </w:t>
      </w:r>
      <w:proofErr w:type="gramStart"/>
      <w:r w:rsidRPr="007E6D35">
        <w:t>curing of</w:t>
      </w:r>
      <w:proofErr w:type="gramEnd"/>
      <w:r w:rsidRPr="007E6D35">
        <w:t xml:space="preserve"> buildings not more than 7m in height. </w:t>
      </w:r>
    </w:p>
    <w:p w14:paraId="625BE28D" w14:textId="77777777" w:rsidR="00EC5149" w:rsidRPr="007E6D35" w:rsidRDefault="00000000">
      <w:pPr>
        <w:pStyle w:val="ListParagraph"/>
        <w:numPr>
          <w:ilvl w:val="1"/>
          <w:numId w:val="1"/>
        </w:numPr>
        <w:autoSpaceDE w:val="0"/>
        <w:autoSpaceDN w:val="0"/>
        <w:adjustRightInd w:val="0"/>
        <w:spacing w:line="240" w:lineRule="auto"/>
      </w:pPr>
      <w:r w:rsidRPr="007E6D35">
        <w:t xml:space="preserve">Use 0.5HP or 1HP pumps. </w:t>
      </w:r>
    </w:p>
    <w:p w14:paraId="7A0F1E20" w14:textId="77777777" w:rsidR="00EC5149" w:rsidRPr="007E6D35" w:rsidRDefault="00000000">
      <w:pPr>
        <w:pStyle w:val="ListParagraph"/>
        <w:numPr>
          <w:ilvl w:val="1"/>
          <w:numId w:val="1"/>
        </w:numPr>
        <w:autoSpaceDE w:val="0"/>
        <w:autoSpaceDN w:val="0"/>
        <w:adjustRightInd w:val="0"/>
        <w:spacing w:line="240" w:lineRule="auto"/>
      </w:pPr>
      <w:r w:rsidRPr="007E6D35">
        <w:t xml:space="preserve">Connect to 1000 or 2000 </w:t>
      </w:r>
      <w:proofErr w:type="spellStart"/>
      <w:r w:rsidRPr="007E6D35">
        <w:t>ltr</w:t>
      </w:r>
      <w:proofErr w:type="spellEnd"/>
      <w:r w:rsidRPr="007E6D35">
        <w:t xml:space="preserve"> PVC tanks.  </w:t>
      </w:r>
    </w:p>
    <w:p w14:paraId="3103A8D6" w14:textId="77777777" w:rsidR="00EC5149" w:rsidRPr="007E6D35" w:rsidRDefault="00000000">
      <w:pPr>
        <w:pStyle w:val="ListParagraph"/>
        <w:numPr>
          <w:ilvl w:val="1"/>
          <w:numId w:val="1"/>
        </w:numPr>
        <w:autoSpaceDE w:val="0"/>
        <w:autoSpaceDN w:val="0"/>
        <w:adjustRightInd w:val="0"/>
        <w:spacing w:line="240" w:lineRule="auto"/>
      </w:pPr>
      <w:r w:rsidRPr="007E6D35">
        <w:t xml:space="preserve">These require single phase starters. Use sparingly. </w:t>
      </w:r>
    </w:p>
    <w:p w14:paraId="7470F347" w14:textId="77777777" w:rsidR="00EC5149" w:rsidRPr="007E6D35" w:rsidRDefault="00EC5149">
      <w:pPr>
        <w:autoSpaceDE w:val="0"/>
        <w:autoSpaceDN w:val="0"/>
        <w:adjustRightInd w:val="0"/>
        <w:spacing w:line="240" w:lineRule="auto"/>
      </w:pPr>
    </w:p>
    <w:tbl>
      <w:tblPr>
        <w:tblStyle w:val="TableGrid"/>
        <w:tblW w:w="9923" w:type="dxa"/>
        <w:tblInd w:w="-5" w:type="dxa"/>
        <w:tblLook w:val="04A0" w:firstRow="1" w:lastRow="0" w:firstColumn="1" w:lastColumn="0" w:noHBand="0" w:noVBand="1"/>
      </w:tblPr>
      <w:tblGrid>
        <w:gridCol w:w="671"/>
        <w:gridCol w:w="2226"/>
        <w:gridCol w:w="1923"/>
        <w:gridCol w:w="3706"/>
        <w:gridCol w:w="1397"/>
      </w:tblGrid>
      <w:tr w:rsidR="00EC5149" w:rsidRPr="007E6D35" w14:paraId="3A1B8FEB" w14:textId="77777777" w:rsidTr="007E6D35">
        <w:tc>
          <w:tcPr>
            <w:tcW w:w="671" w:type="dxa"/>
          </w:tcPr>
          <w:p w14:paraId="2C31ED52" w14:textId="77777777" w:rsidR="00EC5149" w:rsidRPr="007E6D35" w:rsidRDefault="00000000">
            <w:pPr>
              <w:autoSpaceDE w:val="0"/>
              <w:autoSpaceDN w:val="0"/>
              <w:adjustRightInd w:val="0"/>
              <w:spacing w:line="240" w:lineRule="auto"/>
              <w:ind w:left="0"/>
              <w:rPr>
                <w:lang w:eastAsia="en-IN"/>
              </w:rPr>
            </w:pPr>
            <w:r w:rsidRPr="007E6D35">
              <w:rPr>
                <w:lang w:eastAsia="en-IN"/>
              </w:rPr>
              <w:t>Sl. No.</w:t>
            </w:r>
          </w:p>
        </w:tc>
        <w:tc>
          <w:tcPr>
            <w:tcW w:w="2226" w:type="dxa"/>
          </w:tcPr>
          <w:p w14:paraId="126A2674"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Type of pump</w:t>
            </w:r>
          </w:p>
        </w:tc>
        <w:tc>
          <w:tcPr>
            <w:tcW w:w="1923" w:type="dxa"/>
          </w:tcPr>
          <w:p w14:paraId="0D51E472" w14:textId="77777777" w:rsidR="00EC5149" w:rsidRPr="007E6D35" w:rsidRDefault="00000000">
            <w:pPr>
              <w:autoSpaceDE w:val="0"/>
              <w:autoSpaceDN w:val="0"/>
              <w:adjustRightInd w:val="0"/>
              <w:spacing w:line="240" w:lineRule="auto"/>
              <w:ind w:left="0"/>
              <w:rPr>
                <w:lang w:eastAsia="en-IN"/>
              </w:rPr>
            </w:pPr>
            <w:proofErr w:type="gramStart"/>
            <w:r w:rsidRPr="007E6D35">
              <w:rPr>
                <w:lang w:eastAsia="en-IN"/>
              </w:rPr>
              <w:t>Brand  &amp;</w:t>
            </w:r>
            <w:proofErr w:type="gramEnd"/>
            <w:r w:rsidRPr="007E6D35">
              <w:rPr>
                <w:lang w:eastAsia="en-IN"/>
              </w:rPr>
              <w:t xml:space="preserve"> model no.</w:t>
            </w:r>
          </w:p>
        </w:tc>
        <w:tc>
          <w:tcPr>
            <w:tcW w:w="3706" w:type="dxa"/>
          </w:tcPr>
          <w:p w14:paraId="19B594A6" w14:textId="77777777" w:rsidR="00EC5149" w:rsidRPr="007E6D35" w:rsidRDefault="00000000">
            <w:pPr>
              <w:autoSpaceDE w:val="0"/>
              <w:autoSpaceDN w:val="0"/>
              <w:adjustRightInd w:val="0"/>
              <w:spacing w:line="240" w:lineRule="auto"/>
              <w:ind w:left="0"/>
              <w:rPr>
                <w:lang w:eastAsia="en-IN"/>
              </w:rPr>
            </w:pPr>
            <w:r w:rsidRPr="007E6D35">
              <w:rPr>
                <w:lang w:eastAsia="en-IN"/>
              </w:rPr>
              <w:t>SKU no</w:t>
            </w:r>
          </w:p>
        </w:tc>
        <w:tc>
          <w:tcPr>
            <w:tcW w:w="1397" w:type="dxa"/>
          </w:tcPr>
          <w:p w14:paraId="661476B9" w14:textId="77777777" w:rsidR="00EC5149" w:rsidRPr="007E6D35" w:rsidRDefault="00000000">
            <w:pPr>
              <w:autoSpaceDE w:val="0"/>
              <w:autoSpaceDN w:val="0"/>
              <w:adjustRightInd w:val="0"/>
              <w:spacing w:line="240" w:lineRule="auto"/>
              <w:ind w:left="0"/>
              <w:rPr>
                <w:lang w:eastAsia="en-IN"/>
              </w:rPr>
            </w:pPr>
            <w:r w:rsidRPr="007E6D35">
              <w:rPr>
                <w:lang w:eastAsia="en-IN"/>
              </w:rPr>
              <w:t>Approx. cost including GST in Rs.</w:t>
            </w:r>
          </w:p>
        </w:tc>
      </w:tr>
      <w:tr w:rsidR="00EC5149" w:rsidRPr="007E6D35" w14:paraId="4393DD99" w14:textId="77777777" w:rsidTr="007E6D35">
        <w:tc>
          <w:tcPr>
            <w:tcW w:w="671" w:type="dxa"/>
          </w:tcPr>
          <w:p w14:paraId="4E6CF5C0"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451C9640"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Dewatering – self priming – </w:t>
            </w:r>
            <w:proofErr w:type="spellStart"/>
            <w:r w:rsidRPr="007E6D35">
              <w:rPr>
                <w:lang w:eastAsia="en-IN"/>
              </w:rPr>
              <w:t>monoblock</w:t>
            </w:r>
            <w:proofErr w:type="spellEnd"/>
            <w:r w:rsidRPr="007E6D35">
              <w:rPr>
                <w:lang w:eastAsia="en-IN"/>
              </w:rPr>
              <w:t xml:space="preserve"> – 1HP – single phase</w:t>
            </w:r>
          </w:p>
        </w:tc>
        <w:tc>
          <w:tcPr>
            <w:tcW w:w="1923" w:type="dxa"/>
          </w:tcPr>
          <w:p w14:paraId="74BCE45F" w14:textId="77777777" w:rsidR="00EC5149" w:rsidRPr="007E6D35" w:rsidRDefault="00000000">
            <w:pPr>
              <w:autoSpaceDE w:val="0"/>
              <w:autoSpaceDN w:val="0"/>
              <w:adjustRightInd w:val="0"/>
              <w:spacing w:line="240" w:lineRule="auto"/>
              <w:ind w:left="0"/>
              <w:rPr>
                <w:lang w:eastAsia="en-IN"/>
              </w:rPr>
            </w:pPr>
            <w:r w:rsidRPr="007E6D35">
              <w:rPr>
                <w:lang w:eastAsia="en-IN"/>
              </w:rPr>
              <w:t>Kirloskar-SP-0M</w:t>
            </w:r>
          </w:p>
        </w:tc>
        <w:tc>
          <w:tcPr>
            <w:tcW w:w="3706" w:type="dxa"/>
          </w:tcPr>
          <w:p w14:paraId="0D920986" w14:textId="77777777" w:rsidR="00EC5149" w:rsidRPr="007E6D35" w:rsidRDefault="00000000">
            <w:pPr>
              <w:autoSpaceDE w:val="0"/>
              <w:autoSpaceDN w:val="0"/>
              <w:adjustRightInd w:val="0"/>
              <w:spacing w:line="240" w:lineRule="auto"/>
              <w:ind w:left="0"/>
              <w:jc w:val="left"/>
            </w:pPr>
            <w:r w:rsidRPr="007E6D35">
              <w:t xml:space="preserve">PLUM8711-Plumbing-Dewatering </w:t>
            </w:r>
            <w:proofErr w:type="spellStart"/>
            <w:r w:rsidRPr="007E6D35">
              <w:t>self priming</w:t>
            </w:r>
            <w:proofErr w:type="spellEnd"/>
            <w:r w:rsidRPr="007E6D35">
              <w:t xml:space="preserve"> mono block pump-Single phase--SP-0M-1HP -Nos</w:t>
            </w:r>
          </w:p>
          <w:p w14:paraId="36841AA5" w14:textId="77777777" w:rsidR="00EC5149" w:rsidRPr="007E6D35" w:rsidRDefault="00000000">
            <w:pPr>
              <w:autoSpaceDE w:val="0"/>
              <w:autoSpaceDN w:val="0"/>
              <w:adjustRightInd w:val="0"/>
              <w:spacing w:line="240" w:lineRule="auto"/>
              <w:ind w:left="0"/>
              <w:rPr>
                <w:lang w:eastAsia="en-IN"/>
              </w:rPr>
            </w:pPr>
            <w:r w:rsidRPr="007E6D35">
              <w:t xml:space="preserve"> </w:t>
            </w:r>
          </w:p>
        </w:tc>
        <w:tc>
          <w:tcPr>
            <w:tcW w:w="1397" w:type="dxa"/>
          </w:tcPr>
          <w:p w14:paraId="04FEF1EE"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19,824/-</w:t>
            </w:r>
          </w:p>
        </w:tc>
      </w:tr>
      <w:tr w:rsidR="00EC5149" w:rsidRPr="007E6D35" w14:paraId="09243D5A" w14:textId="77777777" w:rsidTr="007E6D35">
        <w:tc>
          <w:tcPr>
            <w:tcW w:w="671" w:type="dxa"/>
          </w:tcPr>
          <w:p w14:paraId="1AA921E2"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658592C5"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Dewatering – self priming – </w:t>
            </w:r>
            <w:proofErr w:type="spellStart"/>
            <w:r w:rsidRPr="007E6D35">
              <w:rPr>
                <w:lang w:eastAsia="en-IN"/>
              </w:rPr>
              <w:t>monoblock</w:t>
            </w:r>
            <w:proofErr w:type="spellEnd"/>
            <w:r w:rsidRPr="007E6D35">
              <w:rPr>
                <w:lang w:eastAsia="en-IN"/>
              </w:rPr>
              <w:t xml:space="preserve"> – 2HP – 3 </w:t>
            </w:r>
            <w:proofErr w:type="gramStart"/>
            <w:r w:rsidRPr="007E6D35">
              <w:rPr>
                <w:lang w:eastAsia="en-IN"/>
              </w:rPr>
              <w:t>phase</w:t>
            </w:r>
            <w:proofErr w:type="gramEnd"/>
          </w:p>
        </w:tc>
        <w:tc>
          <w:tcPr>
            <w:tcW w:w="1923" w:type="dxa"/>
          </w:tcPr>
          <w:p w14:paraId="505C8E32" w14:textId="77777777" w:rsidR="00EC5149" w:rsidRPr="007E6D35" w:rsidRDefault="00000000">
            <w:pPr>
              <w:autoSpaceDE w:val="0"/>
              <w:autoSpaceDN w:val="0"/>
              <w:adjustRightInd w:val="0"/>
              <w:spacing w:line="240" w:lineRule="auto"/>
              <w:ind w:left="0"/>
              <w:rPr>
                <w:lang w:eastAsia="en-IN"/>
              </w:rPr>
            </w:pPr>
            <w:r w:rsidRPr="007E6D35">
              <w:rPr>
                <w:lang w:eastAsia="en-IN"/>
              </w:rPr>
              <w:t>Kirloskar – SP1HM</w:t>
            </w:r>
          </w:p>
          <w:p w14:paraId="09C7ECF5" w14:textId="77777777" w:rsidR="00EC5149" w:rsidRPr="007E6D35" w:rsidRDefault="00EC5149">
            <w:pPr>
              <w:autoSpaceDE w:val="0"/>
              <w:autoSpaceDN w:val="0"/>
              <w:adjustRightInd w:val="0"/>
              <w:spacing w:line="240" w:lineRule="auto"/>
              <w:ind w:left="0"/>
              <w:jc w:val="right"/>
              <w:rPr>
                <w:lang w:eastAsia="en-IN"/>
              </w:rPr>
            </w:pPr>
          </w:p>
        </w:tc>
        <w:tc>
          <w:tcPr>
            <w:tcW w:w="3706" w:type="dxa"/>
          </w:tcPr>
          <w:p w14:paraId="55DA2FD8" w14:textId="77777777" w:rsidR="00EC5149" w:rsidRPr="007E6D35" w:rsidRDefault="00000000">
            <w:pPr>
              <w:autoSpaceDE w:val="0"/>
              <w:autoSpaceDN w:val="0"/>
              <w:adjustRightInd w:val="0"/>
              <w:spacing w:line="240" w:lineRule="auto"/>
              <w:ind w:left="0"/>
              <w:jc w:val="left"/>
              <w:rPr>
                <w:lang w:eastAsia="en-IN"/>
              </w:rPr>
            </w:pPr>
            <w:r w:rsidRPr="007E6D35">
              <w:t xml:space="preserve">PLUM2237-Plumbing-Dewatering </w:t>
            </w:r>
            <w:proofErr w:type="spellStart"/>
            <w:r w:rsidRPr="007E6D35">
              <w:t>self priming</w:t>
            </w:r>
            <w:proofErr w:type="spellEnd"/>
            <w:r w:rsidRPr="007E6D35">
              <w:t xml:space="preserve"> mono block pump-3phase-SP-1HM-2HP</w:t>
            </w:r>
            <w:r w:rsidRPr="007E6D35">
              <w:rPr>
                <w:lang w:val="en-IN"/>
              </w:rPr>
              <w:t>-Nos</w:t>
            </w:r>
          </w:p>
        </w:tc>
        <w:tc>
          <w:tcPr>
            <w:tcW w:w="1397" w:type="dxa"/>
          </w:tcPr>
          <w:p w14:paraId="2E6A5E31"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24,854/-</w:t>
            </w:r>
          </w:p>
          <w:p w14:paraId="41AC46C8" w14:textId="77777777" w:rsidR="00EC5149" w:rsidRPr="007E6D35" w:rsidRDefault="00EC5149">
            <w:pPr>
              <w:autoSpaceDE w:val="0"/>
              <w:autoSpaceDN w:val="0"/>
              <w:adjustRightInd w:val="0"/>
              <w:spacing w:line="240" w:lineRule="auto"/>
              <w:ind w:left="0"/>
              <w:jc w:val="right"/>
              <w:rPr>
                <w:lang w:eastAsia="en-IN"/>
              </w:rPr>
            </w:pPr>
          </w:p>
        </w:tc>
      </w:tr>
      <w:tr w:rsidR="00EC5149" w:rsidRPr="007E6D35" w14:paraId="122BC8CA" w14:textId="77777777" w:rsidTr="007E6D35">
        <w:tc>
          <w:tcPr>
            <w:tcW w:w="671" w:type="dxa"/>
          </w:tcPr>
          <w:p w14:paraId="4E525F3D"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491C942E"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Dewatering – self priming – </w:t>
            </w:r>
            <w:proofErr w:type="spellStart"/>
            <w:r w:rsidRPr="007E6D35">
              <w:rPr>
                <w:lang w:eastAsia="en-IN"/>
              </w:rPr>
              <w:t>monoblock</w:t>
            </w:r>
            <w:proofErr w:type="spellEnd"/>
            <w:r w:rsidRPr="007E6D35">
              <w:rPr>
                <w:lang w:eastAsia="en-IN"/>
              </w:rPr>
              <w:t xml:space="preserve"> – 3HP – 3 </w:t>
            </w:r>
            <w:proofErr w:type="gramStart"/>
            <w:r w:rsidRPr="007E6D35">
              <w:rPr>
                <w:lang w:eastAsia="en-IN"/>
              </w:rPr>
              <w:t>phase</w:t>
            </w:r>
            <w:proofErr w:type="gramEnd"/>
          </w:p>
        </w:tc>
        <w:tc>
          <w:tcPr>
            <w:tcW w:w="1923" w:type="dxa"/>
          </w:tcPr>
          <w:p w14:paraId="686D8D90"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Kirloskar – SP2HM</w:t>
            </w:r>
          </w:p>
          <w:p w14:paraId="4DDCB9E2" w14:textId="77777777" w:rsidR="00EC5149" w:rsidRPr="007E6D35" w:rsidRDefault="00EC5149">
            <w:pPr>
              <w:autoSpaceDE w:val="0"/>
              <w:autoSpaceDN w:val="0"/>
              <w:adjustRightInd w:val="0"/>
              <w:spacing w:line="240" w:lineRule="auto"/>
              <w:ind w:left="0"/>
              <w:jc w:val="left"/>
              <w:rPr>
                <w:lang w:eastAsia="en-IN"/>
              </w:rPr>
            </w:pPr>
          </w:p>
        </w:tc>
        <w:tc>
          <w:tcPr>
            <w:tcW w:w="3706" w:type="dxa"/>
          </w:tcPr>
          <w:p w14:paraId="27D3F483"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PLUM8991-Plumbing-Dewatering </w:t>
            </w:r>
            <w:proofErr w:type="spellStart"/>
            <w:r w:rsidRPr="007E6D35">
              <w:rPr>
                <w:lang w:eastAsia="en-IN"/>
              </w:rPr>
              <w:t>self priming</w:t>
            </w:r>
            <w:proofErr w:type="spellEnd"/>
            <w:r w:rsidRPr="007E6D35">
              <w:rPr>
                <w:lang w:eastAsia="en-IN"/>
              </w:rPr>
              <w:t xml:space="preserve"> mono block pump-3phase-SP-2HM-3HP -Nos</w:t>
            </w:r>
          </w:p>
        </w:tc>
        <w:tc>
          <w:tcPr>
            <w:tcW w:w="1397" w:type="dxa"/>
          </w:tcPr>
          <w:p w14:paraId="0957FE2A"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32,016/-</w:t>
            </w:r>
          </w:p>
          <w:p w14:paraId="0FBE4A0F" w14:textId="77777777" w:rsidR="00EC5149" w:rsidRPr="007E6D35" w:rsidRDefault="00EC5149">
            <w:pPr>
              <w:autoSpaceDE w:val="0"/>
              <w:autoSpaceDN w:val="0"/>
              <w:adjustRightInd w:val="0"/>
              <w:spacing w:line="240" w:lineRule="auto"/>
              <w:ind w:left="0"/>
              <w:jc w:val="right"/>
              <w:rPr>
                <w:lang w:eastAsia="en-IN"/>
              </w:rPr>
            </w:pPr>
          </w:p>
        </w:tc>
      </w:tr>
      <w:tr w:rsidR="00EC5149" w:rsidRPr="007E6D35" w14:paraId="3818C432" w14:textId="77777777" w:rsidTr="007E6D35">
        <w:tc>
          <w:tcPr>
            <w:tcW w:w="671" w:type="dxa"/>
          </w:tcPr>
          <w:p w14:paraId="34C2AEB9"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2BB5B1AC"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Dewatering – self priming – </w:t>
            </w:r>
            <w:proofErr w:type="spellStart"/>
            <w:r w:rsidRPr="007E6D35">
              <w:rPr>
                <w:lang w:eastAsia="en-IN"/>
              </w:rPr>
              <w:t>monoblock</w:t>
            </w:r>
            <w:proofErr w:type="spellEnd"/>
            <w:r w:rsidRPr="007E6D35">
              <w:rPr>
                <w:lang w:eastAsia="en-IN"/>
              </w:rPr>
              <w:t xml:space="preserve"> – 5HP – 3 </w:t>
            </w:r>
            <w:proofErr w:type="gramStart"/>
            <w:r w:rsidRPr="007E6D35">
              <w:rPr>
                <w:lang w:eastAsia="en-IN"/>
              </w:rPr>
              <w:t>phase</w:t>
            </w:r>
            <w:proofErr w:type="gramEnd"/>
          </w:p>
        </w:tc>
        <w:tc>
          <w:tcPr>
            <w:tcW w:w="1923" w:type="dxa"/>
          </w:tcPr>
          <w:p w14:paraId="746DCB61"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Kirloskar – SP3L++M</w:t>
            </w:r>
          </w:p>
          <w:p w14:paraId="33203569" w14:textId="77777777" w:rsidR="00EC5149" w:rsidRPr="007E6D35" w:rsidRDefault="00EC5149">
            <w:pPr>
              <w:autoSpaceDE w:val="0"/>
              <w:autoSpaceDN w:val="0"/>
              <w:adjustRightInd w:val="0"/>
              <w:spacing w:line="240" w:lineRule="auto"/>
              <w:ind w:left="0"/>
              <w:jc w:val="left"/>
              <w:rPr>
                <w:lang w:eastAsia="en-IN"/>
              </w:rPr>
            </w:pPr>
          </w:p>
        </w:tc>
        <w:tc>
          <w:tcPr>
            <w:tcW w:w="3706" w:type="dxa"/>
          </w:tcPr>
          <w:p w14:paraId="75ADC9A5"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PLUM7959-Plumbing-Dewatering </w:t>
            </w:r>
            <w:proofErr w:type="spellStart"/>
            <w:r w:rsidRPr="007E6D35">
              <w:rPr>
                <w:lang w:eastAsia="en-IN"/>
              </w:rPr>
              <w:t>self priming</w:t>
            </w:r>
            <w:proofErr w:type="spellEnd"/>
            <w:r w:rsidRPr="007E6D35">
              <w:rPr>
                <w:lang w:eastAsia="en-IN"/>
              </w:rPr>
              <w:t xml:space="preserve"> mono block pump-3phase-SP-3L++M-5HP -Nos</w:t>
            </w:r>
          </w:p>
        </w:tc>
        <w:tc>
          <w:tcPr>
            <w:tcW w:w="1397" w:type="dxa"/>
          </w:tcPr>
          <w:p w14:paraId="271DAA3E"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42,746/-</w:t>
            </w:r>
          </w:p>
        </w:tc>
      </w:tr>
      <w:tr w:rsidR="00EC5149" w:rsidRPr="007E6D35" w14:paraId="6EC7D0E5" w14:textId="77777777" w:rsidTr="007E6D35">
        <w:trPr>
          <w:trHeight w:val="90"/>
        </w:trPr>
        <w:tc>
          <w:tcPr>
            <w:tcW w:w="671" w:type="dxa"/>
          </w:tcPr>
          <w:p w14:paraId="292B8A6E"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066A76C1"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DOL Starter – single phase </w:t>
            </w:r>
            <w:proofErr w:type="gramStart"/>
            <w:r w:rsidRPr="007E6D35">
              <w:rPr>
                <w:lang w:eastAsia="en-IN"/>
              </w:rPr>
              <w:t>-  manual</w:t>
            </w:r>
            <w:proofErr w:type="gramEnd"/>
            <w:r w:rsidRPr="007E6D35">
              <w:rPr>
                <w:lang w:eastAsia="en-IN"/>
              </w:rPr>
              <w:t xml:space="preserve"> – </w:t>
            </w:r>
            <w:proofErr w:type="spellStart"/>
            <w:r w:rsidRPr="007E6D35">
              <w:rPr>
                <w:lang w:eastAsia="en-IN"/>
              </w:rPr>
              <w:t>upto</w:t>
            </w:r>
            <w:proofErr w:type="spellEnd"/>
            <w:r w:rsidRPr="007E6D35">
              <w:rPr>
                <w:lang w:eastAsia="en-IN"/>
              </w:rPr>
              <w:t xml:space="preserve"> 3HP pumps</w:t>
            </w:r>
          </w:p>
        </w:tc>
        <w:tc>
          <w:tcPr>
            <w:tcW w:w="1923" w:type="dxa"/>
          </w:tcPr>
          <w:p w14:paraId="3D5A86F5"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L&amp;T MU-2P CS90319KOTO</w:t>
            </w:r>
          </w:p>
        </w:tc>
        <w:tc>
          <w:tcPr>
            <w:tcW w:w="3706" w:type="dxa"/>
          </w:tcPr>
          <w:p w14:paraId="54F82B5C" w14:textId="77777777" w:rsidR="00EC5149" w:rsidRPr="007E6D35" w:rsidRDefault="00000000">
            <w:pPr>
              <w:autoSpaceDE w:val="0"/>
              <w:autoSpaceDN w:val="0"/>
              <w:adjustRightInd w:val="0"/>
              <w:spacing w:line="240" w:lineRule="auto"/>
              <w:ind w:left="0"/>
              <w:rPr>
                <w:lang w:eastAsia="en-IN"/>
              </w:rPr>
            </w:pPr>
            <w:r w:rsidRPr="007E6D35">
              <w:rPr>
                <w:rFonts w:eastAsia="sans-serif"/>
                <w:color w:val="373A3C"/>
                <w:shd w:val="clear" w:color="auto" w:fill="FFFFFF"/>
              </w:rPr>
              <w:t xml:space="preserve">ELEC4784-Electrical-DOL Starter-Single </w:t>
            </w:r>
            <w:proofErr w:type="gramStart"/>
            <w:r w:rsidRPr="007E6D35">
              <w:rPr>
                <w:rFonts w:eastAsia="sans-serif"/>
                <w:color w:val="373A3C"/>
                <w:shd w:val="clear" w:color="auto" w:fill="FFFFFF"/>
              </w:rPr>
              <w:t>phase</w:t>
            </w:r>
            <w:proofErr w:type="gramEnd"/>
            <w:r w:rsidRPr="007E6D35">
              <w:rPr>
                <w:rFonts w:eastAsia="sans-serif"/>
                <w:color w:val="373A3C"/>
                <w:shd w:val="clear" w:color="auto" w:fill="FFFFFF"/>
              </w:rPr>
              <w:t>-Manual-L&amp;T MU-2P-CS90319KOTO--Nos</w:t>
            </w:r>
          </w:p>
        </w:tc>
        <w:tc>
          <w:tcPr>
            <w:tcW w:w="1397" w:type="dxa"/>
          </w:tcPr>
          <w:p w14:paraId="4FA457C4"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1,913/-</w:t>
            </w:r>
          </w:p>
        </w:tc>
      </w:tr>
      <w:tr w:rsidR="00EC5149" w:rsidRPr="007E6D35" w14:paraId="54602357" w14:textId="77777777" w:rsidTr="007E6D35">
        <w:trPr>
          <w:trHeight w:val="90"/>
        </w:trPr>
        <w:tc>
          <w:tcPr>
            <w:tcW w:w="671" w:type="dxa"/>
          </w:tcPr>
          <w:p w14:paraId="02A5C11B"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2BEDC91B"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DOL Starter – 3 phase </w:t>
            </w:r>
            <w:proofErr w:type="gramStart"/>
            <w:r w:rsidRPr="007E6D35">
              <w:rPr>
                <w:lang w:eastAsia="en-IN"/>
              </w:rPr>
              <w:t>-  manual</w:t>
            </w:r>
            <w:proofErr w:type="gramEnd"/>
            <w:r w:rsidRPr="007E6D35">
              <w:rPr>
                <w:lang w:eastAsia="en-IN"/>
              </w:rPr>
              <w:t xml:space="preserve"> – </w:t>
            </w:r>
            <w:proofErr w:type="spellStart"/>
            <w:r w:rsidRPr="007E6D35">
              <w:rPr>
                <w:lang w:eastAsia="en-IN"/>
              </w:rPr>
              <w:t>upto</w:t>
            </w:r>
            <w:proofErr w:type="spellEnd"/>
            <w:r w:rsidRPr="007E6D35">
              <w:rPr>
                <w:lang w:eastAsia="en-IN"/>
              </w:rPr>
              <w:t xml:space="preserve"> 2HP pumps</w:t>
            </w:r>
          </w:p>
        </w:tc>
        <w:tc>
          <w:tcPr>
            <w:tcW w:w="1923" w:type="dxa"/>
          </w:tcPr>
          <w:p w14:paraId="5C48CF4D"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L&amp;T MK1 SS96210COTO</w:t>
            </w:r>
          </w:p>
        </w:tc>
        <w:tc>
          <w:tcPr>
            <w:tcW w:w="3706" w:type="dxa"/>
          </w:tcPr>
          <w:p w14:paraId="70459A2E" w14:textId="77777777" w:rsidR="00EC5149" w:rsidRPr="007E6D35" w:rsidRDefault="00000000">
            <w:pPr>
              <w:autoSpaceDE w:val="0"/>
              <w:autoSpaceDN w:val="0"/>
              <w:adjustRightInd w:val="0"/>
              <w:spacing w:line="240" w:lineRule="auto"/>
              <w:ind w:left="0"/>
              <w:rPr>
                <w:lang w:eastAsia="en-IN"/>
              </w:rPr>
            </w:pPr>
            <w:r w:rsidRPr="007E6D35">
              <w:rPr>
                <w:rFonts w:eastAsia="sans-serif"/>
                <w:color w:val="373A3C"/>
                <w:shd w:val="clear" w:color="auto" w:fill="FFFFFF"/>
              </w:rPr>
              <w:t>ELEC1506-Electrical-DOL Starter-3Phase-Manual-L&amp;T-MK1-SS96210COTO--Nos</w:t>
            </w:r>
          </w:p>
        </w:tc>
        <w:tc>
          <w:tcPr>
            <w:tcW w:w="1397" w:type="dxa"/>
          </w:tcPr>
          <w:p w14:paraId="3938D56A"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2,113/-</w:t>
            </w:r>
          </w:p>
        </w:tc>
      </w:tr>
      <w:tr w:rsidR="00EC5149" w:rsidRPr="007E6D35" w14:paraId="22CA223E" w14:textId="77777777" w:rsidTr="007E6D35">
        <w:trPr>
          <w:trHeight w:val="90"/>
        </w:trPr>
        <w:tc>
          <w:tcPr>
            <w:tcW w:w="671" w:type="dxa"/>
          </w:tcPr>
          <w:p w14:paraId="0738A6A9"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235E640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DOL Starter – 3 phase </w:t>
            </w:r>
            <w:proofErr w:type="gramStart"/>
            <w:r w:rsidRPr="007E6D35">
              <w:rPr>
                <w:lang w:eastAsia="en-IN"/>
              </w:rPr>
              <w:t>-  manual</w:t>
            </w:r>
            <w:proofErr w:type="gramEnd"/>
            <w:r w:rsidRPr="007E6D35">
              <w:rPr>
                <w:lang w:eastAsia="en-IN"/>
              </w:rPr>
              <w:t xml:space="preserve"> – 4 to 7.5HP pumps</w:t>
            </w:r>
          </w:p>
        </w:tc>
        <w:tc>
          <w:tcPr>
            <w:tcW w:w="1923" w:type="dxa"/>
          </w:tcPr>
          <w:p w14:paraId="772F668F"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L&amp;T MK1 SS96210COAO</w:t>
            </w:r>
          </w:p>
        </w:tc>
        <w:tc>
          <w:tcPr>
            <w:tcW w:w="3706" w:type="dxa"/>
          </w:tcPr>
          <w:p w14:paraId="707E60E0" w14:textId="77777777" w:rsidR="00EC5149" w:rsidRPr="007E6D35" w:rsidRDefault="00000000">
            <w:pPr>
              <w:autoSpaceDE w:val="0"/>
              <w:autoSpaceDN w:val="0"/>
              <w:adjustRightInd w:val="0"/>
              <w:spacing w:line="240" w:lineRule="auto"/>
              <w:ind w:left="0"/>
              <w:rPr>
                <w:lang w:eastAsia="en-IN"/>
              </w:rPr>
            </w:pPr>
            <w:r w:rsidRPr="007E6D35">
              <w:rPr>
                <w:rFonts w:eastAsia="sans-serif"/>
                <w:color w:val="373A3C"/>
                <w:shd w:val="clear" w:color="auto" w:fill="FFFFFF"/>
              </w:rPr>
              <w:t>ELEC5307-Electrical-DOL Starter-3phase-Manual-L&amp;T-MK1-SS96210COAO--Nos</w:t>
            </w:r>
          </w:p>
        </w:tc>
        <w:tc>
          <w:tcPr>
            <w:tcW w:w="1397" w:type="dxa"/>
          </w:tcPr>
          <w:p w14:paraId="3B5764FD"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2,113/-</w:t>
            </w:r>
          </w:p>
        </w:tc>
      </w:tr>
      <w:tr w:rsidR="00EC5149" w:rsidRPr="007E6D35" w14:paraId="6AF46F9E" w14:textId="77777777" w:rsidTr="007E6D35">
        <w:trPr>
          <w:trHeight w:val="90"/>
        </w:trPr>
        <w:tc>
          <w:tcPr>
            <w:tcW w:w="671" w:type="dxa"/>
          </w:tcPr>
          <w:p w14:paraId="3F906051" w14:textId="77777777" w:rsidR="00EC5149" w:rsidRPr="007E6D35" w:rsidRDefault="00EC5149">
            <w:pPr>
              <w:pStyle w:val="ListParagraph"/>
              <w:numPr>
                <w:ilvl w:val="0"/>
                <w:numId w:val="2"/>
              </w:numPr>
              <w:autoSpaceDE w:val="0"/>
              <w:autoSpaceDN w:val="0"/>
              <w:adjustRightInd w:val="0"/>
              <w:spacing w:line="240" w:lineRule="auto"/>
              <w:jc w:val="left"/>
              <w:rPr>
                <w:lang w:eastAsia="en-IN"/>
              </w:rPr>
            </w:pPr>
          </w:p>
        </w:tc>
        <w:tc>
          <w:tcPr>
            <w:tcW w:w="2226" w:type="dxa"/>
          </w:tcPr>
          <w:p w14:paraId="20CBDB5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DOL </w:t>
            </w:r>
            <w:proofErr w:type="gramStart"/>
            <w:r w:rsidRPr="007E6D35">
              <w:rPr>
                <w:lang w:eastAsia="en-IN"/>
              </w:rPr>
              <w:t>Automatic  Starter</w:t>
            </w:r>
            <w:proofErr w:type="gramEnd"/>
            <w:r w:rsidRPr="007E6D35">
              <w:rPr>
                <w:lang w:eastAsia="en-IN"/>
              </w:rPr>
              <w:t xml:space="preserve"> – 1 phase pump with dry run protection – 1HP</w:t>
            </w:r>
          </w:p>
        </w:tc>
        <w:tc>
          <w:tcPr>
            <w:tcW w:w="1923" w:type="dxa"/>
          </w:tcPr>
          <w:p w14:paraId="47A98EBD"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L&amp;T MR-Gi CS91322NCOG </w:t>
            </w:r>
          </w:p>
        </w:tc>
        <w:tc>
          <w:tcPr>
            <w:tcW w:w="3706" w:type="dxa"/>
          </w:tcPr>
          <w:p w14:paraId="4ED5BA1B" w14:textId="77777777" w:rsidR="00EC5149" w:rsidRPr="007E6D35" w:rsidRDefault="00000000">
            <w:pPr>
              <w:autoSpaceDE w:val="0"/>
              <w:autoSpaceDN w:val="0"/>
              <w:adjustRightInd w:val="0"/>
              <w:spacing w:line="240" w:lineRule="auto"/>
              <w:ind w:left="0"/>
              <w:rPr>
                <w:lang w:eastAsia="en-IN"/>
              </w:rPr>
            </w:pPr>
            <w:r w:rsidRPr="007E6D35">
              <w:rPr>
                <w:rFonts w:eastAsia="sans-serif"/>
                <w:color w:val="373A3C"/>
                <w:shd w:val="clear" w:color="auto" w:fill="FFFFFF"/>
              </w:rPr>
              <w:t>ELEC4446-Electrical-DOL Automatic Starter-Single phase -with dry run protection -L&amp;T-MR-Gi-CS91322NCOG-Nos</w:t>
            </w:r>
          </w:p>
        </w:tc>
        <w:tc>
          <w:tcPr>
            <w:tcW w:w="1397" w:type="dxa"/>
          </w:tcPr>
          <w:p w14:paraId="785188A7"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3,477/-</w:t>
            </w:r>
          </w:p>
        </w:tc>
      </w:tr>
      <w:tr w:rsidR="00EC5149" w:rsidRPr="007E6D35" w14:paraId="2378A7D8" w14:textId="77777777" w:rsidTr="007E6D35">
        <w:trPr>
          <w:trHeight w:val="90"/>
        </w:trPr>
        <w:tc>
          <w:tcPr>
            <w:tcW w:w="671" w:type="dxa"/>
          </w:tcPr>
          <w:p w14:paraId="3E6AF177"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27BE3FD1"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DOL </w:t>
            </w:r>
            <w:proofErr w:type="gramStart"/>
            <w:r w:rsidRPr="007E6D35">
              <w:rPr>
                <w:lang w:eastAsia="en-IN"/>
              </w:rPr>
              <w:t>Automatic  Starter</w:t>
            </w:r>
            <w:proofErr w:type="gramEnd"/>
            <w:r w:rsidRPr="007E6D35">
              <w:rPr>
                <w:lang w:eastAsia="en-IN"/>
              </w:rPr>
              <w:t xml:space="preserve"> – 1 phase pump with dry run protection – 2HP</w:t>
            </w:r>
          </w:p>
        </w:tc>
        <w:tc>
          <w:tcPr>
            <w:tcW w:w="1923" w:type="dxa"/>
          </w:tcPr>
          <w:p w14:paraId="48A309BF" w14:textId="77777777" w:rsidR="00EC5149" w:rsidRPr="007E6D35" w:rsidRDefault="00000000">
            <w:pPr>
              <w:autoSpaceDE w:val="0"/>
              <w:autoSpaceDN w:val="0"/>
              <w:adjustRightInd w:val="0"/>
              <w:spacing w:line="240" w:lineRule="auto"/>
              <w:ind w:left="0"/>
              <w:jc w:val="left"/>
              <w:rPr>
                <w:strike/>
                <w:lang w:eastAsia="en-IN"/>
              </w:rPr>
            </w:pPr>
            <w:r w:rsidRPr="007E6D35">
              <w:rPr>
                <w:lang w:eastAsia="en-IN"/>
              </w:rPr>
              <w:t>L&amp;T MR-Gi CS91324NEOF</w:t>
            </w:r>
          </w:p>
        </w:tc>
        <w:tc>
          <w:tcPr>
            <w:tcW w:w="3706" w:type="dxa"/>
          </w:tcPr>
          <w:p w14:paraId="31B9AF8A" w14:textId="77777777" w:rsidR="00EC5149" w:rsidRPr="007E6D35" w:rsidRDefault="00000000">
            <w:pPr>
              <w:autoSpaceDE w:val="0"/>
              <w:autoSpaceDN w:val="0"/>
              <w:adjustRightInd w:val="0"/>
              <w:spacing w:line="240" w:lineRule="auto"/>
              <w:ind w:left="0"/>
              <w:jc w:val="left"/>
              <w:rPr>
                <w:lang w:eastAsia="en-IN"/>
              </w:rPr>
            </w:pPr>
            <w:r w:rsidRPr="007E6D35">
              <w:rPr>
                <w:rFonts w:eastAsia="sans-serif"/>
                <w:color w:val="373A3C"/>
                <w:shd w:val="clear" w:color="auto" w:fill="FFFFFF"/>
              </w:rPr>
              <w:t> ELEC8161-Electrical-DOL Automatic Starter-Single phase -with dry run protection -L&amp;T-MR-Gi-CS91324NEOF-Nos</w:t>
            </w:r>
          </w:p>
        </w:tc>
        <w:tc>
          <w:tcPr>
            <w:tcW w:w="1397" w:type="dxa"/>
          </w:tcPr>
          <w:p w14:paraId="3B902217"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3,794/-</w:t>
            </w:r>
          </w:p>
        </w:tc>
      </w:tr>
      <w:tr w:rsidR="00EC5149" w:rsidRPr="007E6D35" w14:paraId="6D666686" w14:textId="77777777" w:rsidTr="007E6D35">
        <w:trPr>
          <w:trHeight w:val="90"/>
        </w:trPr>
        <w:tc>
          <w:tcPr>
            <w:tcW w:w="671" w:type="dxa"/>
          </w:tcPr>
          <w:p w14:paraId="66CBDAFD"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359D0DBA"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DOL starter – 3phase with dry run preventer module – 2 to 3HP</w:t>
            </w:r>
          </w:p>
        </w:tc>
        <w:tc>
          <w:tcPr>
            <w:tcW w:w="1923" w:type="dxa"/>
          </w:tcPr>
          <w:p w14:paraId="65246F09"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L&amp;T MK1 SS96210COTO + I protector module CS90863DOOO</w:t>
            </w:r>
          </w:p>
        </w:tc>
        <w:tc>
          <w:tcPr>
            <w:tcW w:w="3706" w:type="dxa"/>
          </w:tcPr>
          <w:p w14:paraId="41C49DA3" w14:textId="77777777" w:rsidR="00EC5149" w:rsidRPr="007E6D35" w:rsidRDefault="00000000">
            <w:pPr>
              <w:autoSpaceDE w:val="0"/>
              <w:autoSpaceDN w:val="0"/>
              <w:adjustRightInd w:val="0"/>
              <w:spacing w:line="240" w:lineRule="auto"/>
              <w:ind w:left="0"/>
              <w:jc w:val="left"/>
              <w:rPr>
                <w:lang w:eastAsia="en-IN"/>
              </w:rPr>
            </w:pPr>
            <w:r w:rsidRPr="007E6D35">
              <w:rPr>
                <w:rFonts w:eastAsia="sans-serif"/>
                <w:color w:val="373A3C"/>
                <w:shd w:val="clear" w:color="auto" w:fill="FFFFFF"/>
              </w:rPr>
              <w:t> ELEC1506-Electrical-DOL Starter-3Phase-Manual-L&amp;T-MK1-SS96210COTO-Nos</w:t>
            </w:r>
            <w:r w:rsidRPr="007E6D35">
              <w:rPr>
                <w:rFonts w:eastAsia="sans-serif"/>
                <w:color w:val="373A3C"/>
                <w:shd w:val="clear" w:color="auto" w:fill="FFFFFF"/>
                <w:lang w:val="en-IN"/>
              </w:rPr>
              <w:t>+</w:t>
            </w:r>
            <w:r w:rsidRPr="007E6D35">
              <w:rPr>
                <w:rFonts w:eastAsia="sans-serif"/>
                <w:color w:val="373A3C"/>
                <w:shd w:val="clear" w:color="auto" w:fill="FFFFFF"/>
              </w:rPr>
              <w:t>ELEC5654-Electrical-</w:t>
            </w:r>
            <w:r w:rsidRPr="007E6D35">
              <w:rPr>
                <w:rFonts w:eastAsia="sans-serif"/>
                <w:color w:val="373A3C"/>
                <w:shd w:val="clear" w:color="auto" w:fill="FFFFFF"/>
                <w:lang w:val="en-IN"/>
              </w:rPr>
              <w:t>I Protector</w:t>
            </w:r>
            <w:r w:rsidRPr="007E6D35">
              <w:rPr>
                <w:rFonts w:eastAsia="sans-serif"/>
                <w:color w:val="373A3C"/>
                <w:shd w:val="clear" w:color="auto" w:fill="FFFFFF"/>
              </w:rPr>
              <w:t xml:space="preserve"> Module-</w:t>
            </w:r>
            <w:r w:rsidRPr="007E6D35">
              <w:rPr>
                <w:rFonts w:eastAsia="sans-serif"/>
                <w:color w:val="373A3C"/>
                <w:shd w:val="clear" w:color="auto" w:fill="FFFFFF"/>
                <w:lang w:val="en-IN"/>
              </w:rPr>
              <w:t>CS90863DOOO</w:t>
            </w:r>
            <w:r w:rsidRPr="007E6D35">
              <w:rPr>
                <w:rFonts w:eastAsia="sans-serif"/>
                <w:color w:val="373A3C"/>
                <w:shd w:val="clear" w:color="auto" w:fill="FFFFFF"/>
              </w:rPr>
              <w:t>-Nos.</w:t>
            </w:r>
          </w:p>
        </w:tc>
        <w:tc>
          <w:tcPr>
            <w:tcW w:w="1397" w:type="dxa"/>
          </w:tcPr>
          <w:p w14:paraId="2EE0493D"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4,425/-</w:t>
            </w:r>
          </w:p>
        </w:tc>
      </w:tr>
      <w:tr w:rsidR="00EC5149" w:rsidRPr="007E6D35" w14:paraId="6B471B12" w14:textId="77777777" w:rsidTr="007E6D35">
        <w:trPr>
          <w:trHeight w:val="90"/>
        </w:trPr>
        <w:tc>
          <w:tcPr>
            <w:tcW w:w="671" w:type="dxa"/>
          </w:tcPr>
          <w:p w14:paraId="0C7819D2"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7683399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DOL starter – 3phase with dry run preventer module – 3 to 5HP</w:t>
            </w:r>
          </w:p>
        </w:tc>
        <w:tc>
          <w:tcPr>
            <w:tcW w:w="1923" w:type="dxa"/>
          </w:tcPr>
          <w:p w14:paraId="23447D4B"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L&amp;T MK1 SS96210COAO + I protector module CS90863DOOO</w:t>
            </w:r>
          </w:p>
        </w:tc>
        <w:tc>
          <w:tcPr>
            <w:tcW w:w="3706" w:type="dxa"/>
          </w:tcPr>
          <w:p w14:paraId="1587656A" w14:textId="77777777" w:rsidR="00EC5149" w:rsidRPr="007E6D35" w:rsidRDefault="00000000">
            <w:pPr>
              <w:autoSpaceDE w:val="0"/>
              <w:autoSpaceDN w:val="0"/>
              <w:adjustRightInd w:val="0"/>
              <w:spacing w:line="240" w:lineRule="auto"/>
              <w:ind w:left="0"/>
              <w:jc w:val="left"/>
              <w:rPr>
                <w:lang w:val="en-IN" w:eastAsia="en-IN"/>
              </w:rPr>
            </w:pPr>
            <w:r w:rsidRPr="007E6D35">
              <w:rPr>
                <w:rFonts w:eastAsia="sans-serif"/>
                <w:color w:val="373A3C"/>
                <w:shd w:val="clear" w:color="auto" w:fill="FFFFFF"/>
              </w:rPr>
              <w:t> ELEC5307-Electrical-DOL Starter-3phase-Manual-L&amp;T-MK1-SS96210COAO-Nos</w:t>
            </w:r>
            <w:r w:rsidRPr="007E6D35">
              <w:rPr>
                <w:rFonts w:eastAsia="sans-serif"/>
                <w:color w:val="373A3C"/>
                <w:shd w:val="clear" w:color="auto" w:fill="FFFFFF"/>
                <w:lang w:val="en-IN"/>
              </w:rPr>
              <w:t>+</w:t>
            </w:r>
            <w:r w:rsidRPr="007E6D35">
              <w:rPr>
                <w:rFonts w:eastAsia="sans-serif"/>
                <w:color w:val="373A3C"/>
                <w:shd w:val="clear" w:color="auto" w:fill="FFFFFF"/>
              </w:rPr>
              <w:t>ELEC5654-Electrical-</w:t>
            </w:r>
            <w:r w:rsidRPr="007E6D35">
              <w:rPr>
                <w:rFonts w:eastAsia="sans-serif"/>
                <w:color w:val="373A3C"/>
                <w:shd w:val="clear" w:color="auto" w:fill="FFFFFF"/>
                <w:lang w:val="en-IN"/>
              </w:rPr>
              <w:t>I Protector</w:t>
            </w:r>
            <w:r w:rsidRPr="007E6D35">
              <w:rPr>
                <w:rFonts w:eastAsia="sans-serif"/>
                <w:color w:val="373A3C"/>
                <w:shd w:val="clear" w:color="auto" w:fill="FFFFFF"/>
              </w:rPr>
              <w:t xml:space="preserve"> Module-</w:t>
            </w:r>
            <w:r w:rsidRPr="007E6D35">
              <w:rPr>
                <w:rFonts w:eastAsia="sans-serif"/>
                <w:color w:val="373A3C"/>
                <w:shd w:val="clear" w:color="auto" w:fill="FFFFFF"/>
                <w:lang w:val="en-IN"/>
              </w:rPr>
              <w:t>CS90863DOOO</w:t>
            </w:r>
            <w:r w:rsidRPr="007E6D35">
              <w:rPr>
                <w:rFonts w:eastAsia="sans-serif"/>
                <w:color w:val="373A3C"/>
                <w:shd w:val="clear" w:color="auto" w:fill="FFFFFF"/>
              </w:rPr>
              <w:t>-Nos.</w:t>
            </w:r>
          </w:p>
        </w:tc>
        <w:tc>
          <w:tcPr>
            <w:tcW w:w="1397" w:type="dxa"/>
          </w:tcPr>
          <w:p w14:paraId="064A4BB5"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4,425/-</w:t>
            </w:r>
          </w:p>
        </w:tc>
      </w:tr>
      <w:tr w:rsidR="00EC5149" w:rsidRPr="007E6D35" w14:paraId="1CCB523C" w14:textId="77777777" w:rsidTr="007E6D35">
        <w:trPr>
          <w:trHeight w:val="90"/>
        </w:trPr>
        <w:tc>
          <w:tcPr>
            <w:tcW w:w="671" w:type="dxa"/>
          </w:tcPr>
          <w:p w14:paraId="21E663D9"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1E913B4C"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Dewatering cutter type pump – SS – single phase </w:t>
            </w:r>
          </w:p>
        </w:tc>
        <w:tc>
          <w:tcPr>
            <w:tcW w:w="1923" w:type="dxa"/>
          </w:tcPr>
          <w:p w14:paraId="449CA6AE" w14:textId="77777777" w:rsidR="00EC5149" w:rsidRPr="007E6D35" w:rsidRDefault="00000000">
            <w:pPr>
              <w:autoSpaceDE w:val="0"/>
              <w:autoSpaceDN w:val="0"/>
              <w:adjustRightInd w:val="0"/>
              <w:spacing w:line="240" w:lineRule="auto"/>
              <w:ind w:left="0"/>
              <w:rPr>
                <w:lang w:eastAsia="en-IN"/>
              </w:rPr>
            </w:pPr>
            <w:r w:rsidRPr="007E6D35">
              <w:rPr>
                <w:lang w:eastAsia="en-IN"/>
              </w:rPr>
              <w:t>Kirloskar – 750Sw</w:t>
            </w:r>
          </w:p>
        </w:tc>
        <w:tc>
          <w:tcPr>
            <w:tcW w:w="3706" w:type="dxa"/>
          </w:tcPr>
          <w:p w14:paraId="48B33368"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PLUM1594-Plumbing-Dewatering Cutter Pump-SS-Single phase-750SW-1HP-Nos</w:t>
            </w:r>
          </w:p>
        </w:tc>
        <w:tc>
          <w:tcPr>
            <w:tcW w:w="1397" w:type="dxa"/>
          </w:tcPr>
          <w:p w14:paraId="1DC80097"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16,404/-</w:t>
            </w:r>
          </w:p>
        </w:tc>
      </w:tr>
      <w:tr w:rsidR="00EC5149" w:rsidRPr="007E6D35" w14:paraId="46175039" w14:textId="77777777" w:rsidTr="007E6D35">
        <w:tc>
          <w:tcPr>
            <w:tcW w:w="671" w:type="dxa"/>
          </w:tcPr>
          <w:p w14:paraId="3F1E962C"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1373EFAD"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Dewatering cutter type CI pump 1.75HP – single phase</w:t>
            </w:r>
          </w:p>
        </w:tc>
        <w:tc>
          <w:tcPr>
            <w:tcW w:w="1923" w:type="dxa"/>
          </w:tcPr>
          <w:p w14:paraId="61BE8395" w14:textId="77777777" w:rsidR="00EC5149" w:rsidRPr="007E6D35" w:rsidRDefault="00000000">
            <w:pPr>
              <w:autoSpaceDE w:val="0"/>
              <w:autoSpaceDN w:val="0"/>
              <w:adjustRightInd w:val="0"/>
              <w:spacing w:line="240" w:lineRule="auto"/>
              <w:ind w:left="0"/>
              <w:rPr>
                <w:lang w:eastAsia="en-IN"/>
              </w:rPr>
            </w:pPr>
            <w:r w:rsidRPr="007E6D35">
              <w:rPr>
                <w:lang w:eastAsia="en-IN"/>
              </w:rPr>
              <w:t>Kirloskar -1300Bw</w:t>
            </w:r>
          </w:p>
        </w:tc>
        <w:tc>
          <w:tcPr>
            <w:tcW w:w="3706" w:type="dxa"/>
          </w:tcPr>
          <w:p w14:paraId="64CACCC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PLUM3642-Plumbing-Dewatering Cutter Pump-CI-Single phase-1300BW-1.75HP-Nos</w:t>
            </w:r>
          </w:p>
        </w:tc>
        <w:tc>
          <w:tcPr>
            <w:tcW w:w="1397" w:type="dxa"/>
          </w:tcPr>
          <w:p w14:paraId="531E2251"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28,034/-</w:t>
            </w:r>
          </w:p>
        </w:tc>
      </w:tr>
      <w:tr w:rsidR="00EC5149" w:rsidRPr="007E6D35" w14:paraId="4FB73F5E" w14:textId="77777777" w:rsidTr="007E6D35">
        <w:tc>
          <w:tcPr>
            <w:tcW w:w="671" w:type="dxa"/>
          </w:tcPr>
          <w:p w14:paraId="076D6989"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0B76638C"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Dewatering cutter type CI pump 2.5HP – single phase</w:t>
            </w:r>
          </w:p>
        </w:tc>
        <w:tc>
          <w:tcPr>
            <w:tcW w:w="1923" w:type="dxa"/>
          </w:tcPr>
          <w:p w14:paraId="57D59CDE"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Kirloskar - Eterna 1800bw 2.5</w:t>
            </w:r>
          </w:p>
        </w:tc>
        <w:tc>
          <w:tcPr>
            <w:tcW w:w="3706" w:type="dxa"/>
          </w:tcPr>
          <w:p w14:paraId="38EFD487"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PLUM8358-Dewatering Sewage cutter pump auto-Kirloskar Eterna-1800bw-2.5HP-1 phase-Nos</w:t>
            </w:r>
          </w:p>
        </w:tc>
        <w:tc>
          <w:tcPr>
            <w:tcW w:w="1397" w:type="dxa"/>
          </w:tcPr>
          <w:p w14:paraId="63B91DC0"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35,881/-</w:t>
            </w:r>
          </w:p>
        </w:tc>
      </w:tr>
      <w:tr w:rsidR="00EC5149" w:rsidRPr="007E6D35" w14:paraId="58CABDD1" w14:textId="77777777" w:rsidTr="007E6D35">
        <w:tc>
          <w:tcPr>
            <w:tcW w:w="671" w:type="dxa"/>
          </w:tcPr>
          <w:p w14:paraId="4406D336"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54E1A531"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Diesel dewatering pump – 4HP</w:t>
            </w:r>
          </w:p>
        </w:tc>
        <w:tc>
          <w:tcPr>
            <w:tcW w:w="1923" w:type="dxa"/>
          </w:tcPr>
          <w:p w14:paraId="6F8B3C30"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Kirloskar – Varsha Air cooled pump set VA 320-2</w:t>
            </w:r>
          </w:p>
        </w:tc>
        <w:tc>
          <w:tcPr>
            <w:tcW w:w="3706" w:type="dxa"/>
          </w:tcPr>
          <w:p w14:paraId="4B90F326" w14:textId="77777777" w:rsidR="00EC5149" w:rsidRPr="007E6D35" w:rsidRDefault="00000000">
            <w:pPr>
              <w:autoSpaceDE w:val="0"/>
              <w:autoSpaceDN w:val="0"/>
              <w:adjustRightInd w:val="0"/>
              <w:spacing w:line="240" w:lineRule="auto"/>
              <w:ind w:left="0"/>
              <w:rPr>
                <w:lang w:eastAsia="en-IN"/>
              </w:rPr>
            </w:pPr>
            <w:r w:rsidRPr="007E6D35">
              <w:rPr>
                <w:rFonts w:eastAsia="sans-serif"/>
                <w:color w:val="373A3C"/>
                <w:shd w:val="clear" w:color="auto" w:fill="FFFFFF"/>
              </w:rPr>
              <w:t>PLUM5838-Plumbing-Diesel Dewatering Pump-Aircooled-VA320-2-4HP-Nos</w:t>
            </w:r>
          </w:p>
        </w:tc>
        <w:tc>
          <w:tcPr>
            <w:tcW w:w="1397" w:type="dxa"/>
          </w:tcPr>
          <w:p w14:paraId="12CCE06F"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39,500/-</w:t>
            </w:r>
          </w:p>
        </w:tc>
      </w:tr>
      <w:tr w:rsidR="00EC5149" w:rsidRPr="007E6D35" w14:paraId="3AC913AF" w14:textId="77777777" w:rsidTr="007E6D35">
        <w:tc>
          <w:tcPr>
            <w:tcW w:w="671" w:type="dxa"/>
          </w:tcPr>
          <w:p w14:paraId="74E0DD4E"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7196E621"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Borewell pump – 4” – head 10m – single phase</w:t>
            </w:r>
          </w:p>
        </w:tc>
        <w:tc>
          <w:tcPr>
            <w:tcW w:w="1923" w:type="dxa"/>
          </w:tcPr>
          <w:p w14:paraId="4507764D" w14:textId="77777777" w:rsidR="00EC5149" w:rsidRPr="007E6D35" w:rsidRDefault="00000000">
            <w:pPr>
              <w:autoSpaceDE w:val="0"/>
              <w:autoSpaceDN w:val="0"/>
              <w:adjustRightInd w:val="0"/>
              <w:spacing w:line="240" w:lineRule="auto"/>
              <w:ind w:left="0"/>
              <w:rPr>
                <w:lang w:eastAsia="en-IN"/>
              </w:rPr>
            </w:pPr>
            <w:r w:rsidRPr="007E6D35">
              <w:rPr>
                <w:lang w:eastAsia="en-IN"/>
              </w:rPr>
              <w:t>KSB-CORA 2C/7</w:t>
            </w:r>
          </w:p>
        </w:tc>
        <w:tc>
          <w:tcPr>
            <w:tcW w:w="3706" w:type="dxa"/>
          </w:tcPr>
          <w:p w14:paraId="4A523A9E"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PLUM2616-Plumbing-Borewell Submersible </w:t>
            </w:r>
            <w:proofErr w:type="gramStart"/>
            <w:r w:rsidRPr="007E6D35">
              <w:rPr>
                <w:lang w:eastAsia="en-IN"/>
              </w:rPr>
              <w:t>pump</w:t>
            </w:r>
            <w:proofErr w:type="gramEnd"/>
            <w:r w:rsidRPr="007E6D35">
              <w:rPr>
                <w:lang w:eastAsia="en-IN"/>
              </w:rPr>
              <w:t>-Single phase-CORA 2C/7-0.5HP-Nos</w:t>
            </w:r>
          </w:p>
        </w:tc>
        <w:tc>
          <w:tcPr>
            <w:tcW w:w="1397" w:type="dxa"/>
          </w:tcPr>
          <w:p w14:paraId="4F9FA6A6" w14:textId="77777777" w:rsidR="00EC5149" w:rsidRPr="007E6D35" w:rsidRDefault="00000000">
            <w:pPr>
              <w:autoSpaceDE w:val="0"/>
              <w:autoSpaceDN w:val="0"/>
              <w:adjustRightInd w:val="0"/>
              <w:spacing w:line="240" w:lineRule="auto"/>
              <w:ind w:left="0"/>
              <w:jc w:val="right"/>
              <w:rPr>
                <w:color w:val="FF0000"/>
                <w:lang w:eastAsia="en-IN"/>
              </w:rPr>
            </w:pPr>
            <w:r w:rsidRPr="007E6D35">
              <w:rPr>
                <w:lang w:eastAsia="en-IN"/>
              </w:rPr>
              <w:t>17,240/-</w:t>
            </w:r>
          </w:p>
        </w:tc>
      </w:tr>
      <w:tr w:rsidR="00EC5149" w:rsidRPr="007E6D35" w14:paraId="01CA5B85" w14:textId="77777777" w:rsidTr="007E6D35">
        <w:tc>
          <w:tcPr>
            <w:tcW w:w="671" w:type="dxa"/>
          </w:tcPr>
          <w:p w14:paraId="4F04F132"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0BA5F617"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Borewell pump – 4” – head 30m – 3phase</w:t>
            </w:r>
          </w:p>
        </w:tc>
        <w:tc>
          <w:tcPr>
            <w:tcW w:w="1923" w:type="dxa"/>
          </w:tcPr>
          <w:p w14:paraId="78DE8B8C" w14:textId="77777777" w:rsidR="00EC5149" w:rsidRPr="007E6D35" w:rsidRDefault="00000000">
            <w:pPr>
              <w:autoSpaceDE w:val="0"/>
              <w:autoSpaceDN w:val="0"/>
              <w:adjustRightInd w:val="0"/>
              <w:spacing w:line="240" w:lineRule="auto"/>
              <w:ind w:left="0"/>
              <w:rPr>
                <w:lang w:eastAsia="en-IN"/>
              </w:rPr>
            </w:pPr>
            <w:r w:rsidRPr="007E6D35">
              <w:rPr>
                <w:lang w:eastAsia="en-IN"/>
              </w:rPr>
              <w:t>KSB-CORA 4C/6</w:t>
            </w:r>
          </w:p>
        </w:tc>
        <w:tc>
          <w:tcPr>
            <w:tcW w:w="3706" w:type="dxa"/>
          </w:tcPr>
          <w:p w14:paraId="0C9C66BC"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PLUM3131-Plumbing-Borewell Submersible pump-3 phase-CORA 4C/6-1HP-Nos</w:t>
            </w:r>
          </w:p>
        </w:tc>
        <w:tc>
          <w:tcPr>
            <w:tcW w:w="1397" w:type="dxa"/>
          </w:tcPr>
          <w:p w14:paraId="671DEAEC" w14:textId="77777777" w:rsidR="00EC5149" w:rsidRPr="007E6D35" w:rsidRDefault="00000000">
            <w:pPr>
              <w:autoSpaceDE w:val="0"/>
              <w:autoSpaceDN w:val="0"/>
              <w:adjustRightInd w:val="0"/>
              <w:spacing w:line="240" w:lineRule="auto"/>
              <w:ind w:left="0"/>
              <w:jc w:val="right"/>
              <w:rPr>
                <w:color w:val="FF0000"/>
                <w:lang w:eastAsia="en-IN"/>
              </w:rPr>
            </w:pPr>
            <w:r w:rsidRPr="007E6D35">
              <w:rPr>
                <w:lang w:eastAsia="en-IN"/>
              </w:rPr>
              <w:t>14,602/-</w:t>
            </w:r>
          </w:p>
        </w:tc>
      </w:tr>
      <w:tr w:rsidR="00EC5149" w:rsidRPr="007E6D35" w14:paraId="771CD720" w14:textId="77777777" w:rsidTr="007E6D35">
        <w:tc>
          <w:tcPr>
            <w:tcW w:w="671" w:type="dxa"/>
          </w:tcPr>
          <w:p w14:paraId="4B25B37D"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0063A8C5"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Borewell pump – 4” – head 100m – 3 </w:t>
            </w:r>
            <w:proofErr w:type="gramStart"/>
            <w:r w:rsidRPr="007E6D35">
              <w:rPr>
                <w:lang w:eastAsia="en-IN"/>
              </w:rPr>
              <w:t>phase</w:t>
            </w:r>
            <w:proofErr w:type="gramEnd"/>
          </w:p>
        </w:tc>
        <w:tc>
          <w:tcPr>
            <w:tcW w:w="1923" w:type="dxa"/>
          </w:tcPr>
          <w:p w14:paraId="0A4E3655" w14:textId="77777777" w:rsidR="00EC5149" w:rsidRPr="007E6D35" w:rsidRDefault="00000000">
            <w:pPr>
              <w:autoSpaceDE w:val="0"/>
              <w:autoSpaceDN w:val="0"/>
              <w:adjustRightInd w:val="0"/>
              <w:spacing w:line="240" w:lineRule="auto"/>
              <w:ind w:left="0"/>
              <w:rPr>
                <w:lang w:eastAsia="en-IN"/>
              </w:rPr>
            </w:pPr>
            <w:r w:rsidRPr="007E6D35">
              <w:rPr>
                <w:lang w:eastAsia="en-IN"/>
              </w:rPr>
              <w:t>KSB-CORA 4C/19</w:t>
            </w:r>
          </w:p>
        </w:tc>
        <w:tc>
          <w:tcPr>
            <w:tcW w:w="3706" w:type="dxa"/>
          </w:tcPr>
          <w:p w14:paraId="75870729"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PLUM2549-Plumbing-Borewell Submersible pump-3phase-CORA 4C/19-3HP-Nos</w:t>
            </w:r>
          </w:p>
        </w:tc>
        <w:tc>
          <w:tcPr>
            <w:tcW w:w="1397" w:type="dxa"/>
          </w:tcPr>
          <w:p w14:paraId="582AA585" w14:textId="77777777" w:rsidR="00EC5149" w:rsidRPr="007E6D35" w:rsidRDefault="00000000">
            <w:pPr>
              <w:autoSpaceDE w:val="0"/>
              <w:autoSpaceDN w:val="0"/>
              <w:adjustRightInd w:val="0"/>
              <w:spacing w:line="240" w:lineRule="auto"/>
              <w:ind w:left="0"/>
              <w:jc w:val="right"/>
              <w:rPr>
                <w:color w:val="FF0000"/>
                <w:lang w:eastAsia="en-IN"/>
              </w:rPr>
            </w:pPr>
            <w:r w:rsidRPr="007E6D35">
              <w:rPr>
                <w:lang w:eastAsia="en-IN"/>
              </w:rPr>
              <w:t>31,370/-</w:t>
            </w:r>
          </w:p>
        </w:tc>
      </w:tr>
      <w:tr w:rsidR="00EC5149" w:rsidRPr="007E6D35" w14:paraId="138789AD" w14:textId="77777777" w:rsidTr="007E6D35">
        <w:tc>
          <w:tcPr>
            <w:tcW w:w="671" w:type="dxa"/>
          </w:tcPr>
          <w:p w14:paraId="2875D179"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4AF1E9B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Borewell pump – 4” – head 150m – 3 </w:t>
            </w:r>
            <w:proofErr w:type="gramStart"/>
            <w:r w:rsidRPr="007E6D35">
              <w:rPr>
                <w:lang w:eastAsia="en-IN"/>
              </w:rPr>
              <w:t>phase</w:t>
            </w:r>
            <w:proofErr w:type="gramEnd"/>
          </w:p>
        </w:tc>
        <w:tc>
          <w:tcPr>
            <w:tcW w:w="1923" w:type="dxa"/>
          </w:tcPr>
          <w:p w14:paraId="3D9F2A3B" w14:textId="77777777" w:rsidR="00EC5149" w:rsidRPr="007E6D35" w:rsidRDefault="00000000">
            <w:pPr>
              <w:autoSpaceDE w:val="0"/>
              <w:autoSpaceDN w:val="0"/>
              <w:adjustRightInd w:val="0"/>
              <w:spacing w:line="240" w:lineRule="auto"/>
              <w:ind w:left="0"/>
              <w:rPr>
                <w:lang w:eastAsia="en-IN"/>
              </w:rPr>
            </w:pPr>
            <w:r w:rsidRPr="007E6D35">
              <w:rPr>
                <w:lang w:eastAsia="en-IN"/>
              </w:rPr>
              <w:t>KSB-CORA 7C/25</w:t>
            </w:r>
          </w:p>
        </w:tc>
        <w:tc>
          <w:tcPr>
            <w:tcW w:w="3706" w:type="dxa"/>
          </w:tcPr>
          <w:p w14:paraId="1E23E7BC"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PLUM2034-Plumbing-Borewell Submersible pump-3phase-CORA 7C/25-5HP-Nos</w:t>
            </w:r>
          </w:p>
        </w:tc>
        <w:tc>
          <w:tcPr>
            <w:tcW w:w="1397" w:type="dxa"/>
          </w:tcPr>
          <w:p w14:paraId="627DEA04" w14:textId="77777777" w:rsidR="00EC5149" w:rsidRPr="007E6D35" w:rsidRDefault="00000000">
            <w:pPr>
              <w:autoSpaceDE w:val="0"/>
              <w:autoSpaceDN w:val="0"/>
              <w:adjustRightInd w:val="0"/>
              <w:spacing w:line="240" w:lineRule="auto"/>
              <w:ind w:left="0"/>
              <w:jc w:val="right"/>
              <w:rPr>
                <w:color w:val="FF0000"/>
                <w:lang w:eastAsia="en-IN"/>
              </w:rPr>
            </w:pPr>
            <w:r w:rsidRPr="007E6D35">
              <w:rPr>
                <w:lang w:eastAsia="en-IN"/>
              </w:rPr>
              <w:t>39,749/-</w:t>
            </w:r>
          </w:p>
        </w:tc>
      </w:tr>
      <w:tr w:rsidR="00EC5149" w:rsidRPr="007E6D35" w14:paraId="2A6C6C63" w14:textId="77777777" w:rsidTr="007E6D35">
        <w:tc>
          <w:tcPr>
            <w:tcW w:w="671" w:type="dxa"/>
          </w:tcPr>
          <w:p w14:paraId="51B96CBE"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518D8605" w14:textId="77777777" w:rsidR="00EC5149" w:rsidRPr="007E6D35" w:rsidRDefault="00000000">
            <w:pPr>
              <w:autoSpaceDE w:val="0"/>
              <w:autoSpaceDN w:val="0"/>
              <w:adjustRightInd w:val="0"/>
              <w:spacing w:line="240" w:lineRule="auto"/>
              <w:ind w:left="0"/>
              <w:jc w:val="left"/>
              <w:rPr>
                <w:highlight w:val="yellow"/>
                <w:lang w:eastAsia="en-IN"/>
              </w:rPr>
            </w:pPr>
            <w:r w:rsidRPr="007E6D35">
              <w:rPr>
                <w:lang w:eastAsia="en-IN"/>
              </w:rPr>
              <w:t>Pressure booster pump</w:t>
            </w:r>
          </w:p>
        </w:tc>
        <w:tc>
          <w:tcPr>
            <w:tcW w:w="1923" w:type="dxa"/>
          </w:tcPr>
          <w:p w14:paraId="3D5B5538" w14:textId="77777777" w:rsidR="00EC5149" w:rsidRPr="007E6D35" w:rsidRDefault="00000000">
            <w:pPr>
              <w:autoSpaceDE w:val="0"/>
              <w:autoSpaceDN w:val="0"/>
              <w:adjustRightInd w:val="0"/>
              <w:spacing w:line="240" w:lineRule="auto"/>
              <w:ind w:left="0"/>
              <w:rPr>
                <w:lang w:eastAsia="en-IN"/>
              </w:rPr>
            </w:pPr>
            <w:r w:rsidRPr="007E6D35">
              <w:rPr>
                <w:lang w:eastAsia="en-IN"/>
              </w:rPr>
              <w:t>Kirloskar-K Booster</w:t>
            </w:r>
          </w:p>
          <w:p w14:paraId="73E1124B" w14:textId="77777777" w:rsidR="00EC5149" w:rsidRPr="007E6D35" w:rsidRDefault="00EC5149">
            <w:pPr>
              <w:autoSpaceDE w:val="0"/>
              <w:autoSpaceDN w:val="0"/>
              <w:adjustRightInd w:val="0"/>
              <w:spacing w:line="240" w:lineRule="auto"/>
              <w:ind w:left="0"/>
              <w:rPr>
                <w:highlight w:val="yellow"/>
                <w:lang w:eastAsia="en-IN"/>
              </w:rPr>
            </w:pPr>
          </w:p>
        </w:tc>
        <w:tc>
          <w:tcPr>
            <w:tcW w:w="3706" w:type="dxa"/>
          </w:tcPr>
          <w:p w14:paraId="1C87B5FE" w14:textId="77777777" w:rsidR="00EC5149" w:rsidRPr="007E6D35" w:rsidRDefault="00000000">
            <w:pPr>
              <w:autoSpaceDE w:val="0"/>
              <w:autoSpaceDN w:val="0"/>
              <w:adjustRightInd w:val="0"/>
              <w:spacing w:line="240" w:lineRule="auto"/>
              <w:ind w:left="0"/>
              <w:jc w:val="left"/>
              <w:rPr>
                <w:lang w:eastAsia="en-IN"/>
              </w:rPr>
            </w:pPr>
            <w:r w:rsidRPr="007E6D35">
              <w:rPr>
                <w:rFonts w:eastAsia="sans-serif"/>
                <w:color w:val="373A3C"/>
                <w:shd w:val="clear" w:color="auto" w:fill="FFFFFF"/>
              </w:rPr>
              <w:t>PLUM5517-Plumbing-Pressure Booster Pump-K-Booster-0.5HP-Nos</w:t>
            </w:r>
          </w:p>
        </w:tc>
        <w:tc>
          <w:tcPr>
            <w:tcW w:w="1397" w:type="dxa"/>
          </w:tcPr>
          <w:p w14:paraId="1D5D96BC"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9,870/-</w:t>
            </w:r>
          </w:p>
        </w:tc>
      </w:tr>
      <w:tr w:rsidR="00EC5149" w:rsidRPr="007E6D35" w14:paraId="348AAFE5" w14:textId="77777777" w:rsidTr="007E6D35">
        <w:tc>
          <w:tcPr>
            <w:tcW w:w="671" w:type="dxa"/>
          </w:tcPr>
          <w:p w14:paraId="1C86CD63"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7A820403"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Open well submersible pump – 1HP – 1 phase</w:t>
            </w:r>
          </w:p>
        </w:tc>
        <w:tc>
          <w:tcPr>
            <w:tcW w:w="1923" w:type="dxa"/>
          </w:tcPr>
          <w:p w14:paraId="68E0D801" w14:textId="77777777" w:rsidR="00EC5149" w:rsidRPr="007E6D35" w:rsidRDefault="00000000">
            <w:pPr>
              <w:autoSpaceDE w:val="0"/>
              <w:autoSpaceDN w:val="0"/>
              <w:adjustRightInd w:val="0"/>
              <w:spacing w:line="240" w:lineRule="auto"/>
              <w:ind w:left="0"/>
              <w:rPr>
                <w:lang w:eastAsia="en-IN"/>
              </w:rPr>
            </w:pPr>
            <w:r w:rsidRPr="007E6D35">
              <w:rPr>
                <w:lang w:eastAsia="en-IN"/>
              </w:rPr>
              <w:t>Kirloskar-KOSI 123M</w:t>
            </w:r>
          </w:p>
          <w:p w14:paraId="14CB9461" w14:textId="77777777" w:rsidR="00EC5149" w:rsidRPr="007E6D35" w:rsidRDefault="00EC5149">
            <w:pPr>
              <w:autoSpaceDE w:val="0"/>
              <w:autoSpaceDN w:val="0"/>
              <w:adjustRightInd w:val="0"/>
              <w:spacing w:line="240" w:lineRule="auto"/>
              <w:ind w:left="0"/>
              <w:rPr>
                <w:lang w:eastAsia="en-IN"/>
              </w:rPr>
            </w:pPr>
          </w:p>
        </w:tc>
        <w:tc>
          <w:tcPr>
            <w:tcW w:w="3706" w:type="dxa"/>
          </w:tcPr>
          <w:p w14:paraId="610803EF"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PLUM4887-Plumbing-Openwell Submersible </w:t>
            </w:r>
            <w:proofErr w:type="gramStart"/>
            <w:r w:rsidRPr="007E6D35">
              <w:rPr>
                <w:lang w:eastAsia="en-IN"/>
              </w:rPr>
              <w:t>pump</w:t>
            </w:r>
            <w:proofErr w:type="gramEnd"/>
            <w:r w:rsidRPr="007E6D35">
              <w:rPr>
                <w:lang w:eastAsia="en-IN"/>
              </w:rPr>
              <w:t>-Single phase-KOSI -123M-1HP-Nos</w:t>
            </w:r>
          </w:p>
        </w:tc>
        <w:tc>
          <w:tcPr>
            <w:tcW w:w="1397" w:type="dxa"/>
          </w:tcPr>
          <w:p w14:paraId="0B8BD898"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10,581/-</w:t>
            </w:r>
          </w:p>
          <w:p w14:paraId="0F0100DC" w14:textId="77777777" w:rsidR="00EC5149" w:rsidRPr="007E6D35" w:rsidRDefault="00EC5149">
            <w:pPr>
              <w:autoSpaceDE w:val="0"/>
              <w:autoSpaceDN w:val="0"/>
              <w:adjustRightInd w:val="0"/>
              <w:spacing w:line="240" w:lineRule="auto"/>
              <w:ind w:left="0"/>
              <w:jc w:val="right"/>
              <w:rPr>
                <w:lang w:eastAsia="en-IN"/>
              </w:rPr>
            </w:pPr>
          </w:p>
        </w:tc>
      </w:tr>
      <w:tr w:rsidR="00EC5149" w:rsidRPr="007E6D35" w14:paraId="201A7B72" w14:textId="77777777" w:rsidTr="007E6D35">
        <w:tc>
          <w:tcPr>
            <w:tcW w:w="671" w:type="dxa"/>
          </w:tcPr>
          <w:p w14:paraId="478AB1F8"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2EDA3F67"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Open well submersible pump – 2HP – 1 phase</w:t>
            </w:r>
          </w:p>
        </w:tc>
        <w:tc>
          <w:tcPr>
            <w:tcW w:w="1923" w:type="dxa"/>
          </w:tcPr>
          <w:p w14:paraId="05BF10C3" w14:textId="77777777" w:rsidR="00EC5149" w:rsidRPr="007E6D35" w:rsidRDefault="00000000">
            <w:pPr>
              <w:autoSpaceDE w:val="0"/>
              <w:autoSpaceDN w:val="0"/>
              <w:adjustRightInd w:val="0"/>
              <w:spacing w:line="240" w:lineRule="auto"/>
              <w:ind w:left="0"/>
              <w:rPr>
                <w:lang w:eastAsia="en-IN"/>
              </w:rPr>
            </w:pPr>
            <w:r w:rsidRPr="007E6D35">
              <w:rPr>
                <w:lang w:eastAsia="en-IN"/>
              </w:rPr>
              <w:t>Kirloskar-KOSI-216M</w:t>
            </w:r>
          </w:p>
          <w:p w14:paraId="0DF2C11D" w14:textId="77777777" w:rsidR="00EC5149" w:rsidRPr="007E6D35" w:rsidRDefault="00EC5149">
            <w:pPr>
              <w:autoSpaceDE w:val="0"/>
              <w:autoSpaceDN w:val="0"/>
              <w:adjustRightInd w:val="0"/>
              <w:spacing w:line="240" w:lineRule="auto"/>
              <w:ind w:left="0"/>
              <w:rPr>
                <w:lang w:eastAsia="en-IN"/>
              </w:rPr>
            </w:pPr>
          </w:p>
        </w:tc>
        <w:tc>
          <w:tcPr>
            <w:tcW w:w="3706" w:type="dxa"/>
          </w:tcPr>
          <w:p w14:paraId="34E738D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PLUM2871-Plumbing-Openwell Submersible </w:t>
            </w:r>
            <w:proofErr w:type="gramStart"/>
            <w:r w:rsidRPr="007E6D35">
              <w:rPr>
                <w:lang w:eastAsia="en-IN"/>
              </w:rPr>
              <w:t>pump</w:t>
            </w:r>
            <w:proofErr w:type="gramEnd"/>
            <w:r w:rsidRPr="007E6D35">
              <w:rPr>
                <w:lang w:eastAsia="en-IN"/>
              </w:rPr>
              <w:t>-Single phase-KOSI -216M-2HP-Nos??</w:t>
            </w:r>
          </w:p>
        </w:tc>
        <w:tc>
          <w:tcPr>
            <w:tcW w:w="1397" w:type="dxa"/>
          </w:tcPr>
          <w:p w14:paraId="257BAE7A"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17,387/-</w:t>
            </w:r>
          </w:p>
          <w:p w14:paraId="14E13E2A" w14:textId="77777777" w:rsidR="00EC5149" w:rsidRPr="007E6D35" w:rsidRDefault="00EC5149">
            <w:pPr>
              <w:autoSpaceDE w:val="0"/>
              <w:autoSpaceDN w:val="0"/>
              <w:adjustRightInd w:val="0"/>
              <w:spacing w:line="240" w:lineRule="auto"/>
              <w:ind w:left="0"/>
              <w:jc w:val="right"/>
              <w:rPr>
                <w:lang w:eastAsia="en-IN"/>
              </w:rPr>
            </w:pPr>
          </w:p>
        </w:tc>
      </w:tr>
      <w:tr w:rsidR="00EC5149" w:rsidRPr="007E6D35" w14:paraId="497B5270" w14:textId="77777777" w:rsidTr="007E6D35">
        <w:tc>
          <w:tcPr>
            <w:tcW w:w="671" w:type="dxa"/>
          </w:tcPr>
          <w:p w14:paraId="32FE8202"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68CE460A"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Open well submersible pump – 2HP – 3 </w:t>
            </w:r>
            <w:proofErr w:type="gramStart"/>
            <w:r w:rsidRPr="007E6D35">
              <w:rPr>
                <w:lang w:eastAsia="en-IN"/>
              </w:rPr>
              <w:t>phase</w:t>
            </w:r>
            <w:proofErr w:type="gramEnd"/>
          </w:p>
        </w:tc>
        <w:tc>
          <w:tcPr>
            <w:tcW w:w="1923" w:type="dxa"/>
          </w:tcPr>
          <w:p w14:paraId="4C61DA21" w14:textId="77777777" w:rsidR="00EC5149" w:rsidRPr="007E6D35" w:rsidRDefault="00000000">
            <w:pPr>
              <w:autoSpaceDE w:val="0"/>
              <w:autoSpaceDN w:val="0"/>
              <w:adjustRightInd w:val="0"/>
              <w:spacing w:line="240" w:lineRule="auto"/>
              <w:ind w:left="0"/>
              <w:rPr>
                <w:lang w:eastAsia="en-IN"/>
              </w:rPr>
            </w:pPr>
            <w:r w:rsidRPr="007E6D35">
              <w:rPr>
                <w:lang w:eastAsia="en-IN"/>
              </w:rPr>
              <w:t>Kirloskar-KOS-235M</w:t>
            </w:r>
          </w:p>
          <w:p w14:paraId="60F9FE6D" w14:textId="77777777" w:rsidR="00EC5149" w:rsidRPr="007E6D35" w:rsidRDefault="00EC5149">
            <w:pPr>
              <w:autoSpaceDE w:val="0"/>
              <w:autoSpaceDN w:val="0"/>
              <w:adjustRightInd w:val="0"/>
              <w:spacing w:line="240" w:lineRule="auto"/>
              <w:ind w:left="0"/>
              <w:rPr>
                <w:lang w:eastAsia="en-IN"/>
              </w:rPr>
            </w:pPr>
          </w:p>
        </w:tc>
        <w:tc>
          <w:tcPr>
            <w:tcW w:w="3706" w:type="dxa"/>
          </w:tcPr>
          <w:p w14:paraId="71A27EA6"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PLUM2347-Plumbing-Openwell Submersible pump-3phase-KOS-235M-2HP-Nos</w:t>
            </w:r>
          </w:p>
        </w:tc>
        <w:tc>
          <w:tcPr>
            <w:tcW w:w="1397" w:type="dxa"/>
          </w:tcPr>
          <w:p w14:paraId="01E1AB75"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23,037/-</w:t>
            </w:r>
          </w:p>
        </w:tc>
      </w:tr>
      <w:tr w:rsidR="00EC5149" w:rsidRPr="007E6D35" w14:paraId="084C33EA" w14:textId="77777777" w:rsidTr="007E6D35">
        <w:tc>
          <w:tcPr>
            <w:tcW w:w="671" w:type="dxa"/>
          </w:tcPr>
          <w:p w14:paraId="1B166F9A"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46C43A6A"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Open well submersible pump – 3HP – 3 </w:t>
            </w:r>
            <w:proofErr w:type="gramStart"/>
            <w:r w:rsidRPr="007E6D35">
              <w:rPr>
                <w:lang w:eastAsia="en-IN"/>
              </w:rPr>
              <w:t>phase</w:t>
            </w:r>
            <w:proofErr w:type="gramEnd"/>
          </w:p>
        </w:tc>
        <w:tc>
          <w:tcPr>
            <w:tcW w:w="1923" w:type="dxa"/>
          </w:tcPr>
          <w:p w14:paraId="7101DBAE" w14:textId="77777777" w:rsidR="00EC5149" w:rsidRPr="007E6D35" w:rsidRDefault="00000000">
            <w:pPr>
              <w:autoSpaceDE w:val="0"/>
              <w:autoSpaceDN w:val="0"/>
              <w:adjustRightInd w:val="0"/>
              <w:spacing w:line="240" w:lineRule="auto"/>
              <w:ind w:left="0"/>
              <w:rPr>
                <w:lang w:eastAsia="en-IN"/>
              </w:rPr>
            </w:pPr>
            <w:r w:rsidRPr="007E6D35">
              <w:rPr>
                <w:lang w:eastAsia="en-IN"/>
              </w:rPr>
              <w:t>Kirloskar-KOS-335</w:t>
            </w:r>
          </w:p>
          <w:p w14:paraId="6F55A6FB" w14:textId="77777777" w:rsidR="00EC5149" w:rsidRPr="007E6D35" w:rsidRDefault="00EC5149">
            <w:pPr>
              <w:autoSpaceDE w:val="0"/>
              <w:autoSpaceDN w:val="0"/>
              <w:adjustRightInd w:val="0"/>
              <w:spacing w:line="240" w:lineRule="auto"/>
              <w:ind w:left="0"/>
              <w:rPr>
                <w:lang w:eastAsia="en-IN"/>
              </w:rPr>
            </w:pPr>
          </w:p>
        </w:tc>
        <w:tc>
          <w:tcPr>
            <w:tcW w:w="3706" w:type="dxa"/>
          </w:tcPr>
          <w:p w14:paraId="43F3E64A" w14:textId="77777777" w:rsidR="00EC5149" w:rsidRPr="007E6D35" w:rsidRDefault="00000000">
            <w:pPr>
              <w:autoSpaceDE w:val="0"/>
              <w:autoSpaceDN w:val="0"/>
              <w:adjustRightInd w:val="0"/>
              <w:spacing w:line="240" w:lineRule="auto"/>
              <w:ind w:left="0"/>
              <w:rPr>
                <w:lang w:eastAsia="en-IN"/>
              </w:rPr>
            </w:pPr>
            <w:r w:rsidRPr="007E6D35">
              <w:rPr>
                <w:lang w:eastAsia="en-IN"/>
              </w:rPr>
              <w:t>PLUM6397-Plumbing-Openwell Submersible pump-3phase-KOS-335-3HP-Nos</w:t>
            </w:r>
          </w:p>
        </w:tc>
        <w:tc>
          <w:tcPr>
            <w:tcW w:w="1397" w:type="dxa"/>
          </w:tcPr>
          <w:p w14:paraId="7ED68F81"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24,738/-</w:t>
            </w:r>
          </w:p>
        </w:tc>
      </w:tr>
      <w:tr w:rsidR="00EC5149" w:rsidRPr="007E6D35" w14:paraId="2D09D729" w14:textId="77777777" w:rsidTr="007E6D35">
        <w:tc>
          <w:tcPr>
            <w:tcW w:w="671" w:type="dxa"/>
          </w:tcPr>
          <w:p w14:paraId="6E7048C9"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64A52A5F"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Open well submersible pump – 5HP – 3 </w:t>
            </w:r>
            <w:proofErr w:type="gramStart"/>
            <w:r w:rsidRPr="007E6D35">
              <w:rPr>
                <w:lang w:eastAsia="en-IN"/>
              </w:rPr>
              <w:t>phase</w:t>
            </w:r>
            <w:proofErr w:type="gramEnd"/>
          </w:p>
        </w:tc>
        <w:tc>
          <w:tcPr>
            <w:tcW w:w="1923" w:type="dxa"/>
          </w:tcPr>
          <w:p w14:paraId="2F577952" w14:textId="77777777" w:rsidR="00EC5149" w:rsidRPr="007E6D35" w:rsidRDefault="00000000">
            <w:pPr>
              <w:autoSpaceDE w:val="0"/>
              <w:autoSpaceDN w:val="0"/>
              <w:adjustRightInd w:val="0"/>
              <w:spacing w:line="240" w:lineRule="auto"/>
              <w:ind w:left="0"/>
              <w:rPr>
                <w:lang w:eastAsia="en-IN"/>
              </w:rPr>
            </w:pPr>
            <w:r w:rsidRPr="007E6D35">
              <w:rPr>
                <w:lang w:eastAsia="en-IN"/>
              </w:rPr>
              <w:t>Kirloskar-KOS-538</w:t>
            </w:r>
          </w:p>
          <w:p w14:paraId="49D60D77" w14:textId="77777777" w:rsidR="00EC5149" w:rsidRPr="007E6D35" w:rsidRDefault="00EC5149">
            <w:pPr>
              <w:autoSpaceDE w:val="0"/>
              <w:autoSpaceDN w:val="0"/>
              <w:adjustRightInd w:val="0"/>
              <w:spacing w:line="240" w:lineRule="auto"/>
              <w:ind w:left="0"/>
              <w:rPr>
                <w:lang w:eastAsia="en-IN"/>
              </w:rPr>
            </w:pPr>
          </w:p>
        </w:tc>
        <w:tc>
          <w:tcPr>
            <w:tcW w:w="3706" w:type="dxa"/>
          </w:tcPr>
          <w:p w14:paraId="33CF5D6E"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PLUM2513-Plumbing-Openwell Submersible pump-3phase-KOS-538-5HP-Nos</w:t>
            </w:r>
          </w:p>
        </w:tc>
        <w:tc>
          <w:tcPr>
            <w:tcW w:w="1397" w:type="dxa"/>
          </w:tcPr>
          <w:p w14:paraId="35401E93"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27,489/-</w:t>
            </w:r>
          </w:p>
          <w:p w14:paraId="77E1D088" w14:textId="77777777" w:rsidR="00EC5149" w:rsidRPr="007E6D35" w:rsidRDefault="00EC5149">
            <w:pPr>
              <w:autoSpaceDE w:val="0"/>
              <w:autoSpaceDN w:val="0"/>
              <w:adjustRightInd w:val="0"/>
              <w:spacing w:line="240" w:lineRule="auto"/>
              <w:ind w:left="0"/>
              <w:jc w:val="right"/>
              <w:rPr>
                <w:lang w:eastAsia="en-IN"/>
              </w:rPr>
            </w:pPr>
          </w:p>
        </w:tc>
      </w:tr>
      <w:tr w:rsidR="00EC5149" w:rsidRPr="007E6D35" w14:paraId="5BEE902C" w14:textId="77777777" w:rsidTr="007E6D35">
        <w:tc>
          <w:tcPr>
            <w:tcW w:w="671" w:type="dxa"/>
          </w:tcPr>
          <w:p w14:paraId="6D900D25"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4A5528B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Open well submersible pump – </w:t>
            </w:r>
            <w:proofErr w:type="gramStart"/>
            <w:r w:rsidRPr="007E6D35">
              <w:rPr>
                <w:lang w:eastAsia="en-IN"/>
              </w:rPr>
              <w:t>multi stage</w:t>
            </w:r>
            <w:proofErr w:type="gramEnd"/>
            <w:r w:rsidRPr="007E6D35">
              <w:rPr>
                <w:lang w:eastAsia="en-IN"/>
              </w:rPr>
              <w:t xml:space="preserve"> - 2HP – 3 phase  </w:t>
            </w:r>
          </w:p>
        </w:tc>
        <w:tc>
          <w:tcPr>
            <w:tcW w:w="1923" w:type="dxa"/>
          </w:tcPr>
          <w:p w14:paraId="40071001" w14:textId="77777777" w:rsidR="00EC5149" w:rsidRPr="007E6D35" w:rsidRDefault="00000000">
            <w:pPr>
              <w:autoSpaceDE w:val="0"/>
              <w:autoSpaceDN w:val="0"/>
              <w:adjustRightInd w:val="0"/>
              <w:spacing w:line="240" w:lineRule="auto"/>
              <w:ind w:left="0"/>
              <w:rPr>
                <w:lang w:eastAsia="en-IN"/>
              </w:rPr>
            </w:pPr>
            <w:r w:rsidRPr="007E6D35">
              <w:rPr>
                <w:lang w:eastAsia="en-IN"/>
              </w:rPr>
              <w:t xml:space="preserve"> LUBI -LHMS-58A </w:t>
            </w:r>
          </w:p>
        </w:tc>
        <w:tc>
          <w:tcPr>
            <w:tcW w:w="3706" w:type="dxa"/>
          </w:tcPr>
          <w:p w14:paraId="69FDB9F2"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PLUM7052-Plumbing-Openwell Submersible pump-</w:t>
            </w:r>
            <w:proofErr w:type="gramStart"/>
            <w:r w:rsidRPr="007E6D35">
              <w:rPr>
                <w:lang w:eastAsia="en-IN"/>
              </w:rPr>
              <w:t>Multi stage</w:t>
            </w:r>
            <w:proofErr w:type="gramEnd"/>
            <w:r w:rsidRPr="007E6D35">
              <w:rPr>
                <w:lang w:eastAsia="en-IN"/>
              </w:rPr>
              <w:t>-3phase-LHMS-58A-2HP-Nos</w:t>
            </w:r>
          </w:p>
        </w:tc>
        <w:tc>
          <w:tcPr>
            <w:tcW w:w="1397" w:type="dxa"/>
          </w:tcPr>
          <w:p w14:paraId="45D372F9"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22,400/-</w:t>
            </w:r>
          </w:p>
        </w:tc>
      </w:tr>
      <w:tr w:rsidR="00EC5149" w:rsidRPr="007E6D35" w14:paraId="28A3FB2D" w14:textId="77777777" w:rsidTr="007E6D35">
        <w:tc>
          <w:tcPr>
            <w:tcW w:w="671" w:type="dxa"/>
          </w:tcPr>
          <w:p w14:paraId="6A1DE064" w14:textId="77777777" w:rsidR="00EC5149" w:rsidRPr="007E6D35" w:rsidRDefault="00EC5149">
            <w:pPr>
              <w:pStyle w:val="ListParagraph"/>
              <w:numPr>
                <w:ilvl w:val="0"/>
                <w:numId w:val="2"/>
              </w:numPr>
              <w:autoSpaceDE w:val="0"/>
              <w:autoSpaceDN w:val="0"/>
              <w:adjustRightInd w:val="0"/>
              <w:spacing w:line="240" w:lineRule="auto"/>
              <w:rPr>
                <w:lang w:eastAsia="en-IN"/>
              </w:rPr>
            </w:pPr>
          </w:p>
        </w:tc>
        <w:tc>
          <w:tcPr>
            <w:tcW w:w="2226" w:type="dxa"/>
          </w:tcPr>
          <w:p w14:paraId="17365890"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 xml:space="preserve">Open well submersible pump – </w:t>
            </w:r>
            <w:proofErr w:type="gramStart"/>
            <w:r w:rsidRPr="007E6D35">
              <w:rPr>
                <w:lang w:eastAsia="en-IN"/>
              </w:rPr>
              <w:t>multi stage</w:t>
            </w:r>
            <w:proofErr w:type="gramEnd"/>
            <w:r w:rsidRPr="007E6D35">
              <w:rPr>
                <w:lang w:eastAsia="en-IN"/>
              </w:rPr>
              <w:t xml:space="preserve"> - 3HP – 3 phase  </w:t>
            </w:r>
          </w:p>
        </w:tc>
        <w:tc>
          <w:tcPr>
            <w:tcW w:w="1923" w:type="dxa"/>
          </w:tcPr>
          <w:p w14:paraId="1AF045EF" w14:textId="77777777" w:rsidR="00EC5149" w:rsidRPr="007E6D35" w:rsidRDefault="00000000">
            <w:pPr>
              <w:autoSpaceDE w:val="0"/>
              <w:autoSpaceDN w:val="0"/>
              <w:adjustRightInd w:val="0"/>
              <w:spacing w:line="240" w:lineRule="auto"/>
              <w:ind w:left="0"/>
              <w:rPr>
                <w:lang w:eastAsia="en-IN"/>
              </w:rPr>
            </w:pPr>
            <w:r w:rsidRPr="007E6D35">
              <w:rPr>
                <w:lang w:eastAsia="en-IN"/>
              </w:rPr>
              <w:t>LUBI –LHMS- 1B</w:t>
            </w:r>
          </w:p>
        </w:tc>
        <w:tc>
          <w:tcPr>
            <w:tcW w:w="3706" w:type="dxa"/>
          </w:tcPr>
          <w:p w14:paraId="0EB7AF74" w14:textId="77777777" w:rsidR="00EC5149" w:rsidRPr="007E6D35" w:rsidRDefault="00000000">
            <w:pPr>
              <w:autoSpaceDE w:val="0"/>
              <w:autoSpaceDN w:val="0"/>
              <w:adjustRightInd w:val="0"/>
              <w:spacing w:line="240" w:lineRule="auto"/>
              <w:ind w:left="0"/>
              <w:jc w:val="left"/>
              <w:rPr>
                <w:lang w:eastAsia="en-IN"/>
              </w:rPr>
            </w:pPr>
            <w:r w:rsidRPr="007E6D35">
              <w:rPr>
                <w:lang w:eastAsia="en-IN"/>
              </w:rPr>
              <w:t>PLUM2939-Plumbing-Openwell Submersible pump-</w:t>
            </w:r>
            <w:proofErr w:type="gramStart"/>
            <w:r w:rsidRPr="007E6D35">
              <w:rPr>
                <w:lang w:eastAsia="en-IN"/>
              </w:rPr>
              <w:t>Multi stage</w:t>
            </w:r>
            <w:proofErr w:type="gramEnd"/>
            <w:r w:rsidRPr="007E6D35">
              <w:rPr>
                <w:lang w:eastAsia="en-IN"/>
              </w:rPr>
              <w:t>-3phase-LHMS-1B-3HP-Nos</w:t>
            </w:r>
          </w:p>
        </w:tc>
        <w:tc>
          <w:tcPr>
            <w:tcW w:w="1397" w:type="dxa"/>
          </w:tcPr>
          <w:p w14:paraId="37D2AF83" w14:textId="77777777" w:rsidR="00EC5149" w:rsidRPr="007E6D35" w:rsidRDefault="00000000">
            <w:pPr>
              <w:autoSpaceDE w:val="0"/>
              <w:autoSpaceDN w:val="0"/>
              <w:adjustRightInd w:val="0"/>
              <w:spacing w:line="240" w:lineRule="auto"/>
              <w:ind w:left="0"/>
              <w:jc w:val="right"/>
              <w:rPr>
                <w:lang w:eastAsia="en-IN"/>
              </w:rPr>
            </w:pPr>
            <w:r w:rsidRPr="007E6D35">
              <w:rPr>
                <w:lang w:eastAsia="en-IN"/>
              </w:rPr>
              <w:t>28,100/-</w:t>
            </w:r>
          </w:p>
        </w:tc>
      </w:tr>
    </w:tbl>
    <w:p w14:paraId="35E7A4DF" w14:textId="77777777" w:rsidR="00EC5149" w:rsidRPr="007E6D35" w:rsidRDefault="00EC5149">
      <w:pPr>
        <w:autoSpaceDE w:val="0"/>
        <w:autoSpaceDN w:val="0"/>
        <w:adjustRightInd w:val="0"/>
        <w:spacing w:line="240" w:lineRule="auto"/>
      </w:pPr>
    </w:p>
    <w:p w14:paraId="12ACC958" w14:textId="77777777" w:rsidR="00EC5149" w:rsidRPr="007E6D35" w:rsidRDefault="00000000">
      <w:pPr>
        <w:spacing w:line="240" w:lineRule="auto"/>
        <w:ind w:left="-284"/>
      </w:pPr>
      <w:r w:rsidRPr="007E6D35">
        <w:t xml:space="preserve">Notes: </w:t>
      </w:r>
    </w:p>
    <w:p w14:paraId="09B4EFA4" w14:textId="77777777" w:rsidR="00EC5149" w:rsidRPr="007E6D35" w:rsidRDefault="00000000">
      <w:pPr>
        <w:pStyle w:val="ListParagraph"/>
        <w:numPr>
          <w:ilvl w:val="0"/>
          <w:numId w:val="3"/>
        </w:numPr>
        <w:spacing w:line="240" w:lineRule="auto"/>
        <w:jc w:val="left"/>
      </w:pPr>
      <w:r w:rsidRPr="007E6D35">
        <w:t xml:space="preserve">Do not use </w:t>
      </w:r>
      <w:proofErr w:type="gramStart"/>
      <w:r w:rsidRPr="007E6D35">
        <w:t>elbows</w:t>
      </w:r>
      <w:proofErr w:type="gramEnd"/>
      <w:r w:rsidRPr="007E6D35">
        <w:t>. Only use long bends.</w:t>
      </w:r>
    </w:p>
    <w:p w14:paraId="7D5A22AB" w14:textId="77777777" w:rsidR="00EC5149" w:rsidRPr="007E6D35" w:rsidRDefault="00000000">
      <w:pPr>
        <w:pStyle w:val="ListParagraph"/>
        <w:numPr>
          <w:ilvl w:val="0"/>
          <w:numId w:val="3"/>
        </w:numPr>
        <w:spacing w:line="240" w:lineRule="auto"/>
        <w:jc w:val="left"/>
      </w:pPr>
      <w:r w:rsidRPr="007E6D35">
        <w:t xml:space="preserve">Pumps that are </w:t>
      </w:r>
      <w:proofErr w:type="spellStart"/>
      <w:proofErr w:type="gramStart"/>
      <w:r w:rsidRPr="007E6D35">
        <w:t>brunt</w:t>
      </w:r>
      <w:proofErr w:type="spellEnd"/>
      <w:proofErr w:type="gramEnd"/>
      <w:r w:rsidRPr="007E6D35">
        <w:t xml:space="preserve"> out and need rewinding can be purchased by MHTR/Tatva Agencies at 40% of present price of the pump inclusive of GST. </w:t>
      </w:r>
    </w:p>
    <w:p w14:paraId="05F0EDE4" w14:textId="77777777" w:rsidR="00EC5149" w:rsidRPr="007E6D35" w:rsidRDefault="00000000">
      <w:pPr>
        <w:pStyle w:val="ListParagraph"/>
        <w:numPr>
          <w:ilvl w:val="0"/>
          <w:numId w:val="3"/>
        </w:numPr>
        <w:spacing w:line="240" w:lineRule="auto"/>
        <w:jc w:val="left"/>
      </w:pPr>
      <w:proofErr w:type="gramStart"/>
      <w:r w:rsidRPr="007E6D35">
        <w:t>Old repaired</w:t>
      </w:r>
      <w:proofErr w:type="gramEnd"/>
      <w:r w:rsidRPr="007E6D35">
        <w:t xml:space="preserve"> pumps can be resold to respective projects at 60% of present price of pump.</w:t>
      </w:r>
    </w:p>
    <w:p w14:paraId="06E2E95F" w14:textId="77777777" w:rsidR="00EC5149" w:rsidRPr="007E6D35" w:rsidRDefault="00000000">
      <w:pPr>
        <w:pStyle w:val="ListParagraph"/>
        <w:numPr>
          <w:ilvl w:val="0"/>
          <w:numId w:val="3"/>
        </w:numPr>
        <w:spacing w:line="240" w:lineRule="auto"/>
        <w:jc w:val="left"/>
      </w:pPr>
      <w:r w:rsidRPr="007E6D35">
        <w:t xml:space="preserve">Old pumps that are not repairable to be sent to MHTR/Tatva Agencies free of cost – MHTR </w:t>
      </w:r>
      <w:proofErr w:type="gramStart"/>
      <w:r w:rsidRPr="007E6D35">
        <w:t>to cannibalize</w:t>
      </w:r>
      <w:proofErr w:type="gramEnd"/>
      <w:r w:rsidRPr="007E6D35">
        <w:t xml:space="preserve"> these pumps for repairing older pumps. They may be scrapped only if they cannot be used for spares. </w:t>
      </w:r>
    </w:p>
    <w:p w14:paraId="4A1F9510" w14:textId="77777777" w:rsidR="00EC5149" w:rsidRPr="007E6D35" w:rsidRDefault="00000000">
      <w:pPr>
        <w:pStyle w:val="ListParagraph"/>
        <w:numPr>
          <w:ilvl w:val="0"/>
          <w:numId w:val="3"/>
        </w:numPr>
        <w:spacing w:line="240" w:lineRule="auto"/>
        <w:jc w:val="left"/>
      </w:pPr>
      <w:r w:rsidRPr="007E6D35">
        <w:t xml:space="preserve">Sites to send old pumps for repair to MHTR/Tatva </w:t>
      </w:r>
      <w:proofErr w:type="gramStart"/>
      <w:r w:rsidRPr="007E6D35">
        <w:t>Agencies  and</w:t>
      </w:r>
      <w:proofErr w:type="gramEnd"/>
      <w:r w:rsidRPr="007E6D35">
        <w:t xml:space="preserve"> MHTR/Tatva Agencies to immediately give replacement of repaired pumps in exchange for pump that needs repair. Procedure for requisition, PO, gate pass/E </w:t>
      </w:r>
      <w:proofErr w:type="gramStart"/>
      <w:r w:rsidRPr="007E6D35">
        <w:t>Way bill</w:t>
      </w:r>
      <w:proofErr w:type="gramEnd"/>
      <w:r w:rsidRPr="007E6D35">
        <w:t xml:space="preserve"> (for buy back and replacement) to be strictly followed.</w:t>
      </w:r>
    </w:p>
    <w:p w14:paraId="38A65F74" w14:textId="77777777" w:rsidR="00EC5149" w:rsidRPr="007E6D35" w:rsidRDefault="00000000">
      <w:pPr>
        <w:pStyle w:val="ListParagraph"/>
        <w:numPr>
          <w:ilvl w:val="0"/>
          <w:numId w:val="3"/>
        </w:numPr>
        <w:spacing w:line="240" w:lineRule="auto"/>
        <w:jc w:val="left"/>
      </w:pPr>
      <w:r w:rsidRPr="007E6D35">
        <w:t xml:space="preserve">MHTR/Tatva Agencies to maintain stock of MS stand/cage in sufficient numbers. </w:t>
      </w:r>
    </w:p>
    <w:p w14:paraId="61A8BA68" w14:textId="77777777" w:rsidR="00EC5149" w:rsidRPr="007E6D35" w:rsidRDefault="00000000">
      <w:pPr>
        <w:pStyle w:val="ListParagraph"/>
        <w:numPr>
          <w:ilvl w:val="0"/>
          <w:numId w:val="3"/>
        </w:numPr>
        <w:spacing w:line="240" w:lineRule="auto"/>
        <w:jc w:val="left"/>
      </w:pPr>
      <w:r w:rsidRPr="007E6D35">
        <w:t>Stock of following fittings to be maintained.</w:t>
      </w:r>
    </w:p>
    <w:p w14:paraId="21041CBF" w14:textId="77777777" w:rsidR="00EC5149" w:rsidRPr="007E6D35" w:rsidRDefault="00000000">
      <w:pPr>
        <w:pStyle w:val="ListParagraph"/>
        <w:numPr>
          <w:ilvl w:val="0"/>
          <w:numId w:val="4"/>
        </w:numPr>
        <w:spacing w:line="240" w:lineRule="auto"/>
        <w:jc w:val="left"/>
      </w:pPr>
      <w:r w:rsidRPr="007E6D35">
        <w:t>Green hose pipe – 25mm, 32mm, 40mm &amp; 63mm.</w:t>
      </w:r>
    </w:p>
    <w:p w14:paraId="35CF939E" w14:textId="77777777" w:rsidR="00EC5149" w:rsidRPr="007E6D35" w:rsidRDefault="00000000">
      <w:pPr>
        <w:pStyle w:val="ListParagraph"/>
        <w:numPr>
          <w:ilvl w:val="0"/>
          <w:numId w:val="4"/>
        </w:numPr>
        <w:spacing w:line="240" w:lineRule="auto"/>
        <w:jc w:val="left"/>
      </w:pPr>
      <w:r w:rsidRPr="007E6D35">
        <w:t xml:space="preserve">GI nozzles – 25mm, 32mm &amp; 40mm. min. stock – 5 </w:t>
      </w:r>
      <w:proofErr w:type="spellStart"/>
      <w:r w:rsidRPr="007E6D35">
        <w:t>nos</w:t>
      </w:r>
      <w:proofErr w:type="spellEnd"/>
      <w:r w:rsidRPr="007E6D35">
        <w:t xml:space="preserve"> each.</w:t>
      </w:r>
    </w:p>
    <w:p w14:paraId="775EF221" w14:textId="77777777" w:rsidR="00EC5149" w:rsidRPr="007E6D35" w:rsidRDefault="00000000">
      <w:pPr>
        <w:pStyle w:val="ListParagraph"/>
        <w:numPr>
          <w:ilvl w:val="0"/>
          <w:numId w:val="4"/>
        </w:numPr>
        <w:spacing w:line="240" w:lineRule="auto"/>
        <w:jc w:val="left"/>
      </w:pPr>
      <w:r w:rsidRPr="007E6D35">
        <w:lastRenderedPageBreak/>
        <w:t>Hose clips – 100 nos.</w:t>
      </w:r>
    </w:p>
    <w:p w14:paraId="107BE51C" w14:textId="77777777" w:rsidR="00EC5149" w:rsidRPr="007E6D35" w:rsidRDefault="00000000">
      <w:pPr>
        <w:pStyle w:val="ListParagraph"/>
        <w:numPr>
          <w:ilvl w:val="0"/>
          <w:numId w:val="4"/>
        </w:numPr>
        <w:spacing w:line="240" w:lineRule="auto"/>
        <w:jc w:val="left"/>
      </w:pPr>
      <w:r w:rsidRPr="007E6D35">
        <w:t xml:space="preserve">GI nipples, long bend, reducer T (to 20mm), couplers, unions, gate valve, plug – for sizes 20, 25, 32 &amp; 40. min. stock 10 </w:t>
      </w:r>
      <w:proofErr w:type="spellStart"/>
      <w:r w:rsidRPr="007E6D35">
        <w:t>nos</w:t>
      </w:r>
      <w:proofErr w:type="spellEnd"/>
      <w:r w:rsidRPr="007E6D35">
        <w:t xml:space="preserve"> each</w:t>
      </w:r>
    </w:p>
    <w:p w14:paraId="7C11263B" w14:textId="77777777" w:rsidR="00EC5149" w:rsidRPr="007E6D35" w:rsidRDefault="00000000">
      <w:pPr>
        <w:pStyle w:val="ListParagraph"/>
        <w:numPr>
          <w:ilvl w:val="0"/>
          <w:numId w:val="4"/>
        </w:numPr>
        <w:spacing w:line="240" w:lineRule="auto"/>
        <w:jc w:val="left"/>
      </w:pPr>
      <w:r w:rsidRPr="007E6D35">
        <w:t xml:space="preserve">NRV – for sizes 20, 25, 32 &amp; 40. min. stock 2 </w:t>
      </w:r>
      <w:proofErr w:type="spellStart"/>
      <w:r w:rsidRPr="007E6D35">
        <w:t>nos</w:t>
      </w:r>
      <w:proofErr w:type="spellEnd"/>
      <w:r w:rsidRPr="007E6D35">
        <w:t xml:space="preserve"> each.</w:t>
      </w:r>
    </w:p>
    <w:p w14:paraId="38F49514" w14:textId="77777777" w:rsidR="00EC5149" w:rsidRPr="007E6D35" w:rsidRDefault="00000000">
      <w:pPr>
        <w:pStyle w:val="ListParagraph"/>
        <w:numPr>
          <w:ilvl w:val="0"/>
          <w:numId w:val="4"/>
        </w:numPr>
        <w:spacing w:line="240" w:lineRule="auto"/>
        <w:jc w:val="left"/>
      </w:pPr>
      <w:r w:rsidRPr="007E6D35">
        <w:t xml:space="preserve">Strainer for hose pipe – 2 </w:t>
      </w:r>
      <w:proofErr w:type="spellStart"/>
      <w:r w:rsidRPr="007E6D35">
        <w:t>nos</w:t>
      </w:r>
      <w:proofErr w:type="spellEnd"/>
      <w:r w:rsidRPr="007E6D35">
        <w:t xml:space="preserve"> each.</w:t>
      </w:r>
    </w:p>
    <w:p w14:paraId="1A07EC9F" w14:textId="77777777" w:rsidR="00EC5149" w:rsidRPr="007E6D35" w:rsidRDefault="00000000">
      <w:pPr>
        <w:pStyle w:val="ListParagraph"/>
        <w:numPr>
          <w:ilvl w:val="0"/>
          <w:numId w:val="4"/>
        </w:numPr>
        <w:spacing w:line="240" w:lineRule="auto"/>
        <w:jc w:val="left"/>
      </w:pPr>
      <w:r w:rsidRPr="007E6D35">
        <w:t xml:space="preserve">Manual starters – 3 </w:t>
      </w:r>
      <w:proofErr w:type="spellStart"/>
      <w:r w:rsidRPr="007E6D35">
        <w:t>nos</w:t>
      </w:r>
      <w:proofErr w:type="spellEnd"/>
      <w:r w:rsidRPr="007E6D35">
        <w:t xml:space="preserve"> each.</w:t>
      </w:r>
    </w:p>
    <w:p w14:paraId="3D0D46C2" w14:textId="77777777" w:rsidR="00EC5149" w:rsidRPr="007E6D35" w:rsidRDefault="00000000">
      <w:pPr>
        <w:pStyle w:val="ListParagraph"/>
        <w:numPr>
          <w:ilvl w:val="0"/>
          <w:numId w:val="4"/>
        </w:numPr>
        <w:spacing w:line="240" w:lineRule="auto"/>
        <w:jc w:val="left"/>
      </w:pPr>
      <w:r w:rsidRPr="007E6D35">
        <w:t>Flat cable (standard size – excluding borewells).</w:t>
      </w:r>
    </w:p>
    <w:p w14:paraId="416066C1" w14:textId="77777777" w:rsidR="00EC5149" w:rsidRPr="007E6D35" w:rsidRDefault="00000000">
      <w:pPr>
        <w:pStyle w:val="ListParagraph"/>
        <w:numPr>
          <w:ilvl w:val="0"/>
          <w:numId w:val="3"/>
        </w:numPr>
        <w:spacing w:line="240" w:lineRule="auto"/>
        <w:jc w:val="left"/>
      </w:pPr>
      <w:r w:rsidRPr="007E6D35">
        <w:t>Internal memo no. 912/163 stands cancelled.</w:t>
      </w:r>
    </w:p>
    <w:p w14:paraId="2A52D1A2" w14:textId="77777777" w:rsidR="00EC5149" w:rsidRPr="007E6D35" w:rsidRDefault="00000000">
      <w:pPr>
        <w:pStyle w:val="ListParagraph"/>
        <w:numPr>
          <w:ilvl w:val="0"/>
          <w:numId w:val="3"/>
        </w:numPr>
        <w:spacing w:line="240" w:lineRule="auto"/>
        <w:jc w:val="left"/>
      </w:pPr>
      <w:r w:rsidRPr="007E6D35">
        <w:t>Scanned copy of brochure /pump details is uploaded in M-codex catalogues section under the head 912/109 pumps catalogue. M-codex no. 185266.</w:t>
      </w:r>
    </w:p>
    <w:p w14:paraId="4640ED52" w14:textId="77777777" w:rsidR="00EC5149" w:rsidRPr="007E6D35" w:rsidRDefault="00EC5149">
      <w:pPr>
        <w:autoSpaceDE w:val="0"/>
        <w:autoSpaceDN w:val="0"/>
        <w:adjustRightInd w:val="0"/>
        <w:spacing w:line="240" w:lineRule="auto"/>
        <w:ind w:left="0"/>
      </w:pPr>
    </w:p>
    <w:p w14:paraId="43DD48D7" w14:textId="77777777" w:rsidR="00EC5149" w:rsidRPr="007E6D35" w:rsidRDefault="00000000">
      <w:pPr>
        <w:autoSpaceDE w:val="0"/>
        <w:autoSpaceDN w:val="0"/>
        <w:adjustRightInd w:val="0"/>
        <w:spacing w:line="240" w:lineRule="auto"/>
        <w:ind w:left="0"/>
      </w:pPr>
      <w:r w:rsidRPr="007E6D35">
        <w:t xml:space="preserve">Soham Modi. </w:t>
      </w:r>
    </w:p>
    <w:p w14:paraId="1B404915" w14:textId="77777777" w:rsidR="00EC5149" w:rsidRPr="007E6D35" w:rsidRDefault="00000000">
      <w:pPr>
        <w:spacing w:line="240" w:lineRule="auto"/>
        <w:ind w:left="0"/>
        <w:jc w:val="left"/>
      </w:pPr>
      <w:r w:rsidRPr="007E6D35">
        <w:br w:type="page"/>
      </w:r>
    </w:p>
    <w:p w14:paraId="0C407077" w14:textId="77777777" w:rsidR="00EC5149" w:rsidRDefault="00000000">
      <w:pPr>
        <w:autoSpaceDE w:val="0"/>
        <w:autoSpaceDN w:val="0"/>
        <w:adjustRightInd w:val="0"/>
        <w:spacing w:line="240" w:lineRule="auto"/>
        <w:ind w:left="0"/>
        <w:jc w:val="center"/>
      </w:pPr>
      <w:r>
        <w:lastRenderedPageBreak/>
        <w:t>Annexure -A</w:t>
      </w:r>
    </w:p>
    <w:p w14:paraId="1F2743CC" w14:textId="77777777" w:rsidR="00EC5149" w:rsidRDefault="00000000">
      <w:pPr>
        <w:pStyle w:val="Header"/>
        <w:jc w:val="center"/>
      </w:pPr>
      <w:r>
        <w:t>Internal memo no. 912/109/B - MEP authorization for ordering pumps</w:t>
      </w:r>
    </w:p>
    <w:tbl>
      <w:tblPr>
        <w:tblStyle w:val="TableGrid"/>
        <w:tblW w:w="10060" w:type="dxa"/>
        <w:tblLayout w:type="fixed"/>
        <w:tblLook w:val="04A0" w:firstRow="1" w:lastRow="0" w:firstColumn="1" w:lastColumn="0" w:noHBand="0" w:noVBand="1"/>
      </w:tblPr>
      <w:tblGrid>
        <w:gridCol w:w="531"/>
        <w:gridCol w:w="2017"/>
        <w:gridCol w:w="2549"/>
        <w:gridCol w:w="285"/>
        <w:gridCol w:w="992"/>
        <w:gridCol w:w="1276"/>
        <w:gridCol w:w="1276"/>
        <w:gridCol w:w="1134"/>
      </w:tblGrid>
      <w:tr w:rsidR="00EC5149" w14:paraId="378C1D25" w14:textId="77777777">
        <w:trPr>
          <w:trHeight w:val="340"/>
        </w:trPr>
        <w:tc>
          <w:tcPr>
            <w:tcW w:w="5382" w:type="dxa"/>
            <w:gridSpan w:val="4"/>
          </w:tcPr>
          <w:p w14:paraId="4060B649" w14:textId="77777777" w:rsidR="00EC5149" w:rsidRDefault="00000000">
            <w:pPr>
              <w:spacing w:line="240" w:lineRule="auto"/>
              <w:ind w:left="0"/>
              <w:jc w:val="left"/>
              <w:rPr>
                <w:sz w:val="20"/>
                <w:szCs w:val="20"/>
                <w:lang w:eastAsia="en-IN"/>
              </w:rPr>
            </w:pPr>
            <w:r>
              <w:rPr>
                <w:sz w:val="20"/>
                <w:szCs w:val="20"/>
                <w:lang w:eastAsia="en-IN"/>
              </w:rPr>
              <w:t xml:space="preserve">Company name: </w:t>
            </w:r>
          </w:p>
        </w:tc>
        <w:tc>
          <w:tcPr>
            <w:tcW w:w="4678" w:type="dxa"/>
            <w:gridSpan w:val="4"/>
          </w:tcPr>
          <w:p w14:paraId="593DEBC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4"/>
                  <w:enabled/>
                  <w:calcOnExit w:val="0"/>
                  <w:textInput/>
                </w:ffData>
              </w:fldChar>
            </w:r>
            <w:bookmarkStart w:id="0" w:name="Text34"/>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0"/>
          </w:p>
        </w:tc>
      </w:tr>
      <w:tr w:rsidR="00EC5149" w14:paraId="6EC2B8C7" w14:textId="77777777">
        <w:trPr>
          <w:trHeight w:val="340"/>
        </w:trPr>
        <w:tc>
          <w:tcPr>
            <w:tcW w:w="5382" w:type="dxa"/>
            <w:gridSpan w:val="4"/>
          </w:tcPr>
          <w:p w14:paraId="1546F015" w14:textId="77777777" w:rsidR="00EC5149" w:rsidRDefault="00000000">
            <w:pPr>
              <w:spacing w:line="240" w:lineRule="auto"/>
              <w:ind w:left="0"/>
              <w:jc w:val="left"/>
              <w:rPr>
                <w:sz w:val="20"/>
                <w:szCs w:val="20"/>
                <w:lang w:eastAsia="en-IN"/>
              </w:rPr>
            </w:pPr>
            <w:r>
              <w:rPr>
                <w:sz w:val="20"/>
                <w:szCs w:val="20"/>
                <w:lang w:eastAsia="en-IN"/>
              </w:rPr>
              <w:t>Site &amp; block no.</w:t>
            </w:r>
          </w:p>
        </w:tc>
        <w:tc>
          <w:tcPr>
            <w:tcW w:w="4678" w:type="dxa"/>
            <w:gridSpan w:val="4"/>
          </w:tcPr>
          <w:p w14:paraId="5D750EB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2D89B36B" w14:textId="77777777">
        <w:trPr>
          <w:trHeight w:val="340"/>
        </w:trPr>
        <w:tc>
          <w:tcPr>
            <w:tcW w:w="5382" w:type="dxa"/>
            <w:gridSpan w:val="4"/>
          </w:tcPr>
          <w:p w14:paraId="3F37A7E0" w14:textId="77777777" w:rsidR="00EC5149" w:rsidRDefault="00000000">
            <w:pPr>
              <w:spacing w:line="240" w:lineRule="auto"/>
              <w:ind w:left="0"/>
              <w:jc w:val="left"/>
              <w:rPr>
                <w:sz w:val="20"/>
                <w:szCs w:val="20"/>
                <w:lang w:eastAsia="en-IN"/>
              </w:rPr>
            </w:pPr>
            <w:r>
              <w:rPr>
                <w:sz w:val="20"/>
                <w:szCs w:val="20"/>
                <w:lang w:eastAsia="en-IN"/>
              </w:rPr>
              <w:t>Brief description of purpose:</w:t>
            </w:r>
          </w:p>
        </w:tc>
        <w:tc>
          <w:tcPr>
            <w:tcW w:w="4678" w:type="dxa"/>
            <w:gridSpan w:val="4"/>
          </w:tcPr>
          <w:p w14:paraId="55300056"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0070EADC" w14:textId="77777777">
        <w:trPr>
          <w:trHeight w:val="340"/>
        </w:trPr>
        <w:tc>
          <w:tcPr>
            <w:tcW w:w="5382" w:type="dxa"/>
            <w:gridSpan w:val="4"/>
          </w:tcPr>
          <w:p w14:paraId="16B4D0FD" w14:textId="77777777" w:rsidR="00EC5149" w:rsidRDefault="00000000">
            <w:pPr>
              <w:spacing w:line="240" w:lineRule="auto"/>
              <w:ind w:left="0"/>
              <w:jc w:val="left"/>
              <w:rPr>
                <w:sz w:val="20"/>
                <w:szCs w:val="20"/>
                <w:lang w:eastAsia="en-IN"/>
              </w:rPr>
            </w:pPr>
            <w:r>
              <w:rPr>
                <w:sz w:val="20"/>
                <w:szCs w:val="20"/>
                <w:lang w:eastAsia="en-IN"/>
              </w:rPr>
              <w:t xml:space="preserve">Type of pump required: </w:t>
            </w:r>
          </w:p>
        </w:tc>
        <w:tc>
          <w:tcPr>
            <w:tcW w:w="4678" w:type="dxa"/>
            <w:gridSpan w:val="4"/>
          </w:tcPr>
          <w:p w14:paraId="31C22778"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bookmarkStart w:id="1" w:name="Text35"/>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1"/>
          </w:p>
        </w:tc>
      </w:tr>
      <w:tr w:rsidR="00EC5149" w14:paraId="7A5BC6DF" w14:textId="77777777">
        <w:trPr>
          <w:trHeight w:val="340"/>
        </w:trPr>
        <w:tc>
          <w:tcPr>
            <w:tcW w:w="5382" w:type="dxa"/>
            <w:gridSpan w:val="4"/>
          </w:tcPr>
          <w:p w14:paraId="06EE993F" w14:textId="77777777" w:rsidR="00EC5149" w:rsidRDefault="00000000">
            <w:pPr>
              <w:spacing w:line="240" w:lineRule="auto"/>
              <w:ind w:left="0"/>
              <w:jc w:val="left"/>
              <w:rPr>
                <w:sz w:val="20"/>
                <w:szCs w:val="20"/>
                <w:lang w:eastAsia="en-IN"/>
              </w:rPr>
            </w:pPr>
            <w:r>
              <w:rPr>
                <w:sz w:val="20"/>
                <w:szCs w:val="20"/>
                <w:lang w:eastAsia="en-IN"/>
              </w:rPr>
              <w:t xml:space="preserve">SKU, if available (refer to relevant internal memo): </w:t>
            </w:r>
          </w:p>
        </w:tc>
        <w:tc>
          <w:tcPr>
            <w:tcW w:w="4678" w:type="dxa"/>
            <w:gridSpan w:val="4"/>
          </w:tcPr>
          <w:p w14:paraId="0A79B685"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6"/>
                  <w:enabled/>
                  <w:calcOnExit w:val="0"/>
                  <w:textInput/>
                </w:ffData>
              </w:fldChar>
            </w:r>
            <w:bookmarkStart w:id="2" w:name="Text36"/>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2"/>
          </w:p>
        </w:tc>
      </w:tr>
      <w:tr w:rsidR="00EC5149" w14:paraId="77CF7D88" w14:textId="77777777">
        <w:trPr>
          <w:trHeight w:val="340"/>
        </w:trPr>
        <w:tc>
          <w:tcPr>
            <w:tcW w:w="5382" w:type="dxa"/>
            <w:gridSpan w:val="4"/>
          </w:tcPr>
          <w:p w14:paraId="2DE94433" w14:textId="77777777" w:rsidR="00EC5149" w:rsidRDefault="00000000">
            <w:pPr>
              <w:spacing w:line="240" w:lineRule="auto"/>
              <w:ind w:left="0"/>
              <w:jc w:val="left"/>
              <w:rPr>
                <w:sz w:val="20"/>
                <w:szCs w:val="20"/>
                <w:lang w:eastAsia="en-IN"/>
              </w:rPr>
            </w:pPr>
            <w:r>
              <w:rPr>
                <w:sz w:val="20"/>
                <w:szCs w:val="20"/>
                <w:lang w:eastAsia="en-IN"/>
              </w:rPr>
              <w:t xml:space="preserve">Material required by date: </w:t>
            </w:r>
          </w:p>
        </w:tc>
        <w:tc>
          <w:tcPr>
            <w:tcW w:w="4678" w:type="dxa"/>
            <w:gridSpan w:val="4"/>
          </w:tcPr>
          <w:p w14:paraId="68EA190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7"/>
                  <w:enabled/>
                  <w:calcOnExit w:val="0"/>
                  <w:textInput/>
                </w:ffData>
              </w:fldChar>
            </w:r>
            <w:bookmarkStart w:id="3" w:name="Text37"/>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3"/>
          </w:p>
        </w:tc>
      </w:tr>
      <w:tr w:rsidR="00EC5149" w14:paraId="0C31C4AB" w14:textId="77777777">
        <w:trPr>
          <w:trHeight w:val="340"/>
        </w:trPr>
        <w:tc>
          <w:tcPr>
            <w:tcW w:w="5382" w:type="dxa"/>
            <w:gridSpan w:val="4"/>
          </w:tcPr>
          <w:p w14:paraId="6E0FAFA2" w14:textId="77777777" w:rsidR="00EC5149" w:rsidRDefault="00000000">
            <w:pPr>
              <w:spacing w:line="240" w:lineRule="auto"/>
              <w:ind w:left="0"/>
              <w:jc w:val="left"/>
              <w:rPr>
                <w:sz w:val="20"/>
                <w:szCs w:val="20"/>
                <w:lang w:eastAsia="en-IN"/>
              </w:rPr>
            </w:pPr>
            <w:r>
              <w:rPr>
                <w:sz w:val="20"/>
                <w:szCs w:val="20"/>
                <w:lang w:eastAsia="en-IN"/>
              </w:rPr>
              <w:t>In case of borewell specify borewell depth, pump installation depth, horizontal distance for delivery, vertical distance for delivery:</w:t>
            </w:r>
          </w:p>
        </w:tc>
        <w:tc>
          <w:tcPr>
            <w:tcW w:w="4678" w:type="dxa"/>
            <w:gridSpan w:val="4"/>
          </w:tcPr>
          <w:p w14:paraId="6AD1C2F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553292B8" w14:textId="77777777">
        <w:trPr>
          <w:trHeight w:val="340"/>
        </w:trPr>
        <w:tc>
          <w:tcPr>
            <w:tcW w:w="5382" w:type="dxa"/>
            <w:gridSpan w:val="4"/>
          </w:tcPr>
          <w:p w14:paraId="6C52917C" w14:textId="77777777" w:rsidR="00EC5149" w:rsidRDefault="00000000">
            <w:pPr>
              <w:spacing w:line="240" w:lineRule="auto"/>
              <w:ind w:left="0"/>
              <w:jc w:val="left"/>
              <w:rPr>
                <w:sz w:val="20"/>
                <w:szCs w:val="20"/>
                <w:lang w:eastAsia="en-IN"/>
              </w:rPr>
            </w:pPr>
            <w:r>
              <w:rPr>
                <w:sz w:val="20"/>
                <w:szCs w:val="20"/>
                <w:lang w:eastAsia="en-IN"/>
              </w:rPr>
              <w:t>In case of replacement of borewell specify size of existing HDPE pipe:</w:t>
            </w:r>
          </w:p>
        </w:tc>
        <w:tc>
          <w:tcPr>
            <w:tcW w:w="4678" w:type="dxa"/>
            <w:gridSpan w:val="4"/>
          </w:tcPr>
          <w:p w14:paraId="36A4392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1FA8F9B5" w14:textId="77777777">
        <w:trPr>
          <w:trHeight w:val="340"/>
        </w:trPr>
        <w:tc>
          <w:tcPr>
            <w:tcW w:w="5382" w:type="dxa"/>
            <w:gridSpan w:val="4"/>
          </w:tcPr>
          <w:p w14:paraId="10338419" w14:textId="77777777" w:rsidR="00EC5149" w:rsidRDefault="00000000">
            <w:pPr>
              <w:spacing w:line="240" w:lineRule="auto"/>
              <w:ind w:left="0"/>
              <w:jc w:val="left"/>
              <w:rPr>
                <w:sz w:val="20"/>
                <w:szCs w:val="20"/>
                <w:lang w:eastAsia="en-IN"/>
              </w:rPr>
            </w:pPr>
            <w:r>
              <w:rPr>
                <w:sz w:val="20"/>
                <w:szCs w:val="20"/>
                <w:lang w:eastAsia="en-IN"/>
              </w:rPr>
              <w:t>Discharge required (in LPS or LPH):</w:t>
            </w:r>
          </w:p>
        </w:tc>
        <w:tc>
          <w:tcPr>
            <w:tcW w:w="4678" w:type="dxa"/>
            <w:gridSpan w:val="4"/>
          </w:tcPr>
          <w:p w14:paraId="235F721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553651B6" w14:textId="77777777">
        <w:trPr>
          <w:trHeight w:val="340"/>
        </w:trPr>
        <w:tc>
          <w:tcPr>
            <w:tcW w:w="532" w:type="dxa"/>
          </w:tcPr>
          <w:p w14:paraId="30805951" w14:textId="77777777" w:rsidR="00EC5149" w:rsidRDefault="00000000">
            <w:pPr>
              <w:spacing w:line="240" w:lineRule="auto"/>
              <w:ind w:left="0"/>
              <w:jc w:val="left"/>
              <w:rPr>
                <w:sz w:val="20"/>
                <w:szCs w:val="20"/>
                <w:lang w:eastAsia="en-IN"/>
              </w:rPr>
            </w:pPr>
            <w:proofErr w:type="spellStart"/>
            <w:r>
              <w:rPr>
                <w:sz w:val="20"/>
                <w:szCs w:val="20"/>
                <w:lang w:eastAsia="en-IN"/>
              </w:rPr>
              <w:t>Sl</w:t>
            </w:r>
            <w:proofErr w:type="spellEnd"/>
            <w:r>
              <w:rPr>
                <w:sz w:val="20"/>
                <w:szCs w:val="20"/>
                <w:lang w:eastAsia="en-IN"/>
              </w:rPr>
              <w:t xml:space="preserve"> no.</w:t>
            </w:r>
          </w:p>
        </w:tc>
        <w:tc>
          <w:tcPr>
            <w:tcW w:w="2015" w:type="dxa"/>
          </w:tcPr>
          <w:p w14:paraId="46EF339E" w14:textId="77777777" w:rsidR="00EC5149" w:rsidRDefault="00000000">
            <w:pPr>
              <w:spacing w:line="240" w:lineRule="auto"/>
              <w:ind w:left="0"/>
              <w:jc w:val="left"/>
              <w:rPr>
                <w:sz w:val="20"/>
                <w:szCs w:val="20"/>
                <w:lang w:eastAsia="en-IN"/>
              </w:rPr>
            </w:pPr>
            <w:r>
              <w:rPr>
                <w:sz w:val="20"/>
                <w:szCs w:val="20"/>
                <w:lang w:eastAsia="en-IN"/>
              </w:rPr>
              <w:t>Sub-category</w:t>
            </w:r>
          </w:p>
        </w:tc>
        <w:tc>
          <w:tcPr>
            <w:tcW w:w="2835" w:type="dxa"/>
            <w:gridSpan w:val="2"/>
          </w:tcPr>
          <w:p w14:paraId="619C2144" w14:textId="77777777" w:rsidR="00EC5149" w:rsidRDefault="00000000">
            <w:pPr>
              <w:spacing w:line="240" w:lineRule="auto"/>
              <w:ind w:left="0"/>
              <w:jc w:val="left"/>
              <w:rPr>
                <w:sz w:val="20"/>
                <w:szCs w:val="20"/>
                <w:lang w:eastAsia="en-IN"/>
              </w:rPr>
            </w:pPr>
            <w:r>
              <w:rPr>
                <w:sz w:val="20"/>
                <w:szCs w:val="20"/>
                <w:lang w:eastAsia="en-IN"/>
              </w:rPr>
              <w:t>Item/SKU</w:t>
            </w:r>
          </w:p>
        </w:tc>
        <w:tc>
          <w:tcPr>
            <w:tcW w:w="992" w:type="dxa"/>
          </w:tcPr>
          <w:p w14:paraId="3DB52AFC" w14:textId="77777777" w:rsidR="00EC5149" w:rsidRDefault="00000000">
            <w:pPr>
              <w:spacing w:line="240" w:lineRule="auto"/>
              <w:ind w:left="0"/>
              <w:jc w:val="left"/>
              <w:rPr>
                <w:sz w:val="20"/>
                <w:szCs w:val="20"/>
                <w:lang w:eastAsia="en-IN"/>
              </w:rPr>
            </w:pPr>
            <w:r>
              <w:rPr>
                <w:sz w:val="20"/>
                <w:szCs w:val="20"/>
                <w:lang w:eastAsia="en-IN"/>
              </w:rPr>
              <w:t>Size</w:t>
            </w:r>
          </w:p>
        </w:tc>
        <w:tc>
          <w:tcPr>
            <w:tcW w:w="1276" w:type="dxa"/>
          </w:tcPr>
          <w:p w14:paraId="6A3ED3FF" w14:textId="77777777" w:rsidR="00EC5149" w:rsidRDefault="00000000">
            <w:pPr>
              <w:spacing w:line="240" w:lineRule="auto"/>
              <w:ind w:left="0"/>
              <w:jc w:val="left"/>
              <w:rPr>
                <w:sz w:val="20"/>
                <w:szCs w:val="20"/>
                <w:lang w:eastAsia="en-IN"/>
              </w:rPr>
            </w:pPr>
            <w:r>
              <w:rPr>
                <w:sz w:val="20"/>
                <w:szCs w:val="20"/>
                <w:lang w:eastAsia="en-IN"/>
              </w:rPr>
              <w:t>Units</w:t>
            </w:r>
          </w:p>
        </w:tc>
        <w:tc>
          <w:tcPr>
            <w:tcW w:w="1276" w:type="dxa"/>
          </w:tcPr>
          <w:p w14:paraId="0757BE4C" w14:textId="77777777" w:rsidR="00EC5149" w:rsidRDefault="00000000">
            <w:pPr>
              <w:spacing w:line="240" w:lineRule="auto"/>
              <w:ind w:left="0"/>
              <w:jc w:val="left"/>
              <w:rPr>
                <w:sz w:val="20"/>
                <w:szCs w:val="20"/>
                <w:lang w:eastAsia="en-IN"/>
              </w:rPr>
            </w:pPr>
            <w:r>
              <w:rPr>
                <w:sz w:val="20"/>
                <w:szCs w:val="20"/>
                <w:lang w:eastAsia="en-IN"/>
              </w:rPr>
              <w:t>Specs/make</w:t>
            </w:r>
          </w:p>
        </w:tc>
        <w:tc>
          <w:tcPr>
            <w:tcW w:w="1134" w:type="dxa"/>
          </w:tcPr>
          <w:p w14:paraId="4C2C2939" w14:textId="77777777" w:rsidR="00EC5149" w:rsidRDefault="00000000">
            <w:pPr>
              <w:spacing w:line="240" w:lineRule="auto"/>
              <w:ind w:left="0"/>
              <w:jc w:val="left"/>
              <w:rPr>
                <w:sz w:val="20"/>
                <w:szCs w:val="20"/>
                <w:lang w:eastAsia="en-IN"/>
              </w:rPr>
            </w:pPr>
            <w:r>
              <w:rPr>
                <w:sz w:val="20"/>
                <w:szCs w:val="20"/>
                <w:lang w:eastAsia="en-IN"/>
              </w:rPr>
              <w:t>Quantity required</w:t>
            </w:r>
          </w:p>
        </w:tc>
      </w:tr>
      <w:tr w:rsidR="00EC5149" w14:paraId="26C04733" w14:textId="77777777">
        <w:trPr>
          <w:trHeight w:val="340"/>
        </w:trPr>
        <w:tc>
          <w:tcPr>
            <w:tcW w:w="532" w:type="dxa"/>
          </w:tcPr>
          <w:p w14:paraId="1FE9A370" w14:textId="77777777" w:rsidR="00EC5149" w:rsidRDefault="00EC5149">
            <w:pPr>
              <w:numPr>
                <w:ilvl w:val="0"/>
                <w:numId w:val="5"/>
              </w:numPr>
              <w:spacing w:line="240" w:lineRule="auto"/>
              <w:contextualSpacing/>
              <w:jc w:val="left"/>
              <w:rPr>
                <w:sz w:val="20"/>
                <w:szCs w:val="20"/>
                <w:lang w:eastAsia="en-IN"/>
              </w:rPr>
            </w:pPr>
          </w:p>
        </w:tc>
        <w:tc>
          <w:tcPr>
            <w:tcW w:w="2015" w:type="dxa"/>
          </w:tcPr>
          <w:p w14:paraId="612FBDE0" w14:textId="77777777" w:rsidR="00EC5149" w:rsidRDefault="00000000">
            <w:pPr>
              <w:spacing w:line="240" w:lineRule="auto"/>
              <w:ind w:left="0"/>
              <w:jc w:val="left"/>
              <w:rPr>
                <w:sz w:val="20"/>
                <w:szCs w:val="20"/>
                <w:lang w:eastAsia="en-IN"/>
              </w:rPr>
            </w:pPr>
            <w:r>
              <w:rPr>
                <w:sz w:val="20"/>
                <w:szCs w:val="20"/>
                <w:lang w:eastAsia="en-IN"/>
              </w:rPr>
              <w:t>Pump</w:t>
            </w:r>
          </w:p>
        </w:tc>
        <w:tc>
          <w:tcPr>
            <w:tcW w:w="2835" w:type="dxa"/>
            <w:gridSpan w:val="2"/>
          </w:tcPr>
          <w:p w14:paraId="7F94316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bookmarkStart w:id="4" w:name="Text38"/>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4"/>
          </w:p>
        </w:tc>
        <w:tc>
          <w:tcPr>
            <w:tcW w:w="992" w:type="dxa"/>
          </w:tcPr>
          <w:p w14:paraId="73396136"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B53586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4773C7D4"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3FC5EA74"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2722F06A" w14:textId="77777777">
        <w:trPr>
          <w:trHeight w:val="340"/>
        </w:trPr>
        <w:tc>
          <w:tcPr>
            <w:tcW w:w="532" w:type="dxa"/>
          </w:tcPr>
          <w:p w14:paraId="397827F3" w14:textId="77777777" w:rsidR="00EC5149" w:rsidRDefault="00EC5149">
            <w:pPr>
              <w:numPr>
                <w:ilvl w:val="0"/>
                <w:numId w:val="5"/>
              </w:numPr>
              <w:spacing w:line="240" w:lineRule="auto"/>
              <w:contextualSpacing/>
              <w:jc w:val="left"/>
              <w:rPr>
                <w:sz w:val="20"/>
                <w:szCs w:val="20"/>
                <w:lang w:eastAsia="en-IN"/>
              </w:rPr>
            </w:pPr>
          </w:p>
        </w:tc>
        <w:tc>
          <w:tcPr>
            <w:tcW w:w="2015" w:type="dxa"/>
          </w:tcPr>
          <w:p w14:paraId="51A16680" w14:textId="77777777" w:rsidR="00EC5149" w:rsidRDefault="00000000">
            <w:pPr>
              <w:spacing w:line="240" w:lineRule="auto"/>
              <w:ind w:left="0"/>
              <w:jc w:val="left"/>
              <w:rPr>
                <w:sz w:val="20"/>
                <w:szCs w:val="20"/>
                <w:lang w:eastAsia="en-IN"/>
              </w:rPr>
            </w:pPr>
            <w:r>
              <w:rPr>
                <w:sz w:val="20"/>
                <w:szCs w:val="20"/>
                <w:lang w:eastAsia="en-IN"/>
              </w:rPr>
              <w:t>Starter</w:t>
            </w:r>
          </w:p>
        </w:tc>
        <w:tc>
          <w:tcPr>
            <w:tcW w:w="2835" w:type="dxa"/>
            <w:gridSpan w:val="2"/>
          </w:tcPr>
          <w:p w14:paraId="37E6127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9"/>
                  <w:enabled/>
                  <w:calcOnExit w:val="0"/>
                  <w:textInput/>
                </w:ffData>
              </w:fldChar>
            </w:r>
            <w:bookmarkStart w:id="5" w:name="Text39"/>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5"/>
          </w:p>
        </w:tc>
        <w:tc>
          <w:tcPr>
            <w:tcW w:w="992" w:type="dxa"/>
          </w:tcPr>
          <w:p w14:paraId="105E6001"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F95CFD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15458C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1BDDCD8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3AB721FF" w14:textId="77777777">
        <w:trPr>
          <w:trHeight w:val="340"/>
        </w:trPr>
        <w:tc>
          <w:tcPr>
            <w:tcW w:w="532" w:type="dxa"/>
          </w:tcPr>
          <w:p w14:paraId="026DEA37" w14:textId="77777777" w:rsidR="00EC5149" w:rsidRDefault="00EC5149">
            <w:pPr>
              <w:numPr>
                <w:ilvl w:val="0"/>
                <w:numId w:val="5"/>
              </w:numPr>
              <w:spacing w:line="240" w:lineRule="auto"/>
              <w:contextualSpacing/>
              <w:jc w:val="left"/>
              <w:rPr>
                <w:sz w:val="20"/>
                <w:szCs w:val="20"/>
                <w:lang w:eastAsia="en-IN"/>
              </w:rPr>
            </w:pPr>
          </w:p>
        </w:tc>
        <w:tc>
          <w:tcPr>
            <w:tcW w:w="2015" w:type="dxa"/>
          </w:tcPr>
          <w:p w14:paraId="4DBEF7B0" w14:textId="77777777" w:rsidR="00EC5149" w:rsidRDefault="00000000">
            <w:pPr>
              <w:spacing w:line="240" w:lineRule="auto"/>
              <w:ind w:left="0"/>
              <w:jc w:val="left"/>
              <w:rPr>
                <w:sz w:val="20"/>
                <w:szCs w:val="20"/>
                <w:lang w:eastAsia="en-IN"/>
              </w:rPr>
            </w:pPr>
            <w:r>
              <w:rPr>
                <w:sz w:val="20"/>
                <w:szCs w:val="20"/>
                <w:lang w:eastAsia="en-IN"/>
              </w:rPr>
              <w:t>Cable</w:t>
            </w:r>
          </w:p>
        </w:tc>
        <w:tc>
          <w:tcPr>
            <w:tcW w:w="2835" w:type="dxa"/>
            <w:gridSpan w:val="2"/>
          </w:tcPr>
          <w:p w14:paraId="323109D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40"/>
                  <w:enabled/>
                  <w:calcOnExit w:val="0"/>
                  <w:textInput/>
                </w:ffData>
              </w:fldChar>
            </w:r>
            <w:bookmarkStart w:id="6" w:name="Text40"/>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6"/>
          </w:p>
        </w:tc>
        <w:tc>
          <w:tcPr>
            <w:tcW w:w="992" w:type="dxa"/>
          </w:tcPr>
          <w:p w14:paraId="1E548A87"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2C5320B4"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C1A740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6DE30EA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3CBB3979" w14:textId="77777777">
        <w:trPr>
          <w:trHeight w:val="340"/>
        </w:trPr>
        <w:tc>
          <w:tcPr>
            <w:tcW w:w="532" w:type="dxa"/>
          </w:tcPr>
          <w:p w14:paraId="1EA005FC" w14:textId="77777777" w:rsidR="00EC5149" w:rsidRDefault="00EC5149">
            <w:pPr>
              <w:numPr>
                <w:ilvl w:val="0"/>
                <w:numId w:val="5"/>
              </w:numPr>
              <w:spacing w:line="240" w:lineRule="auto"/>
              <w:contextualSpacing/>
              <w:jc w:val="left"/>
              <w:rPr>
                <w:sz w:val="20"/>
                <w:szCs w:val="20"/>
                <w:lang w:eastAsia="en-IN"/>
              </w:rPr>
            </w:pPr>
          </w:p>
        </w:tc>
        <w:tc>
          <w:tcPr>
            <w:tcW w:w="2015" w:type="dxa"/>
          </w:tcPr>
          <w:p w14:paraId="7C125FEC" w14:textId="77777777" w:rsidR="00EC5149" w:rsidRDefault="00000000">
            <w:pPr>
              <w:spacing w:line="240" w:lineRule="auto"/>
              <w:ind w:left="0"/>
              <w:jc w:val="left"/>
              <w:rPr>
                <w:sz w:val="20"/>
                <w:szCs w:val="20"/>
                <w:lang w:eastAsia="en-IN"/>
              </w:rPr>
            </w:pPr>
            <w:r>
              <w:rPr>
                <w:sz w:val="20"/>
                <w:szCs w:val="20"/>
                <w:lang w:eastAsia="en-IN"/>
              </w:rPr>
              <w:t>HDPE pipe in borewell</w:t>
            </w:r>
          </w:p>
        </w:tc>
        <w:tc>
          <w:tcPr>
            <w:tcW w:w="2835" w:type="dxa"/>
            <w:gridSpan w:val="2"/>
          </w:tcPr>
          <w:p w14:paraId="67F6D698"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03937AC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4BDA2445"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AAE4E33"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5BFAB9E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372BFD08" w14:textId="77777777">
        <w:trPr>
          <w:trHeight w:val="340"/>
        </w:trPr>
        <w:tc>
          <w:tcPr>
            <w:tcW w:w="532" w:type="dxa"/>
          </w:tcPr>
          <w:p w14:paraId="7598AD45" w14:textId="77777777" w:rsidR="00EC5149" w:rsidRDefault="00EC5149">
            <w:pPr>
              <w:numPr>
                <w:ilvl w:val="0"/>
                <w:numId w:val="5"/>
              </w:numPr>
              <w:spacing w:line="240" w:lineRule="auto"/>
              <w:contextualSpacing/>
              <w:jc w:val="left"/>
              <w:rPr>
                <w:sz w:val="20"/>
                <w:szCs w:val="20"/>
                <w:lang w:eastAsia="en-IN"/>
              </w:rPr>
            </w:pPr>
          </w:p>
        </w:tc>
        <w:tc>
          <w:tcPr>
            <w:tcW w:w="2015" w:type="dxa"/>
          </w:tcPr>
          <w:p w14:paraId="7D3C39DB" w14:textId="77777777" w:rsidR="00EC5149" w:rsidRDefault="00000000">
            <w:pPr>
              <w:spacing w:line="240" w:lineRule="auto"/>
              <w:ind w:left="0"/>
              <w:jc w:val="left"/>
              <w:rPr>
                <w:sz w:val="20"/>
                <w:szCs w:val="20"/>
                <w:lang w:eastAsia="en-IN"/>
              </w:rPr>
            </w:pPr>
            <w:r>
              <w:rPr>
                <w:sz w:val="20"/>
                <w:szCs w:val="20"/>
                <w:lang w:eastAsia="en-IN"/>
              </w:rPr>
              <w:t>Pipe for horizontal travel</w:t>
            </w:r>
          </w:p>
        </w:tc>
        <w:tc>
          <w:tcPr>
            <w:tcW w:w="2835" w:type="dxa"/>
            <w:gridSpan w:val="2"/>
          </w:tcPr>
          <w:p w14:paraId="0A848843"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196C3601"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676078A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B01E35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127BEC7C"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0CD6E8EB" w14:textId="77777777">
        <w:trPr>
          <w:trHeight w:val="340"/>
        </w:trPr>
        <w:tc>
          <w:tcPr>
            <w:tcW w:w="532" w:type="dxa"/>
          </w:tcPr>
          <w:p w14:paraId="2D96E749" w14:textId="77777777" w:rsidR="00EC5149" w:rsidRDefault="00EC5149">
            <w:pPr>
              <w:numPr>
                <w:ilvl w:val="0"/>
                <w:numId w:val="5"/>
              </w:numPr>
              <w:spacing w:line="240" w:lineRule="auto"/>
              <w:contextualSpacing/>
              <w:jc w:val="left"/>
              <w:rPr>
                <w:sz w:val="20"/>
                <w:szCs w:val="20"/>
                <w:lang w:eastAsia="en-IN"/>
              </w:rPr>
            </w:pPr>
          </w:p>
        </w:tc>
        <w:tc>
          <w:tcPr>
            <w:tcW w:w="2015" w:type="dxa"/>
          </w:tcPr>
          <w:p w14:paraId="1133AB06" w14:textId="77777777" w:rsidR="00EC5149" w:rsidRDefault="00000000">
            <w:pPr>
              <w:spacing w:line="240" w:lineRule="auto"/>
              <w:ind w:left="0"/>
              <w:jc w:val="left"/>
              <w:rPr>
                <w:sz w:val="20"/>
                <w:szCs w:val="20"/>
                <w:lang w:eastAsia="en-IN"/>
              </w:rPr>
            </w:pPr>
            <w:r>
              <w:rPr>
                <w:sz w:val="20"/>
                <w:szCs w:val="20"/>
                <w:lang w:eastAsia="en-IN"/>
              </w:rPr>
              <w:t>Pipe for vertical travel</w:t>
            </w:r>
          </w:p>
        </w:tc>
        <w:tc>
          <w:tcPr>
            <w:tcW w:w="2835" w:type="dxa"/>
            <w:gridSpan w:val="2"/>
          </w:tcPr>
          <w:p w14:paraId="0634ADF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2E01C933"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15906A6B"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604F49E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5CD25A16"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4E0DE349" w14:textId="77777777">
        <w:trPr>
          <w:trHeight w:val="340"/>
        </w:trPr>
        <w:tc>
          <w:tcPr>
            <w:tcW w:w="532" w:type="dxa"/>
          </w:tcPr>
          <w:p w14:paraId="2BB23A91" w14:textId="77777777" w:rsidR="00EC5149" w:rsidRDefault="00EC5149">
            <w:pPr>
              <w:numPr>
                <w:ilvl w:val="0"/>
                <w:numId w:val="5"/>
              </w:numPr>
              <w:spacing w:line="240" w:lineRule="auto"/>
              <w:contextualSpacing/>
              <w:jc w:val="left"/>
              <w:rPr>
                <w:sz w:val="20"/>
                <w:szCs w:val="20"/>
                <w:lang w:eastAsia="en-IN"/>
              </w:rPr>
            </w:pPr>
          </w:p>
        </w:tc>
        <w:tc>
          <w:tcPr>
            <w:tcW w:w="2015" w:type="dxa"/>
          </w:tcPr>
          <w:p w14:paraId="6F7D932E" w14:textId="77777777" w:rsidR="00EC5149" w:rsidRDefault="00000000">
            <w:pPr>
              <w:spacing w:line="240" w:lineRule="auto"/>
              <w:ind w:left="0"/>
              <w:jc w:val="left"/>
              <w:rPr>
                <w:sz w:val="20"/>
                <w:szCs w:val="20"/>
                <w:lang w:eastAsia="en-IN"/>
              </w:rPr>
            </w:pPr>
            <w:r>
              <w:rPr>
                <w:sz w:val="20"/>
                <w:szCs w:val="20"/>
                <w:lang w:eastAsia="en-IN"/>
              </w:rPr>
              <w:t>Coupler</w:t>
            </w:r>
          </w:p>
        </w:tc>
        <w:tc>
          <w:tcPr>
            <w:tcW w:w="2835" w:type="dxa"/>
            <w:gridSpan w:val="2"/>
          </w:tcPr>
          <w:p w14:paraId="3F8448F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50F106B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499BC7DD"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84F4F4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15A09F5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7B5B85F4" w14:textId="77777777">
        <w:trPr>
          <w:trHeight w:val="340"/>
        </w:trPr>
        <w:tc>
          <w:tcPr>
            <w:tcW w:w="532" w:type="dxa"/>
          </w:tcPr>
          <w:p w14:paraId="05D54C14" w14:textId="77777777" w:rsidR="00EC5149" w:rsidRDefault="00EC5149">
            <w:pPr>
              <w:numPr>
                <w:ilvl w:val="0"/>
                <w:numId w:val="5"/>
              </w:numPr>
              <w:spacing w:line="240" w:lineRule="auto"/>
              <w:contextualSpacing/>
              <w:jc w:val="left"/>
              <w:rPr>
                <w:sz w:val="20"/>
                <w:szCs w:val="20"/>
                <w:lang w:eastAsia="en-IN"/>
              </w:rPr>
            </w:pPr>
          </w:p>
        </w:tc>
        <w:tc>
          <w:tcPr>
            <w:tcW w:w="2015" w:type="dxa"/>
          </w:tcPr>
          <w:p w14:paraId="62D44599" w14:textId="77777777" w:rsidR="00EC5149" w:rsidRDefault="00000000">
            <w:pPr>
              <w:spacing w:line="240" w:lineRule="auto"/>
              <w:ind w:left="0"/>
              <w:jc w:val="left"/>
              <w:rPr>
                <w:sz w:val="20"/>
                <w:szCs w:val="20"/>
                <w:lang w:eastAsia="en-IN"/>
              </w:rPr>
            </w:pPr>
            <w:r>
              <w:rPr>
                <w:sz w:val="20"/>
                <w:szCs w:val="20"/>
                <w:lang w:eastAsia="en-IN"/>
              </w:rPr>
              <w:t>Ball valve</w:t>
            </w:r>
          </w:p>
        </w:tc>
        <w:tc>
          <w:tcPr>
            <w:tcW w:w="2835" w:type="dxa"/>
            <w:gridSpan w:val="2"/>
          </w:tcPr>
          <w:p w14:paraId="047EF07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14DC2F65"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5E12FC9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197066CD"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0824805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79EFFBD1" w14:textId="77777777">
        <w:trPr>
          <w:trHeight w:val="340"/>
        </w:trPr>
        <w:tc>
          <w:tcPr>
            <w:tcW w:w="532" w:type="dxa"/>
          </w:tcPr>
          <w:p w14:paraId="012EDC61" w14:textId="77777777" w:rsidR="00EC5149" w:rsidRDefault="00EC5149">
            <w:pPr>
              <w:numPr>
                <w:ilvl w:val="0"/>
                <w:numId w:val="5"/>
              </w:numPr>
              <w:spacing w:line="240" w:lineRule="auto"/>
              <w:contextualSpacing/>
              <w:jc w:val="left"/>
              <w:rPr>
                <w:sz w:val="20"/>
                <w:szCs w:val="20"/>
                <w:lang w:eastAsia="en-IN"/>
              </w:rPr>
            </w:pPr>
          </w:p>
        </w:tc>
        <w:tc>
          <w:tcPr>
            <w:tcW w:w="2015" w:type="dxa"/>
          </w:tcPr>
          <w:p w14:paraId="7DC916BA" w14:textId="77777777" w:rsidR="00EC5149" w:rsidRDefault="00000000">
            <w:pPr>
              <w:spacing w:line="240" w:lineRule="auto"/>
              <w:ind w:left="0"/>
              <w:jc w:val="left"/>
              <w:rPr>
                <w:sz w:val="20"/>
                <w:szCs w:val="20"/>
                <w:lang w:eastAsia="en-IN"/>
              </w:rPr>
            </w:pPr>
            <w:r>
              <w:rPr>
                <w:sz w:val="20"/>
                <w:szCs w:val="20"/>
                <w:lang w:eastAsia="en-IN"/>
              </w:rPr>
              <w:t>NRV</w:t>
            </w:r>
          </w:p>
        </w:tc>
        <w:tc>
          <w:tcPr>
            <w:tcW w:w="2835" w:type="dxa"/>
            <w:gridSpan w:val="2"/>
          </w:tcPr>
          <w:p w14:paraId="2679E53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2D5A6557"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FEE7A97"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AE1F7B3"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49E8902D"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019779A6" w14:textId="77777777">
        <w:trPr>
          <w:trHeight w:val="340"/>
        </w:trPr>
        <w:tc>
          <w:tcPr>
            <w:tcW w:w="532" w:type="dxa"/>
          </w:tcPr>
          <w:p w14:paraId="069C693B" w14:textId="77777777" w:rsidR="00EC5149" w:rsidRDefault="00EC5149">
            <w:pPr>
              <w:numPr>
                <w:ilvl w:val="0"/>
                <w:numId w:val="5"/>
              </w:numPr>
              <w:spacing w:line="240" w:lineRule="auto"/>
              <w:contextualSpacing/>
              <w:jc w:val="left"/>
              <w:rPr>
                <w:sz w:val="20"/>
                <w:szCs w:val="20"/>
                <w:lang w:eastAsia="en-IN"/>
              </w:rPr>
            </w:pPr>
          </w:p>
        </w:tc>
        <w:tc>
          <w:tcPr>
            <w:tcW w:w="2015" w:type="dxa"/>
          </w:tcPr>
          <w:p w14:paraId="397DA9EA" w14:textId="77777777" w:rsidR="00EC5149" w:rsidRDefault="00000000">
            <w:pPr>
              <w:spacing w:line="240" w:lineRule="auto"/>
              <w:ind w:left="0"/>
              <w:jc w:val="left"/>
              <w:rPr>
                <w:sz w:val="20"/>
                <w:szCs w:val="20"/>
                <w:lang w:eastAsia="en-IN"/>
              </w:rPr>
            </w:pPr>
            <w:r>
              <w:rPr>
                <w:sz w:val="20"/>
                <w:szCs w:val="20"/>
                <w:lang w:eastAsia="en-IN"/>
              </w:rPr>
              <w:t>Bends</w:t>
            </w:r>
          </w:p>
        </w:tc>
        <w:tc>
          <w:tcPr>
            <w:tcW w:w="2835" w:type="dxa"/>
            <w:gridSpan w:val="2"/>
          </w:tcPr>
          <w:p w14:paraId="24EC59A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1A389891"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841A2E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59145D66"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7D500331"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2C1ABA80" w14:textId="77777777">
        <w:trPr>
          <w:trHeight w:val="340"/>
        </w:trPr>
        <w:tc>
          <w:tcPr>
            <w:tcW w:w="532" w:type="dxa"/>
          </w:tcPr>
          <w:p w14:paraId="2B2278BF" w14:textId="77777777" w:rsidR="00EC5149" w:rsidRDefault="00EC5149">
            <w:pPr>
              <w:numPr>
                <w:ilvl w:val="0"/>
                <w:numId w:val="5"/>
              </w:numPr>
              <w:spacing w:line="240" w:lineRule="auto"/>
              <w:contextualSpacing/>
              <w:jc w:val="left"/>
              <w:rPr>
                <w:sz w:val="20"/>
                <w:szCs w:val="20"/>
                <w:lang w:eastAsia="en-IN"/>
              </w:rPr>
            </w:pPr>
          </w:p>
        </w:tc>
        <w:tc>
          <w:tcPr>
            <w:tcW w:w="2015" w:type="dxa"/>
          </w:tcPr>
          <w:p w14:paraId="647F0E01" w14:textId="77777777" w:rsidR="00EC5149" w:rsidRDefault="00000000">
            <w:pPr>
              <w:spacing w:line="240" w:lineRule="auto"/>
              <w:ind w:left="0"/>
              <w:jc w:val="left"/>
              <w:rPr>
                <w:sz w:val="20"/>
                <w:szCs w:val="20"/>
                <w:lang w:eastAsia="en-IN"/>
              </w:rPr>
            </w:pPr>
            <w:r>
              <w:rPr>
                <w:sz w:val="20"/>
                <w:szCs w:val="20"/>
                <w:lang w:eastAsia="en-IN"/>
              </w:rPr>
              <w:t>Nipples</w:t>
            </w:r>
          </w:p>
        </w:tc>
        <w:tc>
          <w:tcPr>
            <w:tcW w:w="2835" w:type="dxa"/>
            <w:gridSpan w:val="2"/>
          </w:tcPr>
          <w:p w14:paraId="794920CD"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057C584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E54575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54A693F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158861C0"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01717975" w14:textId="77777777">
        <w:trPr>
          <w:trHeight w:val="340"/>
        </w:trPr>
        <w:tc>
          <w:tcPr>
            <w:tcW w:w="532" w:type="dxa"/>
          </w:tcPr>
          <w:p w14:paraId="18717960" w14:textId="77777777" w:rsidR="00EC5149" w:rsidRDefault="00EC5149">
            <w:pPr>
              <w:numPr>
                <w:ilvl w:val="0"/>
                <w:numId w:val="5"/>
              </w:numPr>
              <w:spacing w:line="240" w:lineRule="auto"/>
              <w:contextualSpacing/>
              <w:jc w:val="left"/>
              <w:rPr>
                <w:sz w:val="20"/>
                <w:szCs w:val="20"/>
                <w:lang w:eastAsia="en-IN"/>
              </w:rPr>
            </w:pPr>
          </w:p>
        </w:tc>
        <w:tc>
          <w:tcPr>
            <w:tcW w:w="2015" w:type="dxa"/>
          </w:tcPr>
          <w:p w14:paraId="544A062E" w14:textId="77777777" w:rsidR="00EC5149" w:rsidRDefault="00000000">
            <w:pPr>
              <w:spacing w:line="240" w:lineRule="auto"/>
              <w:ind w:left="0"/>
              <w:jc w:val="left"/>
              <w:rPr>
                <w:sz w:val="20"/>
                <w:szCs w:val="20"/>
                <w:lang w:eastAsia="en-IN"/>
              </w:rPr>
            </w:pPr>
            <w:r>
              <w:rPr>
                <w:sz w:val="20"/>
                <w:szCs w:val="20"/>
                <w:lang w:eastAsia="en-IN"/>
              </w:rPr>
              <w:t>Valves</w:t>
            </w:r>
          </w:p>
        </w:tc>
        <w:tc>
          <w:tcPr>
            <w:tcW w:w="2835" w:type="dxa"/>
            <w:gridSpan w:val="2"/>
          </w:tcPr>
          <w:p w14:paraId="36DBF64B"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2F845E15"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41A265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A3EBCB6"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53DA86C8"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0BCCDDCD" w14:textId="77777777">
        <w:trPr>
          <w:trHeight w:val="340"/>
        </w:trPr>
        <w:tc>
          <w:tcPr>
            <w:tcW w:w="532" w:type="dxa"/>
          </w:tcPr>
          <w:p w14:paraId="794D25F6" w14:textId="77777777" w:rsidR="00EC5149" w:rsidRDefault="00EC5149">
            <w:pPr>
              <w:numPr>
                <w:ilvl w:val="0"/>
                <w:numId w:val="5"/>
              </w:numPr>
              <w:spacing w:line="240" w:lineRule="auto"/>
              <w:contextualSpacing/>
              <w:jc w:val="left"/>
              <w:rPr>
                <w:sz w:val="20"/>
                <w:szCs w:val="20"/>
                <w:lang w:eastAsia="en-IN"/>
              </w:rPr>
            </w:pPr>
          </w:p>
        </w:tc>
        <w:tc>
          <w:tcPr>
            <w:tcW w:w="2015" w:type="dxa"/>
          </w:tcPr>
          <w:p w14:paraId="1FB651DF" w14:textId="77777777" w:rsidR="00EC5149" w:rsidRDefault="00000000">
            <w:pPr>
              <w:spacing w:line="240" w:lineRule="auto"/>
              <w:ind w:left="0"/>
              <w:jc w:val="left"/>
              <w:rPr>
                <w:sz w:val="20"/>
                <w:szCs w:val="20"/>
                <w:lang w:eastAsia="en-IN"/>
              </w:rPr>
            </w:pPr>
            <w:r>
              <w:rPr>
                <w:sz w:val="20"/>
                <w:szCs w:val="20"/>
                <w:lang w:eastAsia="en-IN"/>
              </w:rPr>
              <w:t>MS stand</w:t>
            </w:r>
          </w:p>
        </w:tc>
        <w:tc>
          <w:tcPr>
            <w:tcW w:w="2835" w:type="dxa"/>
            <w:gridSpan w:val="2"/>
          </w:tcPr>
          <w:p w14:paraId="306F8EA3"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42BFC6A7"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5234BA6D"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4BE0C58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0907D040"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29F8111D" w14:textId="77777777">
        <w:trPr>
          <w:trHeight w:val="340"/>
        </w:trPr>
        <w:tc>
          <w:tcPr>
            <w:tcW w:w="532" w:type="dxa"/>
          </w:tcPr>
          <w:p w14:paraId="4D65BDF0" w14:textId="77777777" w:rsidR="00EC5149" w:rsidRDefault="00EC5149">
            <w:pPr>
              <w:numPr>
                <w:ilvl w:val="0"/>
                <w:numId w:val="5"/>
              </w:numPr>
              <w:spacing w:line="240" w:lineRule="auto"/>
              <w:contextualSpacing/>
              <w:jc w:val="left"/>
              <w:rPr>
                <w:sz w:val="20"/>
                <w:szCs w:val="20"/>
                <w:lang w:eastAsia="en-IN"/>
              </w:rPr>
            </w:pPr>
          </w:p>
        </w:tc>
        <w:tc>
          <w:tcPr>
            <w:tcW w:w="2015" w:type="dxa"/>
          </w:tcPr>
          <w:p w14:paraId="5334906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2835" w:type="dxa"/>
            <w:gridSpan w:val="2"/>
          </w:tcPr>
          <w:p w14:paraId="2295A98C"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629634AD"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376FC25D"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55804AB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35C03683"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417DEF0C" w14:textId="77777777">
        <w:trPr>
          <w:trHeight w:val="340"/>
        </w:trPr>
        <w:tc>
          <w:tcPr>
            <w:tcW w:w="532" w:type="dxa"/>
          </w:tcPr>
          <w:p w14:paraId="2CB550FD" w14:textId="77777777" w:rsidR="00EC5149" w:rsidRDefault="00EC5149">
            <w:pPr>
              <w:numPr>
                <w:ilvl w:val="0"/>
                <w:numId w:val="5"/>
              </w:numPr>
              <w:spacing w:line="240" w:lineRule="auto"/>
              <w:contextualSpacing/>
              <w:jc w:val="left"/>
              <w:rPr>
                <w:sz w:val="20"/>
                <w:szCs w:val="20"/>
                <w:lang w:eastAsia="en-IN"/>
              </w:rPr>
            </w:pPr>
          </w:p>
        </w:tc>
        <w:tc>
          <w:tcPr>
            <w:tcW w:w="2015" w:type="dxa"/>
          </w:tcPr>
          <w:p w14:paraId="42F0D061"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2835" w:type="dxa"/>
            <w:gridSpan w:val="2"/>
          </w:tcPr>
          <w:p w14:paraId="2B76E43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0B1EF18C"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3D25453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59DD92D7"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24573AF8"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2FC13DD5" w14:textId="77777777">
        <w:trPr>
          <w:trHeight w:val="340"/>
        </w:trPr>
        <w:tc>
          <w:tcPr>
            <w:tcW w:w="532" w:type="dxa"/>
          </w:tcPr>
          <w:p w14:paraId="1748669E" w14:textId="77777777" w:rsidR="00EC5149" w:rsidRDefault="00EC5149">
            <w:pPr>
              <w:numPr>
                <w:ilvl w:val="0"/>
                <w:numId w:val="5"/>
              </w:numPr>
              <w:spacing w:line="240" w:lineRule="auto"/>
              <w:contextualSpacing/>
              <w:jc w:val="left"/>
              <w:rPr>
                <w:sz w:val="20"/>
                <w:szCs w:val="20"/>
                <w:lang w:eastAsia="en-IN"/>
              </w:rPr>
            </w:pPr>
          </w:p>
        </w:tc>
        <w:tc>
          <w:tcPr>
            <w:tcW w:w="2015" w:type="dxa"/>
          </w:tcPr>
          <w:p w14:paraId="4F958B45"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2835" w:type="dxa"/>
            <w:gridSpan w:val="2"/>
          </w:tcPr>
          <w:p w14:paraId="370CC80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0062BF50"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675222D2"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550ECC6C"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33C5364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5BEF6C5F" w14:textId="77777777">
        <w:trPr>
          <w:trHeight w:val="340"/>
        </w:trPr>
        <w:tc>
          <w:tcPr>
            <w:tcW w:w="532" w:type="dxa"/>
          </w:tcPr>
          <w:p w14:paraId="236DD2A5" w14:textId="77777777" w:rsidR="00EC5149" w:rsidRDefault="00EC5149">
            <w:pPr>
              <w:numPr>
                <w:ilvl w:val="0"/>
                <w:numId w:val="5"/>
              </w:numPr>
              <w:spacing w:line="240" w:lineRule="auto"/>
              <w:contextualSpacing/>
              <w:jc w:val="left"/>
              <w:rPr>
                <w:sz w:val="20"/>
                <w:szCs w:val="20"/>
                <w:lang w:eastAsia="en-IN"/>
              </w:rPr>
            </w:pPr>
          </w:p>
        </w:tc>
        <w:tc>
          <w:tcPr>
            <w:tcW w:w="2015" w:type="dxa"/>
          </w:tcPr>
          <w:p w14:paraId="4736DB9B"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2835" w:type="dxa"/>
            <w:gridSpan w:val="2"/>
          </w:tcPr>
          <w:p w14:paraId="1E93B715"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23E35814"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63B6BAA0"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4227146"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686092D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7172E6E4" w14:textId="77777777">
        <w:trPr>
          <w:trHeight w:val="340"/>
        </w:trPr>
        <w:tc>
          <w:tcPr>
            <w:tcW w:w="532" w:type="dxa"/>
          </w:tcPr>
          <w:p w14:paraId="0B1D5FEB" w14:textId="77777777" w:rsidR="00EC5149" w:rsidRDefault="00EC5149">
            <w:pPr>
              <w:numPr>
                <w:ilvl w:val="0"/>
                <w:numId w:val="5"/>
              </w:numPr>
              <w:spacing w:line="240" w:lineRule="auto"/>
              <w:contextualSpacing/>
              <w:jc w:val="left"/>
              <w:rPr>
                <w:sz w:val="20"/>
                <w:szCs w:val="20"/>
                <w:lang w:eastAsia="en-IN"/>
              </w:rPr>
            </w:pPr>
          </w:p>
        </w:tc>
        <w:tc>
          <w:tcPr>
            <w:tcW w:w="2015" w:type="dxa"/>
          </w:tcPr>
          <w:p w14:paraId="00F560F7"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2835" w:type="dxa"/>
            <w:gridSpan w:val="2"/>
          </w:tcPr>
          <w:p w14:paraId="609585B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6338DC0F"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175F116E"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352C649B"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031C5844"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12176879" w14:textId="77777777">
        <w:trPr>
          <w:trHeight w:val="340"/>
        </w:trPr>
        <w:tc>
          <w:tcPr>
            <w:tcW w:w="532" w:type="dxa"/>
          </w:tcPr>
          <w:p w14:paraId="6010AFE4" w14:textId="77777777" w:rsidR="00EC5149" w:rsidRDefault="00EC5149">
            <w:pPr>
              <w:numPr>
                <w:ilvl w:val="0"/>
                <w:numId w:val="5"/>
              </w:numPr>
              <w:spacing w:line="240" w:lineRule="auto"/>
              <w:contextualSpacing/>
              <w:jc w:val="left"/>
              <w:rPr>
                <w:sz w:val="20"/>
                <w:szCs w:val="20"/>
                <w:lang w:eastAsia="en-IN"/>
              </w:rPr>
            </w:pPr>
          </w:p>
        </w:tc>
        <w:tc>
          <w:tcPr>
            <w:tcW w:w="2015" w:type="dxa"/>
          </w:tcPr>
          <w:p w14:paraId="7B38A05B"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2835" w:type="dxa"/>
            <w:gridSpan w:val="2"/>
          </w:tcPr>
          <w:p w14:paraId="466CBDCB"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54B9DC9A"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7950E133"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2EDC58E4"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564AE3F1"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0C04A74A" w14:textId="77777777">
        <w:trPr>
          <w:trHeight w:val="340"/>
        </w:trPr>
        <w:tc>
          <w:tcPr>
            <w:tcW w:w="532" w:type="dxa"/>
          </w:tcPr>
          <w:p w14:paraId="270FAE38" w14:textId="77777777" w:rsidR="00EC5149" w:rsidRDefault="00EC5149">
            <w:pPr>
              <w:numPr>
                <w:ilvl w:val="0"/>
                <w:numId w:val="5"/>
              </w:numPr>
              <w:spacing w:line="240" w:lineRule="auto"/>
              <w:contextualSpacing/>
              <w:jc w:val="left"/>
              <w:rPr>
                <w:sz w:val="20"/>
                <w:szCs w:val="20"/>
                <w:lang w:eastAsia="en-IN"/>
              </w:rPr>
            </w:pPr>
          </w:p>
        </w:tc>
        <w:tc>
          <w:tcPr>
            <w:tcW w:w="2015" w:type="dxa"/>
          </w:tcPr>
          <w:p w14:paraId="1F9B6008"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5"/>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2835" w:type="dxa"/>
            <w:gridSpan w:val="2"/>
          </w:tcPr>
          <w:p w14:paraId="26BFC38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992" w:type="dxa"/>
          </w:tcPr>
          <w:p w14:paraId="25BD3431"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6687F1F9"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276" w:type="dxa"/>
          </w:tcPr>
          <w:p w14:paraId="085AC3D0"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c>
          <w:tcPr>
            <w:tcW w:w="1134" w:type="dxa"/>
          </w:tcPr>
          <w:p w14:paraId="1D16BAB0" w14:textId="77777777" w:rsidR="00EC5149" w:rsidRDefault="00000000">
            <w:pPr>
              <w:spacing w:line="240" w:lineRule="auto"/>
              <w:ind w:left="0"/>
              <w:jc w:val="left"/>
              <w:rPr>
                <w:sz w:val="20"/>
                <w:szCs w:val="20"/>
                <w:lang w:eastAsia="en-IN"/>
              </w:rPr>
            </w:pPr>
            <w:r>
              <w:rPr>
                <w:sz w:val="20"/>
                <w:szCs w:val="20"/>
                <w:lang w:eastAsia="en-IN"/>
              </w:rPr>
              <w:fldChar w:fldCharType="begin">
                <w:ffData>
                  <w:name w:val="Text38"/>
                  <w:enabled/>
                  <w:calcOnExit w:val="0"/>
                  <w:textInput/>
                </w:ffData>
              </w:fldChar>
            </w:r>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p>
        </w:tc>
      </w:tr>
      <w:tr w:rsidR="00EC5149" w14:paraId="7490065D" w14:textId="77777777">
        <w:trPr>
          <w:trHeight w:val="340"/>
        </w:trPr>
        <w:tc>
          <w:tcPr>
            <w:tcW w:w="10060" w:type="dxa"/>
            <w:gridSpan w:val="8"/>
          </w:tcPr>
          <w:p w14:paraId="299281F3" w14:textId="77777777" w:rsidR="00EC5149" w:rsidRDefault="00000000">
            <w:pPr>
              <w:spacing w:line="240" w:lineRule="auto"/>
              <w:ind w:left="0"/>
              <w:jc w:val="left"/>
              <w:rPr>
                <w:sz w:val="20"/>
                <w:szCs w:val="20"/>
                <w:lang w:eastAsia="en-IN"/>
              </w:rPr>
            </w:pPr>
            <w:r>
              <w:rPr>
                <w:sz w:val="20"/>
                <w:szCs w:val="20"/>
                <w:lang w:eastAsia="en-IN"/>
              </w:rPr>
              <w:t>Remarks:</w:t>
            </w:r>
            <w:r>
              <w:rPr>
                <w:sz w:val="20"/>
                <w:szCs w:val="20"/>
                <w:lang w:eastAsia="en-IN"/>
              </w:rPr>
              <w:fldChar w:fldCharType="begin">
                <w:ffData>
                  <w:name w:val="Text11"/>
                  <w:enabled/>
                  <w:calcOnExit w:val="0"/>
                  <w:textInput/>
                </w:ffData>
              </w:fldChar>
            </w:r>
            <w:bookmarkStart w:id="7" w:name="Text11"/>
            <w:r>
              <w:rPr>
                <w:sz w:val="20"/>
                <w:szCs w:val="20"/>
                <w:lang w:eastAsia="en-IN"/>
              </w:rPr>
              <w:instrText xml:space="preserve"> FORMTEXT </w:instrText>
            </w:r>
            <w:r>
              <w:rPr>
                <w:sz w:val="20"/>
                <w:szCs w:val="20"/>
                <w:lang w:eastAsia="en-IN"/>
              </w:rPr>
            </w:r>
            <w:r>
              <w:rPr>
                <w:sz w:val="20"/>
                <w:szCs w:val="20"/>
                <w:lang w:eastAsia="en-IN"/>
              </w:rPr>
              <w:fldChar w:fldCharType="separate"/>
            </w:r>
            <w:r>
              <w:rPr>
                <w:sz w:val="20"/>
                <w:szCs w:val="20"/>
                <w:lang w:eastAsia="en-IN"/>
              </w:rPr>
              <w:t>     </w:t>
            </w:r>
            <w:r>
              <w:rPr>
                <w:sz w:val="20"/>
                <w:szCs w:val="20"/>
                <w:lang w:eastAsia="en-IN"/>
              </w:rPr>
              <w:fldChar w:fldCharType="end"/>
            </w:r>
            <w:bookmarkEnd w:id="7"/>
          </w:p>
        </w:tc>
      </w:tr>
      <w:tr w:rsidR="00EC5149" w14:paraId="4C31A862" w14:textId="77777777">
        <w:trPr>
          <w:trHeight w:val="340"/>
        </w:trPr>
        <w:tc>
          <w:tcPr>
            <w:tcW w:w="2550" w:type="dxa"/>
            <w:gridSpan w:val="2"/>
          </w:tcPr>
          <w:p w14:paraId="54511BBD" w14:textId="77777777" w:rsidR="00EC5149" w:rsidRDefault="00000000">
            <w:pPr>
              <w:spacing w:line="240" w:lineRule="auto"/>
              <w:ind w:left="0"/>
              <w:jc w:val="left"/>
              <w:rPr>
                <w:sz w:val="20"/>
                <w:szCs w:val="20"/>
                <w:lang w:eastAsia="en-IN"/>
              </w:rPr>
            </w:pPr>
            <w:r>
              <w:rPr>
                <w:sz w:val="20"/>
                <w:szCs w:val="20"/>
                <w:lang w:eastAsia="en-IN"/>
              </w:rPr>
              <w:t>Prepared/approved by:</w:t>
            </w:r>
          </w:p>
        </w:tc>
        <w:tc>
          <w:tcPr>
            <w:tcW w:w="2550" w:type="dxa"/>
          </w:tcPr>
          <w:p w14:paraId="46A20889" w14:textId="77777777" w:rsidR="00EC5149" w:rsidRDefault="00000000">
            <w:pPr>
              <w:spacing w:line="240" w:lineRule="auto"/>
              <w:ind w:left="0"/>
              <w:jc w:val="left"/>
              <w:rPr>
                <w:sz w:val="20"/>
                <w:szCs w:val="20"/>
                <w:lang w:eastAsia="en-IN"/>
              </w:rPr>
            </w:pPr>
            <w:r>
              <w:rPr>
                <w:sz w:val="20"/>
                <w:szCs w:val="20"/>
                <w:lang w:eastAsia="en-IN"/>
              </w:rPr>
              <w:t>Site in-charge</w:t>
            </w:r>
          </w:p>
        </w:tc>
        <w:tc>
          <w:tcPr>
            <w:tcW w:w="2550" w:type="dxa"/>
            <w:gridSpan w:val="3"/>
          </w:tcPr>
          <w:p w14:paraId="512E58AB" w14:textId="77777777" w:rsidR="00EC5149" w:rsidRDefault="00000000">
            <w:pPr>
              <w:spacing w:line="240" w:lineRule="auto"/>
              <w:ind w:left="0"/>
              <w:jc w:val="left"/>
              <w:rPr>
                <w:sz w:val="20"/>
                <w:szCs w:val="20"/>
                <w:lang w:eastAsia="en-IN"/>
              </w:rPr>
            </w:pPr>
            <w:r>
              <w:rPr>
                <w:sz w:val="20"/>
                <w:szCs w:val="20"/>
                <w:lang w:eastAsia="en-IN"/>
              </w:rPr>
              <w:t>MEP</w:t>
            </w:r>
          </w:p>
        </w:tc>
        <w:tc>
          <w:tcPr>
            <w:tcW w:w="2410" w:type="dxa"/>
            <w:gridSpan w:val="2"/>
          </w:tcPr>
          <w:p w14:paraId="7A0C7D59" w14:textId="77777777" w:rsidR="00EC5149" w:rsidRDefault="00000000">
            <w:pPr>
              <w:spacing w:line="240" w:lineRule="auto"/>
              <w:ind w:left="0"/>
              <w:jc w:val="left"/>
              <w:rPr>
                <w:sz w:val="20"/>
                <w:szCs w:val="20"/>
                <w:lang w:eastAsia="en-IN"/>
              </w:rPr>
            </w:pPr>
            <w:r>
              <w:rPr>
                <w:sz w:val="20"/>
                <w:szCs w:val="20"/>
                <w:lang w:eastAsia="en-IN"/>
              </w:rPr>
              <w:t>Director</w:t>
            </w:r>
          </w:p>
        </w:tc>
      </w:tr>
      <w:tr w:rsidR="00EC5149" w14:paraId="1203CF7D" w14:textId="77777777">
        <w:trPr>
          <w:trHeight w:val="340"/>
        </w:trPr>
        <w:tc>
          <w:tcPr>
            <w:tcW w:w="2550" w:type="dxa"/>
            <w:gridSpan w:val="2"/>
          </w:tcPr>
          <w:p w14:paraId="2815848E" w14:textId="77777777" w:rsidR="00EC5149" w:rsidRDefault="00000000">
            <w:pPr>
              <w:spacing w:line="240" w:lineRule="auto"/>
              <w:ind w:left="0"/>
              <w:jc w:val="left"/>
              <w:rPr>
                <w:sz w:val="20"/>
                <w:szCs w:val="20"/>
                <w:lang w:eastAsia="en-IN"/>
              </w:rPr>
            </w:pPr>
            <w:r>
              <w:rPr>
                <w:sz w:val="20"/>
                <w:szCs w:val="20"/>
                <w:lang w:eastAsia="en-IN"/>
              </w:rPr>
              <w:t>Name</w:t>
            </w:r>
          </w:p>
        </w:tc>
        <w:tc>
          <w:tcPr>
            <w:tcW w:w="2550" w:type="dxa"/>
          </w:tcPr>
          <w:p w14:paraId="5C8B03F7" w14:textId="77777777" w:rsidR="00EC5149" w:rsidRDefault="00EC5149">
            <w:pPr>
              <w:spacing w:line="240" w:lineRule="auto"/>
              <w:ind w:left="0"/>
              <w:jc w:val="left"/>
              <w:rPr>
                <w:sz w:val="20"/>
                <w:szCs w:val="20"/>
                <w:lang w:eastAsia="en-IN"/>
              </w:rPr>
            </w:pPr>
          </w:p>
        </w:tc>
        <w:tc>
          <w:tcPr>
            <w:tcW w:w="2550" w:type="dxa"/>
            <w:gridSpan w:val="3"/>
          </w:tcPr>
          <w:p w14:paraId="5C240667" w14:textId="77777777" w:rsidR="00EC5149" w:rsidRDefault="00EC5149">
            <w:pPr>
              <w:spacing w:line="240" w:lineRule="auto"/>
              <w:ind w:left="0"/>
              <w:jc w:val="left"/>
              <w:rPr>
                <w:sz w:val="20"/>
                <w:szCs w:val="20"/>
                <w:lang w:eastAsia="en-IN"/>
              </w:rPr>
            </w:pPr>
          </w:p>
        </w:tc>
        <w:tc>
          <w:tcPr>
            <w:tcW w:w="2410" w:type="dxa"/>
            <w:gridSpan w:val="2"/>
          </w:tcPr>
          <w:p w14:paraId="6D1677EE" w14:textId="77777777" w:rsidR="00EC5149" w:rsidRDefault="00EC5149">
            <w:pPr>
              <w:spacing w:line="240" w:lineRule="auto"/>
              <w:ind w:left="0"/>
              <w:jc w:val="left"/>
              <w:rPr>
                <w:sz w:val="20"/>
                <w:szCs w:val="20"/>
                <w:lang w:eastAsia="en-IN"/>
              </w:rPr>
            </w:pPr>
          </w:p>
        </w:tc>
      </w:tr>
      <w:tr w:rsidR="00EC5149" w14:paraId="7B8FE672" w14:textId="77777777">
        <w:trPr>
          <w:trHeight w:val="340"/>
        </w:trPr>
        <w:tc>
          <w:tcPr>
            <w:tcW w:w="2550" w:type="dxa"/>
            <w:gridSpan w:val="2"/>
          </w:tcPr>
          <w:p w14:paraId="373BA2C9" w14:textId="77777777" w:rsidR="00EC5149" w:rsidRDefault="00000000">
            <w:pPr>
              <w:spacing w:line="240" w:lineRule="auto"/>
              <w:ind w:left="0"/>
              <w:jc w:val="left"/>
              <w:rPr>
                <w:sz w:val="20"/>
                <w:szCs w:val="20"/>
                <w:lang w:eastAsia="en-IN"/>
              </w:rPr>
            </w:pPr>
            <w:r>
              <w:rPr>
                <w:sz w:val="20"/>
                <w:szCs w:val="20"/>
                <w:lang w:eastAsia="en-IN"/>
              </w:rPr>
              <w:t>Sign</w:t>
            </w:r>
          </w:p>
        </w:tc>
        <w:tc>
          <w:tcPr>
            <w:tcW w:w="2550" w:type="dxa"/>
          </w:tcPr>
          <w:p w14:paraId="05E0D197" w14:textId="77777777" w:rsidR="00EC5149" w:rsidRDefault="00EC5149">
            <w:pPr>
              <w:spacing w:line="240" w:lineRule="auto"/>
              <w:ind w:left="0"/>
              <w:jc w:val="left"/>
              <w:rPr>
                <w:sz w:val="20"/>
                <w:szCs w:val="20"/>
                <w:lang w:eastAsia="en-IN"/>
              </w:rPr>
            </w:pPr>
          </w:p>
        </w:tc>
        <w:tc>
          <w:tcPr>
            <w:tcW w:w="2550" w:type="dxa"/>
            <w:gridSpan w:val="3"/>
          </w:tcPr>
          <w:p w14:paraId="1CD535CB" w14:textId="77777777" w:rsidR="00EC5149" w:rsidRDefault="00EC5149">
            <w:pPr>
              <w:spacing w:line="240" w:lineRule="auto"/>
              <w:ind w:left="0"/>
              <w:jc w:val="left"/>
              <w:rPr>
                <w:sz w:val="20"/>
                <w:szCs w:val="20"/>
                <w:lang w:eastAsia="en-IN"/>
              </w:rPr>
            </w:pPr>
          </w:p>
        </w:tc>
        <w:tc>
          <w:tcPr>
            <w:tcW w:w="2410" w:type="dxa"/>
            <w:gridSpan w:val="2"/>
          </w:tcPr>
          <w:p w14:paraId="3A7D7F78" w14:textId="77777777" w:rsidR="00EC5149" w:rsidRDefault="00EC5149">
            <w:pPr>
              <w:spacing w:line="240" w:lineRule="auto"/>
              <w:ind w:left="0"/>
              <w:jc w:val="left"/>
              <w:rPr>
                <w:sz w:val="20"/>
                <w:szCs w:val="20"/>
                <w:lang w:eastAsia="en-IN"/>
              </w:rPr>
            </w:pPr>
          </w:p>
        </w:tc>
      </w:tr>
      <w:tr w:rsidR="00EC5149" w14:paraId="2D425EA1" w14:textId="77777777">
        <w:trPr>
          <w:trHeight w:val="340"/>
        </w:trPr>
        <w:tc>
          <w:tcPr>
            <w:tcW w:w="2550" w:type="dxa"/>
            <w:gridSpan w:val="2"/>
          </w:tcPr>
          <w:p w14:paraId="5A88AB08" w14:textId="77777777" w:rsidR="00EC5149" w:rsidRDefault="00000000">
            <w:pPr>
              <w:spacing w:line="240" w:lineRule="auto"/>
              <w:ind w:left="0"/>
              <w:jc w:val="left"/>
              <w:rPr>
                <w:sz w:val="20"/>
                <w:szCs w:val="20"/>
                <w:lang w:eastAsia="en-IN"/>
              </w:rPr>
            </w:pPr>
            <w:r>
              <w:rPr>
                <w:sz w:val="20"/>
                <w:szCs w:val="20"/>
                <w:lang w:eastAsia="en-IN"/>
              </w:rPr>
              <w:t>Date</w:t>
            </w:r>
          </w:p>
        </w:tc>
        <w:tc>
          <w:tcPr>
            <w:tcW w:w="2550" w:type="dxa"/>
          </w:tcPr>
          <w:p w14:paraId="4816496B" w14:textId="77777777" w:rsidR="00EC5149" w:rsidRDefault="00EC5149">
            <w:pPr>
              <w:spacing w:line="240" w:lineRule="auto"/>
              <w:ind w:left="0"/>
              <w:jc w:val="left"/>
              <w:rPr>
                <w:sz w:val="20"/>
                <w:szCs w:val="20"/>
                <w:lang w:eastAsia="en-IN"/>
              </w:rPr>
            </w:pPr>
          </w:p>
        </w:tc>
        <w:tc>
          <w:tcPr>
            <w:tcW w:w="2550" w:type="dxa"/>
            <w:gridSpan w:val="3"/>
          </w:tcPr>
          <w:p w14:paraId="1A0B5CD9" w14:textId="77777777" w:rsidR="00EC5149" w:rsidRDefault="00EC5149">
            <w:pPr>
              <w:spacing w:line="240" w:lineRule="auto"/>
              <w:ind w:left="0"/>
              <w:jc w:val="left"/>
              <w:rPr>
                <w:sz w:val="20"/>
                <w:szCs w:val="20"/>
                <w:lang w:eastAsia="en-IN"/>
              </w:rPr>
            </w:pPr>
          </w:p>
        </w:tc>
        <w:tc>
          <w:tcPr>
            <w:tcW w:w="2410" w:type="dxa"/>
            <w:gridSpan w:val="2"/>
          </w:tcPr>
          <w:p w14:paraId="40F5B58B" w14:textId="77777777" w:rsidR="00EC5149" w:rsidRDefault="00EC5149">
            <w:pPr>
              <w:spacing w:line="240" w:lineRule="auto"/>
              <w:ind w:left="0"/>
              <w:jc w:val="left"/>
              <w:rPr>
                <w:sz w:val="20"/>
                <w:szCs w:val="20"/>
                <w:lang w:eastAsia="en-IN"/>
              </w:rPr>
            </w:pPr>
          </w:p>
        </w:tc>
      </w:tr>
    </w:tbl>
    <w:p w14:paraId="663504C0" w14:textId="77777777" w:rsidR="00EC5149" w:rsidRDefault="00000000">
      <w:pPr>
        <w:spacing w:line="240" w:lineRule="auto"/>
        <w:ind w:left="0"/>
        <w:jc w:val="left"/>
        <w:rPr>
          <w:sz w:val="18"/>
          <w:szCs w:val="18"/>
        </w:rPr>
      </w:pPr>
      <w:r>
        <w:rPr>
          <w:sz w:val="18"/>
          <w:szCs w:val="18"/>
        </w:rPr>
        <w:t xml:space="preserve">Note: 1. Sites to send fully filled sheets to MEP in word format. 2. MEP to correct requirements and return it to site – signed scanned copy on viber.3. Sites must get this authorization before they make </w:t>
      </w:r>
      <w:proofErr w:type="gramStart"/>
      <w:r>
        <w:rPr>
          <w:sz w:val="18"/>
          <w:szCs w:val="18"/>
        </w:rPr>
        <w:t>requisition</w:t>
      </w:r>
      <w:proofErr w:type="gramEnd"/>
      <w:r>
        <w:rPr>
          <w:sz w:val="18"/>
          <w:szCs w:val="18"/>
        </w:rPr>
        <w:t xml:space="preserve">. </w:t>
      </w:r>
    </w:p>
    <w:p w14:paraId="1B0437C8" w14:textId="77777777" w:rsidR="00EC5149" w:rsidRDefault="00000000">
      <w:pPr>
        <w:spacing w:line="240" w:lineRule="auto"/>
        <w:ind w:left="0"/>
        <w:jc w:val="center"/>
      </w:pPr>
      <w:r>
        <w:br w:type="page"/>
      </w:r>
      <w:r>
        <w:lastRenderedPageBreak/>
        <w:t>Annexure - B</w:t>
      </w:r>
    </w:p>
    <w:p w14:paraId="0BDCBB11" w14:textId="77777777" w:rsidR="00EC5149" w:rsidRDefault="00000000">
      <w:pPr>
        <w:spacing w:line="240" w:lineRule="auto"/>
        <w:ind w:left="0"/>
        <w:jc w:val="center"/>
      </w:pPr>
      <w:r>
        <w:t>Internal memo no. 912/109/B - Details of pumps</w:t>
      </w:r>
    </w:p>
    <w:tbl>
      <w:tblPr>
        <w:tblStyle w:val="TableGrid"/>
        <w:tblW w:w="10207" w:type="dxa"/>
        <w:tblInd w:w="-431" w:type="dxa"/>
        <w:tblLayout w:type="fixed"/>
        <w:tblLook w:val="04A0" w:firstRow="1" w:lastRow="0" w:firstColumn="1" w:lastColumn="0" w:noHBand="0" w:noVBand="1"/>
      </w:tblPr>
      <w:tblGrid>
        <w:gridCol w:w="4679"/>
        <w:gridCol w:w="5528"/>
      </w:tblGrid>
      <w:tr w:rsidR="00EC5149" w14:paraId="51BAEA3D" w14:textId="77777777" w:rsidTr="007E6D35">
        <w:trPr>
          <w:trHeight w:val="4395"/>
        </w:trPr>
        <w:tc>
          <w:tcPr>
            <w:tcW w:w="4679" w:type="dxa"/>
          </w:tcPr>
          <w:p w14:paraId="1F1737C3" w14:textId="77777777" w:rsidR="00EC5149" w:rsidRDefault="00EC5149">
            <w:pPr>
              <w:spacing w:line="240" w:lineRule="auto"/>
              <w:ind w:left="0"/>
              <w:rPr>
                <w:rFonts w:eastAsia="sans-serif"/>
                <w:color w:val="373A3C"/>
                <w:sz w:val="20"/>
                <w:szCs w:val="20"/>
                <w:shd w:val="clear" w:color="auto" w:fill="FFFFFF"/>
              </w:rPr>
            </w:pPr>
          </w:p>
          <w:p w14:paraId="58C2EC56" w14:textId="77777777" w:rsidR="00EC5149" w:rsidRDefault="00000000">
            <w:pPr>
              <w:spacing w:line="240" w:lineRule="auto"/>
              <w:ind w:left="0"/>
              <w:jc w:val="center"/>
              <w:rPr>
                <w:rFonts w:ascii="SimSun" w:eastAsia="SimSun" w:hAnsi="SimSun" w:cs="SimSun"/>
              </w:rPr>
            </w:pPr>
            <w:r>
              <w:rPr>
                <w:rFonts w:ascii="SimSun" w:eastAsia="SimSun" w:hAnsi="SimSun" w:cs="SimSun"/>
                <w:noProof/>
              </w:rPr>
              <w:drawing>
                <wp:inline distT="0" distB="0" distL="114300" distR="114300" wp14:anchorId="3B737AFC" wp14:editId="5841F54E">
                  <wp:extent cx="2372995" cy="2372995"/>
                  <wp:effectExtent l="0" t="0" r="4445" b="4445"/>
                  <wp:docPr id="10"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IMG_256"/>
                          <pic:cNvPicPr>
                            <a:picLocks noChangeAspect="1"/>
                          </pic:cNvPicPr>
                        </pic:nvPicPr>
                        <pic:blipFill>
                          <a:blip r:embed="rId8"/>
                          <a:stretch>
                            <a:fillRect/>
                          </a:stretch>
                        </pic:blipFill>
                        <pic:spPr>
                          <a:xfrm>
                            <a:off x="0" y="0"/>
                            <a:ext cx="2372995" cy="2372995"/>
                          </a:xfrm>
                          <a:prstGeom prst="rect">
                            <a:avLst/>
                          </a:prstGeom>
                          <a:noFill/>
                          <a:ln w="9525">
                            <a:noFill/>
                          </a:ln>
                        </pic:spPr>
                      </pic:pic>
                    </a:graphicData>
                  </a:graphic>
                </wp:inline>
              </w:drawing>
            </w:r>
          </w:p>
          <w:p w14:paraId="48F1776F" w14:textId="77777777" w:rsidR="00EC5149" w:rsidRDefault="00000000">
            <w:pPr>
              <w:spacing w:line="240" w:lineRule="auto"/>
              <w:ind w:left="0"/>
              <w:rPr>
                <w:rFonts w:eastAsia="sans-serif"/>
                <w:color w:val="373A3C"/>
                <w:sz w:val="20"/>
                <w:szCs w:val="20"/>
                <w:shd w:val="clear" w:color="auto" w:fill="FFFFFF"/>
              </w:rPr>
            </w:pPr>
            <w:r>
              <w:rPr>
                <w:rFonts w:eastAsia="sans-serif"/>
                <w:color w:val="373A3C"/>
                <w:sz w:val="20"/>
                <w:szCs w:val="20"/>
                <w:shd w:val="clear" w:color="auto" w:fill="FFFFFF"/>
              </w:rPr>
              <w:t>ELEC4784-Electrical-DOL Starter-Single phase</w:t>
            </w:r>
          </w:p>
          <w:p w14:paraId="727FAF25" w14:textId="77777777" w:rsidR="00EC5149" w:rsidRDefault="00000000">
            <w:pPr>
              <w:spacing w:line="240" w:lineRule="auto"/>
              <w:ind w:left="0"/>
              <w:rPr>
                <w:lang w:eastAsia="en-IN"/>
              </w:rPr>
            </w:pPr>
            <w:r>
              <w:rPr>
                <w:rFonts w:eastAsia="sans-serif"/>
                <w:color w:val="373A3C"/>
                <w:sz w:val="20"/>
                <w:szCs w:val="20"/>
                <w:shd w:val="clear" w:color="auto" w:fill="FFFFFF"/>
              </w:rPr>
              <w:t>-Manual-L&amp;T MU-2P-CS90319KOTO--Nos</w:t>
            </w:r>
          </w:p>
        </w:tc>
        <w:tc>
          <w:tcPr>
            <w:tcW w:w="5528" w:type="dxa"/>
          </w:tcPr>
          <w:p w14:paraId="276F05C5" w14:textId="77777777" w:rsidR="00EC5149" w:rsidRDefault="00000000">
            <w:pPr>
              <w:spacing w:line="240" w:lineRule="auto"/>
              <w:jc w:val="center"/>
              <w:rPr>
                <w:lang w:eastAsia="en-IN"/>
              </w:rPr>
            </w:pPr>
            <w:r>
              <w:rPr>
                <w:noProof/>
                <w:lang w:eastAsia="en-IN"/>
              </w:rPr>
              <w:drawing>
                <wp:inline distT="0" distB="0" distL="0" distR="0" wp14:anchorId="756C906B" wp14:editId="60ED45F7">
                  <wp:extent cx="2588895" cy="2084070"/>
                  <wp:effectExtent l="0" t="0" r="1905" b="3810"/>
                  <wp:docPr id="68771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14736" name="Picture 1"/>
                          <pic:cNvPicPr>
                            <a:picLocks noChangeAspect="1"/>
                          </pic:cNvPicPr>
                        </pic:nvPicPr>
                        <pic:blipFill>
                          <a:blip r:embed="rId9"/>
                          <a:stretch>
                            <a:fillRect/>
                          </a:stretch>
                        </pic:blipFill>
                        <pic:spPr>
                          <a:xfrm>
                            <a:off x="0" y="0"/>
                            <a:ext cx="2588895" cy="2084070"/>
                          </a:xfrm>
                          <a:prstGeom prst="rect">
                            <a:avLst/>
                          </a:prstGeom>
                        </pic:spPr>
                      </pic:pic>
                    </a:graphicData>
                  </a:graphic>
                </wp:inline>
              </w:drawing>
            </w:r>
          </w:p>
          <w:p w14:paraId="693D1C9F" w14:textId="77777777" w:rsidR="00EC5149" w:rsidRDefault="00EC5149">
            <w:pPr>
              <w:spacing w:line="240" w:lineRule="auto"/>
              <w:ind w:left="0"/>
              <w:jc w:val="left"/>
              <w:rPr>
                <w:rFonts w:eastAsia="sans-serif"/>
                <w:color w:val="373A3C"/>
                <w:sz w:val="20"/>
                <w:szCs w:val="20"/>
                <w:shd w:val="clear" w:color="auto" w:fill="FFFFFF"/>
              </w:rPr>
            </w:pPr>
          </w:p>
          <w:p w14:paraId="687FF998" w14:textId="77777777" w:rsidR="00EC5149" w:rsidRDefault="00EC5149">
            <w:pPr>
              <w:spacing w:line="240" w:lineRule="auto"/>
              <w:ind w:left="0"/>
              <w:jc w:val="left"/>
              <w:rPr>
                <w:rFonts w:eastAsia="sans-serif"/>
                <w:color w:val="373A3C"/>
                <w:sz w:val="20"/>
                <w:szCs w:val="20"/>
                <w:shd w:val="clear" w:color="auto" w:fill="FFFFFF"/>
              </w:rPr>
            </w:pPr>
          </w:p>
          <w:p w14:paraId="5FC925FC" w14:textId="77777777" w:rsidR="00EC5149" w:rsidRDefault="00EC5149">
            <w:pPr>
              <w:spacing w:line="240" w:lineRule="auto"/>
              <w:ind w:left="0"/>
              <w:jc w:val="left"/>
              <w:rPr>
                <w:rFonts w:eastAsia="sans-serif"/>
                <w:color w:val="373A3C"/>
                <w:sz w:val="20"/>
                <w:szCs w:val="20"/>
                <w:shd w:val="clear" w:color="auto" w:fill="FFFFFF"/>
              </w:rPr>
            </w:pPr>
          </w:p>
          <w:p w14:paraId="42C319A0" w14:textId="77777777" w:rsidR="00EC5149" w:rsidRDefault="00000000">
            <w:pPr>
              <w:spacing w:line="240" w:lineRule="auto"/>
              <w:ind w:left="0"/>
              <w:jc w:val="left"/>
              <w:rPr>
                <w:sz w:val="20"/>
                <w:szCs w:val="20"/>
                <w:lang w:eastAsia="en-IN"/>
              </w:rPr>
            </w:pPr>
            <w:r>
              <w:rPr>
                <w:rFonts w:eastAsia="sans-serif"/>
                <w:color w:val="373A3C"/>
                <w:sz w:val="20"/>
                <w:szCs w:val="20"/>
                <w:shd w:val="clear" w:color="auto" w:fill="FFFFFF"/>
              </w:rPr>
              <w:t>PLUM5838-Plumbing-Diesel Dewatering Pump-Aircooled-VA320-2-4HP-Nos</w:t>
            </w:r>
          </w:p>
        </w:tc>
      </w:tr>
      <w:tr w:rsidR="00EC5149" w14:paraId="19217CCD" w14:textId="77777777" w:rsidTr="007E6D35">
        <w:trPr>
          <w:trHeight w:val="3374"/>
        </w:trPr>
        <w:tc>
          <w:tcPr>
            <w:tcW w:w="4679" w:type="dxa"/>
          </w:tcPr>
          <w:p w14:paraId="282A56F4" w14:textId="7EAD5CB2" w:rsidR="00EC5149" w:rsidRPr="007E6D35" w:rsidRDefault="00000000" w:rsidP="007E6D35">
            <w:pPr>
              <w:spacing w:line="240" w:lineRule="auto"/>
              <w:rPr>
                <w:lang w:eastAsia="en-IN"/>
              </w:rPr>
            </w:pPr>
            <w:r>
              <w:rPr>
                <w:lang w:eastAsia="en-IN"/>
              </w:rPr>
              <w:t xml:space="preserve">  </w:t>
            </w:r>
          </w:p>
          <w:p w14:paraId="7B56A4E1" w14:textId="77777777" w:rsidR="00EC5149" w:rsidRDefault="00000000">
            <w:pPr>
              <w:spacing w:line="240" w:lineRule="auto"/>
              <w:ind w:left="0"/>
              <w:jc w:val="center"/>
              <w:rPr>
                <w:rFonts w:eastAsia="sans-serif"/>
                <w:color w:val="373A3C"/>
                <w:sz w:val="20"/>
                <w:szCs w:val="20"/>
                <w:shd w:val="clear" w:color="auto" w:fill="FFFFFF"/>
              </w:rPr>
            </w:pPr>
            <w:r>
              <w:rPr>
                <w:rFonts w:ascii="SimSun" w:eastAsia="SimSun" w:hAnsi="SimSun" w:cs="SimSun"/>
                <w:noProof/>
              </w:rPr>
              <w:drawing>
                <wp:inline distT="0" distB="0" distL="114300" distR="114300" wp14:anchorId="09A2008E" wp14:editId="2CD4E10D">
                  <wp:extent cx="2102605" cy="2402242"/>
                  <wp:effectExtent l="0" t="0" r="0" b="0"/>
                  <wp:docPr id="11"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G_256"/>
                          <pic:cNvPicPr>
                            <a:picLocks noChangeAspect="1"/>
                          </pic:cNvPicPr>
                        </pic:nvPicPr>
                        <pic:blipFill>
                          <a:blip r:embed="rId10"/>
                          <a:srcRect l="7957" r="42788"/>
                          <a:stretch>
                            <a:fillRect/>
                          </a:stretch>
                        </pic:blipFill>
                        <pic:spPr>
                          <a:xfrm>
                            <a:off x="0" y="0"/>
                            <a:ext cx="2108188" cy="2408621"/>
                          </a:xfrm>
                          <a:prstGeom prst="rect">
                            <a:avLst/>
                          </a:prstGeom>
                          <a:noFill/>
                          <a:ln w="9525">
                            <a:noFill/>
                          </a:ln>
                        </pic:spPr>
                      </pic:pic>
                    </a:graphicData>
                  </a:graphic>
                </wp:inline>
              </w:drawing>
            </w:r>
          </w:p>
          <w:p w14:paraId="46004E90" w14:textId="77777777" w:rsidR="00EC5149" w:rsidRDefault="00EC5149">
            <w:pPr>
              <w:spacing w:line="240" w:lineRule="auto"/>
              <w:ind w:left="0"/>
              <w:rPr>
                <w:rFonts w:eastAsia="sans-serif"/>
                <w:color w:val="373A3C"/>
                <w:sz w:val="20"/>
                <w:szCs w:val="20"/>
                <w:shd w:val="clear" w:color="auto" w:fill="FFFFFF"/>
              </w:rPr>
            </w:pPr>
          </w:p>
          <w:p w14:paraId="14D2C9D9" w14:textId="77777777" w:rsidR="00EC5149" w:rsidRDefault="00000000">
            <w:pPr>
              <w:spacing w:line="240" w:lineRule="auto"/>
              <w:ind w:left="0"/>
              <w:rPr>
                <w:sz w:val="20"/>
                <w:szCs w:val="20"/>
                <w:lang w:eastAsia="en-IN"/>
              </w:rPr>
            </w:pPr>
            <w:r>
              <w:rPr>
                <w:rFonts w:eastAsia="sans-serif"/>
                <w:color w:val="373A3C"/>
                <w:sz w:val="20"/>
                <w:szCs w:val="20"/>
                <w:shd w:val="clear" w:color="auto" w:fill="FFFFFF"/>
              </w:rPr>
              <w:t>ELEC4446-Electrical-DOL Automatic Starter-Single phase -with dry run protection -L&amp;T-MR-Gi-CS91322NCOG-Nos</w:t>
            </w:r>
          </w:p>
        </w:tc>
        <w:tc>
          <w:tcPr>
            <w:tcW w:w="5528" w:type="dxa"/>
          </w:tcPr>
          <w:p w14:paraId="75965402" w14:textId="77777777" w:rsidR="00EC5149" w:rsidRDefault="00000000">
            <w:pPr>
              <w:spacing w:line="240" w:lineRule="auto"/>
              <w:rPr>
                <w:lang w:eastAsia="en-IN"/>
              </w:rPr>
            </w:pPr>
            <w:r>
              <w:rPr>
                <w:noProof/>
                <w:lang w:eastAsia="en-IN"/>
              </w:rPr>
              <w:drawing>
                <wp:inline distT="0" distB="0" distL="0" distR="0" wp14:anchorId="2E0BED44" wp14:editId="1A9A251E">
                  <wp:extent cx="3239770" cy="1971675"/>
                  <wp:effectExtent l="0" t="0" r="6350" b="9525"/>
                  <wp:docPr id="37734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47910" name="Picture 1"/>
                          <pic:cNvPicPr>
                            <a:picLocks noChangeAspect="1"/>
                          </pic:cNvPicPr>
                        </pic:nvPicPr>
                        <pic:blipFill>
                          <a:blip r:embed="rId11"/>
                          <a:stretch>
                            <a:fillRect/>
                          </a:stretch>
                        </pic:blipFill>
                        <pic:spPr>
                          <a:xfrm>
                            <a:off x="0" y="0"/>
                            <a:ext cx="3239770" cy="1971675"/>
                          </a:xfrm>
                          <a:prstGeom prst="rect">
                            <a:avLst/>
                          </a:prstGeom>
                        </pic:spPr>
                      </pic:pic>
                    </a:graphicData>
                  </a:graphic>
                </wp:inline>
              </w:drawing>
            </w:r>
          </w:p>
          <w:p w14:paraId="2574F374" w14:textId="77777777" w:rsidR="00EC5149" w:rsidRDefault="00EC5149">
            <w:pPr>
              <w:spacing w:line="240" w:lineRule="auto"/>
              <w:ind w:left="0"/>
              <w:jc w:val="left"/>
              <w:rPr>
                <w:sz w:val="20"/>
                <w:szCs w:val="20"/>
                <w:lang w:eastAsia="en-IN"/>
              </w:rPr>
            </w:pPr>
          </w:p>
          <w:p w14:paraId="12AC77E5" w14:textId="77777777" w:rsidR="00EC5149" w:rsidRDefault="00EC5149">
            <w:pPr>
              <w:spacing w:line="240" w:lineRule="auto"/>
              <w:ind w:left="0"/>
              <w:jc w:val="left"/>
              <w:rPr>
                <w:sz w:val="20"/>
                <w:szCs w:val="20"/>
                <w:lang w:eastAsia="en-IN"/>
              </w:rPr>
            </w:pPr>
          </w:p>
          <w:p w14:paraId="7D803BFE" w14:textId="77777777" w:rsidR="00EC5149" w:rsidRDefault="00EC5149">
            <w:pPr>
              <w:spacing w:line="240" w:lineRule="auto"/>
              <w:ind w:left="0"/>
              <w:jc w:val="left"/>
              <w:rPr>
                <w:sz w:val="20"/>
                <w:szCs w:val="20"/>
                <w:lang w:eastAsia="en-IN"/>
              </w:rPr>
            </w:pPr>
          </w:p>
          <w:p w14:paraId="3B8A7B21" w14:textId="77777777" w:rsidR="00EC5149" w:rsidRDefault="00EC5149">
            <w:pPr>
              <w:spacing w:line="240" w:lineRule="auto"/>
              <w:ind w:left="0"/>
              <w:jc w:val="left"/>
              <w:rPr>
                <w:sz w:val="20"/>
                <w:szCs w:val="20"/>
                <w:lang w:eastAsia="en-IN"/>
              </w:rPr>
            </w:pPr>
          </w:p>
          <w:p w14:paraId="5C01551B" w14:textId="77777777" w:rsidR="00EC5149" w:rsidRDefault="00EC5149">
            <w:pPr>
              <w:spacing w:line="240" w:lineRule="auto"/>
              <w:ind w:left="0"/>
              <w:jc w:val="left"/>
              <w:rPr>
                <w:sz w:val="20"/>
                <w:szCs w:val="20"/>
                <w:lang w:eastAsia="en-IN"/>
              </w:rPr>
            </w:pPr>
          </w:p>
          <w:p w14:paraId="3A2ADB07" w14:textId="77777777" w:rsidR="00EC5149" w:rsidRDefault="00000000">
            <w:pPr>
              <w:spacing w:line="240" w:lineRule="auto"/>
              <w:ind w:left="0"/>
              <w:jc w:val="left"/>
              <w:rPr>
                <w:b/>
                <w:bCs/>
                <w:lang w:eastAsia="en-IN"/>
              </w:rPr>
            </w:pPr>
            <w:r>
              <w:rPr>
                <w:sz w:val="20"/>
                <w:szCs w:val="20"/>
                <w:lang w:eastAsia="en-IN"/>
              </w:rPr>
              <w:t>PLUM7052-Plumbing-Openwell Submersible pump-</w:t>
            </w:r>
            <w:proofErr w:type="gramStart"/>
            <w:r>
              <w:rPr>
                <w:sz w:val="20"/>
                <w:szCs w:val="20"/>
                <w:lang w:eastAsia="en-IN"/>
              </w:rPr>
              <w:t>Multi stage</w:t>
            </w:r>
            <w:proofErr w:type="gramEnd"/>
            <w:r>
              <w:rPr>
                <w:sz w:val="20"/>
                <w:szCs w:val="20"/>
                <w:lang w:eastAsia="en-IN"/>
              </w:rPr>
              <w:t>-3phase-LHMS-58A-2HP-Nos</w:t>
            </w:r>
          </w:p>
        </w:tc>
      </w:tr>
      <w:tr w:rsidR="00EC5149" w14:paraId="63A4BFB9" w14:textId="77777777" w:rsidTr="007E6D35">
        <w:trPr>
          <w:trHeight w:val="4245"/>
        </w:trPr>
        <w:tc>
          <w:tcPr>
            <w:tcW w:w="4679" w:type="dxa"/>
          </w:tcPr>
          <w:p w14:paraId="34BD9579" w14:textId="77777777" w:rsidR="00EC5149" w:rsidRDefault="00EC5149">
            <w:pPr>
              <w:pStyle w:val="NormalWeb"/>
              <w:spacing w:before="0" w:beforeAutospacing="0" w:after="0" w:afterAutospacing="0"/>
              <w:jc w:val="both"/>
            </w:pPr>
          </w:p>
          <w:p w14:paraId="3852DB3D" w14:textId="77777777" w:rsidR="00EC5149" w:rsidRDefault="0000000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268EBA74" wp14:editId="4C93C3B7">
                  <wp:extent cx="2051050" cy="2051050"/>
                  <wp:effectExtent l="0" t="0" r="6350" b="6350"/>
                  <wp:docPr id="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_256"/>
                          <pic:cNvPicPr>
                            <a:picLocks noChangeAspect="1"/>
                          </pic:cNvPicPr>
                        </pic:nvPicPr>
                        <pic:blipFill>
                          <a:blip r:embed="rId12"/>
                          <a:stretch>
                            <a:fillRect/>
                          </a:stretch>
                        </pic:blipFill>
                        <pic:spPr>
                          <a:xfrm>
                            <a:off x="0" y="0"/>
                            <a:ext cx="2051050" cy="2051050"/>
                          </a:xfrm>
                          <a:prstGeom prst="rect">
                            <a:avLst/>
                          </a:prstGeom>
                          <a:noFill/>
                          <a:ln w="9525">
                            <a:noFill/>
                          </a:ln>
                        </pic:spPr>
                      </pic:pic>
                    </a:graphicData>
                  </a:graphic>
                </wp:inline>
              </w:drawing>
            </w:r>
          </w:p>
          <w:p w14:paraId="5DB17878" w14:textId="77777777" w:rsidR="00EC5149" w:rsidRDefault="00000000">
            <w:pPr>
              <w:pStyle w:val="NormalWeb"/>
              <w:spacing w:before="0" w:beforeAutospacing="0" w:after="0" w:afterAutospacing="0"/>
              <w:jc w:val="center"/>
            </w:pPr>
            <w:r>
              <w:t>PLUM3642-Plumbing-Dewatering Cutter Pump-CI-Single phase-1300BW-1.75HP-Nos</w:t>
            </w:r>
          </w:p>
        </w:tc>
        <w:tc>
          <w:tcPr>
            <w:tcW w:w="5528" w:type="dxa"/>
          </w:tcPr>
          <w:p w14:paraId="7C676E1B" w14:textId="77777777" w:rsidR="00EC5149" w:rsidRDefault="0000000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5BC81992" wp14:editId="2689EAEE">
                  <wp:extent cx="1830070" cy="1830070"/>
                  <wp:effectExtent l="0" t="0" r="13970" b="139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3"/>
                          <a:stretch>
                            <a:fillRect/>
                          </a:stretch>
                        </pic:blipFill>
                        <pic:spPr>
                          <a:xfrm>
                            <a:off x="0" y="0"/>
                            <a:ext cx="1830070" cy="1830070"/>
                          </a:xfrm>
                          <a:prstGeom prst="rect">
                            <a:avLst/>
                          </a:prstGeom>
                          <a:noFill/>
                          <a:ln w="9525">
                            <a:noFill/>
                          </a:ln>
                        </pic:spPr>
                      </pic:pic>
                    </a:graphicData>
                  </a:graphic>
                </wp:inline>
              </w:drawing>
            </w:r>
          </w:p>
          <w:p w14:paraId="26F7EBD6" w14:textId="77777777" w:rsidR="00EC5149" w:rsidRDefault="00EC5149">
            <w:pPr>
              <w:pStyle w:val="NormalWeb"/>
              <w:spacing w:before="0" w:beforeAutospacing="0" w:after="0" w:afterAutospacing="0"/>
            </w:pPr>
          </w:p>
          <w:p w14:paraId="101F251F" w14:textId="77777777" w:rsidR="00EC5149" w:rsidRDefault="00EC5149">
            <w:pPr>
              <w:pStyle w:val="NormalWeb"/>
              <w:spacing w:before="0" w:beforeAutospacing="0" w:after="0" w:afterAutospacing="0"/>
            </w:pPr>
          </w:p>
          <w:p w14:paraId="15DFC877" w14:textId="77777777" w:rsidR="00EC5149" w:rsidRDefault="00EC5149">
            <w:pPr>
              <w:pStyle w:val="NormalWeb"/>
              <w:spacing w:before="0" w:beforeAutospacing="0" w:after="0" w:afterAutospacing="0"/>
            </w:pPr>
          </w:p>
          <w:p w14:paraId="03DD80D9" w14:textId="77777777" w:rsidR="00EC5149" w:rsidRDefault="00000000">
            <w:pPr>
              <w:pStyle w:val="NormalWeb"/>
              <w:spacing w:before="0" w:beforeAutospacing="0" w:after="0" w:afterAutospacing="0"/>
            </w:pPr>
            <w:r>
              <w:t xml:space="preserve">PLUM4887-Plumbing-Openwell Submersible </w:t>
            </w:r>
            <w:proofErr w:type="gramStart"/>
            <w:r>
              <w:t>pump</w:t>
            </w:r>
            <w:proofErr w:type="gramEnd"/>
            <w:r>
              <w:t>-Single phase-KOSI -123M-1HP-Nos</w:t>
            </w:r>
          </w:p>
        </w:tc>
      </w:tr>
      <w:tr w:rsidR="00EC5149" w14:paraId="11ADCBC8" w14:textId="77777777" w:rsidTr="007E6D35">
        <w:trPr>
          <w:trHeight w:val="4678"/>
        </w:trPr>
        <w:tc>
          <w:tcPr>
            <w:tcW w:w="4679" w:type="dxa"/>
          </w:tcPr>
          <w:p w14:paraId="0ABA8741" w14:textId="77777777" w:rsidR="00EC5149" w:rsidRDefault="00000000">
            <w:pPr>
              <w:autoSpaceDE w:val="0"/>
              <w:autoSpaceDN w:val="0"/>
              <w:adjustRightInd w:val="0"/>
              <w:spacing w:line="240" w:lineRule="auto"/>
              <w:ind w:left="0"/>
              <w:jc w:val="left"/>
              <w:rPr>
                <w:rFonts w:ascii="SimSun" w:eastAsia="SimSun" w:hAnsi="SimSun" w:cs="SimSun"/>
              </w:rPr>
            </w:pPr>
            <w:r>
              <w:rPr>
                <w:rFonts w:ascii="SimSun" w:eastAsia="SimSun" w:hAnsi="SimSun" w:cs="SimSun"/>
                <w:noProof/>
              </w:rPr>
              <w:lastRenderedPageBreak/>
              <w:drawing>
                <wp:inline distT="0" distB="0" distL="114300" distR="114300" wp14:anchorId="14066DBA" wp14:editId="6473B9ED">
                  <wp:extent cx="2453640" cy="2453640"/>
                  <wp:effectExtent l="0" t="0" r="3810" b="3810"/>
                  <wp:docPr id="9"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IMG_256"/>
                          <pic:cNvPicPr>
                            <a:picLocks noChangeAspect="1"/>
                          </pic:cNvPicPr>
                        </pic:nvPicPr>
                        <pic:blipFill>
                          <a:blip r:embed="rId14"/>
                          <a:stretch>
                            <a:fillRect/>
                          </a:stretch>
                        </pic:blipFill>
                        <pic:spPr>
                          <a:xfrm>
                            <a:off x="0" y="0"/>
                            <a:ext cx="2453640" cy="2453640"/>
                          </a:xfrm>
                          <a:prstGeom prst="rect">
                            <a:avLst/>
                          </a:prstGeom>
                          <a:noFill/>
                          <a:ln w="9525">
                            <a:noFill/>
                          </a:ln>
                        </pic:spPr>
                      </pic:pic>
                    </a:graphicData>
                  </a:graphic>
                </wp:inline>
              </w:drawing>
            </w:r>
          </w:p>
          <w:p w14:paraId="24893418" w14:textId="46B0A572" w:rsidR="00EC5149" w:rsidRDefault="00000000" w:rsidP="007E6D35">
            <w:pPr>
              <w:autoSpaceDE w:val="0"/>
              <w:autoSpaceDN w:val="0"/>
              <w:adjustRightInd w:val="0"/>
              <w:spacing w:line="240" w:lineRule="auto"/>
              <w:ind w:left="0"/>
              <w:jc w:val="left"/>
            </w:pPr>
            <w:r>
              <w:t xml:space="preserve">PLUM8711-Plumbing-Dewatering </w:t>
            </w:r>
            <w:proofErr w:type="spellStart"/>
            <w:r>
              <w:t>self priming</w:t>
            </w:r>
            <w:proofErr w:type="spellEnd"/>
            <w:r>
              <w:t xml:space="preserve"> mono block pump-Single phase--SP-0M-1HP -Nos </w:t>
            </w:r>
          </w:p>
        </w:tc>
        <w:tc>
          <w:tcPr>
            <w:tcW w:w="5528" w:type="dxa"/>
          </w:tcPr>
          <w:p w14:paraId="3EA04E51" w14:textId="77777777" w:rsidR="00EC5149" w:rsidRDefault="0000000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4A562C31" wp14:editId="128B1EB8">
                  <wp:extent cx="2004060" cy="2393166"/>
                  <wp:effectExtent l="0" t="0" r="0" b="762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5"/>
                          <a:stretch>
                            <a:fillRect/>
                          </a:stretch>
                        </pic:blipFill>
                        <pic:spPr>
                          <a:xfrm>
                            <a:off x="0" y="0"/>
                            <a:ext cx="2010580" cy="2400952"/>
                          </a:xfrm>
                          <a:prstGeom prst="rect">
                            <a:avLst/>
                          </a:prstGeom>
                          <a:noFill/>
                          <a:ln w="9525">
                            <a:noFill/>
                          </a:ln>
                        </pic:spPr>
                      </pic:pic>
                    </a:graphicData>
                  </a:graphic>
                </wp:inline>
              </w:drawing>
            </w:r>
          </w:p>
          <w:p w14:paraId="26E94BD9" w14:textId="77777777" w:rsidR="00EC5149" w:rsidRDefault="00EC5149">
            <w:pPr>
              <w:pStyle w:val="NormalWeb"/>
              <w:spacing w:before="0" w:beforeAutospacing="0" w:after="0" w:afterAutospacing="0"/>
              <w:jc w:val="center"/>
            </w:pPr>
          </w:p>
          <w:p w14:paraId="7C48D8B0" w14:textId="77777777" w:rsidR="00EC5149" w:rsidRDefault="00000000">
            <w:pPr>
              <w:pStyle w:val="NormalWeb"/>
              <w:spacing w:before="0" w:beforeAutospacing="0" w:after="0" w:afterAutospacing="0"/>
              <w:jc w:val="center"/>
            </w:pPr>
            <w:r>
              <w:t xml:space="preserve">PLUM2616-Plumbing-Borewell Submersible </w:t>
            </w:r>
            <w:proofErr w:type="gramStart"/>
            <w:r>
              <w:t>pump</w:t>
            </w:r>
            <w:proofErr w:type="gramEnd"/>
            <w:r>
              <w:t>-Single phase-CORA 2C/7-0.5HP-Nos</w:t>
            </w:r>
          </w:p>
        </w:tc>
      </w:tr>
      <w:tr w:rsidR="00EC5149" w14:paraId="1EA8F48D" w14:textId="77777777" w:rsidTr="007E6D35">
        <w:trPr>
          <w:trHeight w:hRule="exact" w:val="4658"/>
        </w:trPr>
        <w:tc>
          <w:tcPr>
            <w:tcW w:w="4679" w:type="dxa"/>
          </w:tcPr>
          <w:p w14:paraId="536F643D" w14:textId="77777777" w:rsidR="00EC5149" w:rsidRDefault="00EC5149">
            <w:pPr>
              <w:autoSpaceDE w:val="0"/>
              <w:autoSpaceDN w:val="0"/>
              <w:adjustRightInd w:val="0"/>
              <w:spacing w:line="240" w:lineRule="auto"/>
              <w:ind w:left="0"/>
              <w:jc w:val="left"/>
              <w:rPr>
                <w:rFonts w:ascii="SimSun" w:eastAsia="SimSun" w:hAnsi="SimSun" w:cs="SimSun"/>
              </w:rPr>
            </w:pPr>
          </w:p>
          <w:p w14:paraId="6141608F" w14:textId="77777777" w:rsidR="00EC5149" w:rsidRDefault="00000000">
            <w:pPr>
              <w:pStyle w:val="NormalWeb"/>
              <w:jc w:val="center"/>
            </w:pPr>
            <w:r>
              <w:rPr>
                <w:rFonts w:ascii="SimSun" w:eastAsia="SimSun" w:hAnsi="SimSun" w:cs="SimSun"/>
                <w:noProof/>
              </w:rPr>
              <w:drawing>
                <wp:inline distT="0" distB="0" distL="114300" distR="114300" wp14:anchorId="43BCFD88" wp14:editId="3F76C556">
                  <wp:extent cx="1912620" cy="191262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6"/>
                          <a:stretch>
                            <a:fillRect/>
                          </a:stretch>
                        </pic:blipFill>
                        <pic:spPr>
                          <a:xfrm>
                            <a:off x="0" y="0"/>
                            <a:ext cx="1912620" cy="1912620"/>
                          </a:xfrm>
                          <a:prstGeom prst="rect">
                            <a:avLst/>
                          </a:prstGeom>
                          <a:noFill/>
                          <a:ln w="9525">
                            <a:noFill/>
                          </a:ln>
                        </pic:spPr>
                      </pic:pic>
                    </a:graphicData>
                  </a:graphic>
                </wp:inline>
              </w:drawing>
            </w:r>
          </w:p>
          <w:p w14:paraId="242227A4" w14:textId="77777777" w:rsidR="00EC5149" w:rsidRDefault="00EC5149">
            <w:pPr>
              <w:pStyle w:val="NormalWeb"/>
              <w:spacing w:before="0" w:beforeAutospacing="0" w:after="0" w:afterAutospacing="0"/>
              <w:jc w:val="center"/>
              <w:rPr>
                <w:rFonts w:eastAsia="sans-serif"/>
                <w:color w:val="373A3C"/>
                <w:sz w:val="22"/>
                <w:szCs w:val="22"/>
                <w:shd w:val="clear" w:color="auto" w:fill="FFFFFF"/>
              </w:rPr>
            </w:pPr>
          </w:p>
          <w:p w14:paraId="4D578250" w14:textId="77777777" w:rsidR="00EC5149" w:rsidRDefault="00000000">
            <w:pPr>
              <w:pStyle w:val="NormalWeb"/>
              <w:spacing w:before="0" w:beforeAutospacing="0" w:after="0" w:afterAutospacing="0"/>
            </w:pPr>
            <w:r>
              <w:rPr>
                <w:rFonts w:eastAsia="sans-serif"/>
                <w:color w:val="373A3C"/>
                <w:sz w:val="22"/>
                <w:szCs w:val="22"/>
                <w:shd w:val="clear" w:color="auto" w:fill="FFFFFF"/>
              </w:rPr>
              <w:t>PLUM5517-Plumbing-Pressure Booster Pump-K-Booster-0.5HP-Nos</w:t>
            </w:r>
          </w:p>
        </w:tc>
        <w:tc>
          <w:tcPr>
            <w:tcW w:w="5528" w:type="dxa"/>
          </w:tcPr>
          <w:p w14:paraId="722BD705" w14:textId="77777777" w:rsidR="00EC5149" w:rsidRDefault="0000000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5CFF831A" wp14:editId="201EE16F">
                  <wp:extent cx="2216150" cy="2216150"/>
                  <wp:effectExtent l="0" t="0" r="0" b="0"/>
                  <wp:docPr id="8"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IMG_256"/>
                          <pic:cNvPicPr>
                            <a:picLocks noChangeAspect="1"/>
                          </pic:cNvPicPr>
                        </pic:nvPicPr>
                        <pic:blipFill>
                          <a:blip r:embed="rId17"/>
                          <a:stretch>
                            <a:fillRect/>
                          </a:stretch>
                        </pic:blipFill>
                        <pic:spPr>
                          <a:xfrm>
                            <a:off x="0" y="0"/>
                            <a:ext cx="2216150" cy="2216150"/>
                          </a:xfrm>
                          <a:prstGeom prst="rect">
                            <a:avLst/>
                          </a:prstGeom>
                          <a:noFill/>
                          <a:ln w="9525">
                            <a:noFill/>
                          </a:ln>
                        </pic:spPr>
                      </pic:pic>
                    </a:graphicData>
                  </a:graphic>
                </wp:inline>
              </w:drawing>
            </w:r>
          </w:p>
          <w:p w14:paraId="1A5FAB54" w14:textId="77777777" w:rsidR="00EC5149" w:rsidRDefault="00EC5149">
            <w:pPr>
              <w:pStyle w:val="NormalWeb"/>
              <w:spacing w:before="0" w:beforeAutospacing="0" w:after="0" w:afterAutospacing="0"/>
              <w:jc w:val="both"/>
            </w:pPr>
          </w:p>
          <w:p w14:paraId="633C62D8" w14:textId="77777777" w:rsidR="00EC5149" w:rsidRDefault="00000000">
            <w:pPr>
              <w:pStyle w:val="NormalWeb"/>
              <w:spacing w:before="0" w:beforeAutospacing="0" w:after="0" w:afterAutospacing="0"/>
              <w:jc w:val="both"/>
            </w:pPr>
            <w:r>
              <w:t>PLUM1594-Plumbing-Dewatering Cutter Pump-SS-Single phase-750SW-1HP-Nos</w:t>
            </w:r>
          </w:p>
        </w:tc>
      </w:tr>
      <w:tr w:rsidR="00EC5149" w14:paraId="4977A94F" w14:textId="77777777" w:rsidTr="007E6D35">
        <w:trPr>
          <w:trHeight w:hRule="exact" w:val="3973"/>
        </w:trPr>
        <w:tc>
          <w:tcPr>
            <w:tcW w:w="4679" w:type="dxa"/>
          </w:tcPr>
          <w:p w14:paraId="03243595" w14:textId="77777777" w:rsidR="007E6D35" w:rsidRDefault="007E6D35" w:rsidP="007E6D35">
            <w:pPr>
              <w:pStyle w:val="NormalWeb"/>
              <w:spacing w:before="0" w:beforeAutospacing="0" w:after="0" w:afterAutospacing="0"/>
              <w:jc w:val="center"/>
              <w:rPr>
                <w:rFonts w:ascii="SimSun" w:eastAsia="SimSun" w:hAnsi="SimSun" w:cs="SimSun"/>
                <w:noProof/>
              </w:rPr>
            </w:pPr>
          </w:p>
          <w:p w14:paraId="2F6A9C9E" w14:textId="77777777" w:rsidR="007E6D35" w:rsidRDefault="00000000" w:rsidP="007E6D35">
            <w:pPr>
              <w:pStyle w:val="NormalWeb"/>
              <w:spacing w:before="0" w:beforeAutospacing="0" w:after="0" w:afterAutospacing="0"/>
              <w:jc w:val="center"/>
              <w:rPr>
                <w:rFonts w:eastAsia="sans-serif"/>
                <w:color w:val="373A3C"/>
                <w:sz w:val="22"/>
                <w:szCs w:val="22"/>
                <w:shd w:val="clear" w:color="auto" w:fill="FFFFFF"/>
              </w:rPr>
            </w:pPr>
            <w:r>
              <w:rPr>
                <w:rFonts w:ascii="SimSun" w:eastAsia="SimSun" w:hAnsi="SimSun" w:cs="SimSun"/>
                <w:noProof/>
              </w:rPr>
              <w:drawing>
                <wp:inline distT="0" distB="0" distL="114300" distR="114300" wp14:anchorId="5434C529" wp14:editId="102CD27F">
                  <wp:extent cx="1859280" cy="1859280"/>
                  <wp:effectExtent l="0" t="0" r="7620" b="7620"/>
                  <wp:docPr id="12"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IMG_256"/>
                          <pic:cNvPicPr>
                            <a:picLocks noChangeAspect="1"/>
                          </pic:cNvPicPr>
                        </pic:nvPicPr>
                        <pic:blipFill>
                          <a:blip r:embed="rId18"/>
                          <a:stretch>
                            <a:fillRect/>
                          </a:stretch>
                        </pic:blipFill>
                        <pic:spPr>
                          <a:xfrm>
                            <a:off x="0" y="0"/>
                            <a:ext cx="1859280" cy="1859280"/>
                          </a:xfrm>
                          <a:prstGeom prst="rect">
                            <a:avLst/>
                          </a:prstGeom>
                          <a:noFill/>
                          <a:ln w="9525">
                            <a:noFill/>
                          </a:ln>
                        </pic:spPr>
                      </pic:pic>
                    </a:graphicData>
                  </a:graphic>
                </wp:inline>
              </w:drawing>
            </w:r>
          </w:p>
          <w:p w14:paraId="405B48D6" w14:textId="16C5701C" w:rsidR="00EC5149" w:rsidRPr="007E6D35" w:rsidRDefault="00000000" w:rsidP="007E6D35">
            <w:pPr>
              <w:pStyle w:val="NormalWeb"/>
              <w:spacing w:before="0" w:beforeAutospacing="0" w:after="0" w:afterAutospacing="0"/>
              <w:jc w:val="center"/>
              <w:rPr>
                <w:rFonts w:eastAsia="sans-serif"/>
                <w:color w:val="373A3C"/>
                <w:sz w:val="22"/>
                <w:szCs w:val="22"/>
                <w:shd w:val="clear" w:color="auto" w:fill="FFFFFF"/>
              </w:rPr>
            </w:pPr>
            <w:r>
              <w:rPr>
                <w:rFonts w:eastAsia="sans-serif"/>
                <w:color w:val="373A3C"/>
                <w:sz w:val="22"/>
                <w:szCs w:val="22"/>
                <w:shd w:val="clear" w:color="auto" w:fill="FFFFFF"/>
              </w:rPr>
              <w:t>ELEC5654-Electrical-I Protector Module-CS90863DOOO-Nos.</w:t>
            </w:r>
          </w:p>
        </w:tc>
        <w:tc>
          <w:tcPr>
            <w:tcW w:w="5528" w:type="dxa"/>
          </w:tcPr>
          <w:p w14:paraId="0906159C" w14:textId="77777777" w:rsidR="00EC5149" w:rsidRDefault="00EC5149">
            <w:pPr>
              <w:pStyle w:val="NormalWeb"/>
              <w:spacing w:before="0" w:beforeAutospacing="0" w:after="0" w:afterAutospacing="0"/>
              <w:jc w:val="both"/>
            </w:pPr>
          </w:p>
        </w:tc>
      </w:tr>
    </w:tbl>
    <w:p w14:paraId="0EA718EA" w14:textId="77777777" w:rsidR="00EC5149" w:rsidRDefault="00EC5149">
      <w:pPr>
        <w:ind w:left="0"/>
      </w:pPr>
    </w:p>
    <w:sectPr w:rsidR="00EC5149">
      <w:footerReference w:type="default" r:id="rId19"/>
      <w:pgSz w:w="11906" w:h="16838"/>
      <w:pgMar w:top="1200" w:right="1440"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D6BDB" w14:textId="77777777" w:rsidR="00883A12" w:rsidRDefault="00883A12">
      <w:pPr>
        <w:spacing w:line="240" w:lineRule="auto"/>
      </w:pPr>
      <w:r>
        <w:separator/>
      </w:r>
    </w:p>
  </w:endnote>
  <w:endnote w:type="continuationSeparator" w:id="0">
    <w:p w14:paraId="5D5F0F08" w14:textId="77777777" w:rsidR="00883A12" w:rsidRDefault="00883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667349"/>
    </w:sdtPr>
    <w:sdtContent>
      <w:sdt>
        <w:sdtPr>
          <w:id w:val="-1705238520"/>
        </w:sdtPr>
        <w:sdtContent>
          <w:p w14:paraId="0CDF7736" w14:textId="77777777" w:rsidR="00EC5149" w:rsidRDefault="00000000">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73ED020B" w14:textId="77777777" w:rsidR="00EC5149" w:rsidRDefault="00EC5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EA4F" w14:textId="77777777" w:rsidR="00883A12" w:rsidRDefault="00883A12">
      <w:r>
        <w:separator/>
      </w:r>
    </w:p>
  </w:footnote>
  <w:footnote w:type="continuationSeparator" w:id="0">
    <w:p w14:paraId="580F7A8F" w14:textId="77777777" w:rsidR="00883A12" w:rsidRDefault="00883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A27"/>
    <w:multiLevelType w:val="multilevel"/>
    <w:tmpl w:val="03CF3A2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A4137"/>
    <w:multiLevelType w:val="multilevel"/>
    <w:tmpl w:val="10DA413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2E2753"/>
    <w:multiLevelType w:val="multilevel"/>
    <w:tmpl w:val="512E27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55D790C"/>
    <w:multiLevelType w:val="multilevel"/>
    <w:tmpl w:val="655D79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1162BBD"/>
    <w:multiLevelType w:val="multilevel"/>
    <w:tmpl w:val="71162BBD"/>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1685531">
    <w:abstractNumId w:val="1"/>
  </w:num>
  <w:num w:numId="2" w16cid:durableId="1567761848">
    <w:abstractNumId w:val="4"/>
  </w:num>
  <w:num w:numId="3" w16cid:durableId="295065366">
    <w:abstractNumId w:val="3"/>
  </w:num>
  <w:num w:numId="4" w16cid:durableId="1356464734">
    <w:abstractNumId w:val="0"/>
  </w:num>
  <w:num w:numId="5" w16cid:durableId="129656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9A"/>
    <w:rsid w:val="00083AE3"/>
    <w:rsid w:val="0008690F"/>
    <w:rsid w:val="000D0CD6"/>
    <w:rsid w:val="00116037"/>
    <w:rsid w:val="00125857"/>
    <w:rsid w:val="0013365D"/>
    <w:rsid w:val="0018780D"/>
    <w:rsid w:val="001A36A3"/>
    <w:rsid w:val="00207E9A"/>
    <w:rsid w:val="00255F44"/>
    <w:rsid w:val="00271256"/>
    <w:rsid w:val="00317B9F"/>
    <w:rsid w:val="00320D77"/>
    <w:rsid w:val="00374BC4"/>
    <w:rsid w:val="00391DF3"/>
    <w:rsid w:val="003E6AA0"/>
    <w:rsid w:val="003F06D6"/>
    <w:rsid w:val="00423DA2"/>
    <w:rsid w:val="00431635"/>
    <w:rsid w:val="004725CE"/>
    <w:rsid w:val="00481A99"/>
    <w:rsid w:val="004A5FCF"/>
    <w:rsid w:val="004C4C28"/>
    <w:rsid w:val="004F20CC"/>
    <w:rsid w:val="00546B2B"/>
    <w:rsid w:val="00554C39"/>
    <w:rsid w:val="005B60C7"/>
    <w:rsid w:val="0061152A"/>
    <w:rsid w:val="00612AED"/>
    <w:rsid w:val="00630E49"/>
    <w:rsid w:val="00634326"/>
    <w:rsid w:val="006530C6"/>
    <w:rsid w:val="006A31D6"/>
    <w:rsid w:val="006E3B3F"/>
    <w:rsid w:val="00726C35"/>
    <w:rsid w:val="00752D79"/>
    <w:rsid w:val="00752D80"/>
    <w:rsid w:val="007864F0"/>
    <w:rsid w:val="007E6D35"/>
    <w:rsid w:val="00810ED1"/>
    <w:rsid w:val="008605F5"/>
    <w:rsid w:val="00883A12"/>
    <w:rsid w:val="00885B8D"/>
    <w:rsid w:val="008A4228"/>
    <w:rsid w:val="008A6C8F"/>
    <w:rsid w:val="008D2715"/>
    <w:rsid w:val="008F4E96"/>
    <w:rsid w:val="00990F78"/>
    <w:rsid w:val="00992363"/>
    <w:rsid w:val="009A79E9"/>
    <w:rsid w:val="009B53EA"/>
    <w:rsid w:val="00A07236"/>
    <w:rsid w:val="00A34035"/>
    <w:rsid w:val="00A35F83"/>
    <w:rsid w:val="00A44273"/>
    <w:rsid w:val="00A62470"/>
    <w:rsid w:val="00A8753D"/>
    <w:rsid w:val="00AC55B7"/>
    <w:rsid w:val="00AE2144"/>
    <w:rsid w:val="00B12252"/>
    <w:rsid w:val="00B2696C"/>
    <w:rsid w:val="00B60AE1"/>
    <w:rsid w:val="00B61DBB"/>
    <w:rsid w:val="00B843D8"/>
    <w:rsid w:val="00BC378D"/>
    <w:rsid w:val="00C378AC"/>
    <w:rsid w:val="00C64C20"/>
    <w:rsid w:val="00C92A29"/>
    <w:rsid w:val="00CA76DA"/>
    <w:rsid w:val="00CB2EA7"/>
    <w:rsid w:val="00CD2D75"/>
    <w:rsid w:val="00CE059E"/>
    <w:rsid w:val="00CF5A8F"/>
    <w:rsid w:val="00D05ECD"/>
    <w:rsid w:val="00D47C96"/>
    <w:rsid w:val="00D95F60"/>
    <w:rsid w:val="00D97B83"/>
    <w:rsid w:val="00DD13CA"/>
    <w:rsid w:val="00DE4EBE"/>
    <w:rsid w:val="00DF2C7F"/>
    <w:rsid w:val="00E13A37"/>
    <w:rsid w:val="00E30DFC"/>
    <w:rsid w:val="00E33B95"/>
    <w:rsid w:val="00E6215E"/>
    <w:rsid w:val="00E70B94"/>
    <w:rsid w:val="00E752C2"/>
    <w:rsid w:val="00E801CF"/>
    <w:rsid w:val="00E81132"/>
    <w:rsid w:val="00EB5149"/>
    <w:rsid w:val="00EC5149"/>
    <w:rsid w:val="00EC650D"/>
    <w:rsid w:val="00EE0FEA"/>
    <w:rsid w:val="00EF6CEC"/>
    <w:rsid w:val="00F244FC"/>
    <w:rsid w:val="00F259B5"/>
    <w:rsid w:val="00F5177D"/>
    <w:rsid w:val="00FC1BC2"/>
    <w:rsid w:val="00FC34DF"/>
    <w:rsid w:val="00FD0892"/>
    <w:rsid w:val="00FD286E"/>
    <w:rsid w:val="00FD7958"/>
    <w:rsid w:val="01221888"/>
    <w:rsid w:val="03B44709"/>
    <w:rsid w:val="045F760C"/>
    <w:rsid w:val="060A4830"/>
    <w:rsid w:val="065E665E"/>
    <w:rsid w:val="06983A5E"/>
    <w:rsid w:val="06CA5532"/>
    <w:rsid w:val="06EB12EA"/>
    <w:rsid w:val="0802385F"/>
    <w:rsid w:val="08722947"/>
    <w:rsid w:val="08C52597"/>
    <w:rsid w:val="09530BE3"/>
    <w:rsid w:val="0C8B3529"/>
    <w:rsid w:val="0D1B2045"/>
    <w:rsid w:val="0D6D0214"/>
    <w:rsid w:val="0E283882"/>
    <w:rsid w:val="0F5B6472"/>
    <w:rsid w:val="122D09DF"/>
    <w:rsid w:val="130E1B0A"/>
    <w:rsid w:val="130F36D3"/>
    <w:rsid w:val="149D582B"/>
    <w:rsid w:val="14CF6317"/>
    <w:rsid w:val="15F23A6C"/>
    <w:rsid w:val="17061F69"/>
    <w:rsid w:val="181D631F"/>
    <w:rsid w:val="18A46BC1"/>
    <w:rsid w:val="18E53FBC"/>
    <w:rsid w:val="194045ED"/>
    <w:rsid w:val="1A045C4F"/>
    <w:rsid w:val="1A473F02"/>
    <w:rsid w:val="1AF42245"/>
    <w:rsid w:val="1BE666D8"/>
    <w:rsid w:val="1C0C6595"/>
    <w:rsid w:val="1CD3367E"/>
    <w:rsid w:val="1D0432AA"/>
    <w:rsid w:val="1FBA7558"/>
    <w:rsid w:val="20EB4EDE"/>
    <w:rsid w:val="21130FE1"/>
    <w:rsid w:val="219B71B0"/>
    <w:rsid w:val="229A4B54"/>
    <w:rsid w:val="22E6394F"/>
    <w:rsid w:val="23693F28"/>
    <w:rsid w:val="242A12AC"/>
    <w:rsid w:val="24DC6388"/>
    <w:rsid w:val="24FB26D0"/>
    <w:rsid w:val="25DE142E"/>
    <w:rsid w:val="2629602A"/>
    <w:rsid w:val="27EE4691"/>
    <w:rsid w:val="27EF3D12"/>
    <w:rsid w:val="29383132"/>
    <w:rsid w:val="29E25DC6"/>
    <w:rsid w:val="2BA91EAE"/>
    <w:rsid w:val="2C291503"/>
    <w:rsid w:val="2C7C03D9"/>
    <w:rsid w:val="2DAB4194"/>
    <w:rsid w:val="2E2831C7"/>
    <w:rsid w:val="2E6D478D"/>
    <w:rsid w:val="2F5F6AC7"/>
    <w:rsid w:val="2F985875"/>
    <w:rsid w:val="302F0099"/>
    <w:rsid w:val="33852A41"/>
    <w:rsid w:val="33BA2E9D"/>
    <w:rsid w:val="341A770A"/>
    <w:rsid w:val="347C06A8"/>
    <w:rsid w:val="34BE17B8"/>
    <w:rsid w:val="34BF4CAA"/>
    <w:rsid w:val="35C964A4"/>
    <w:rsid w:val="36DF588A"/>
    <w:rsid w:val="37165DEE"/>
    <w:rsid w:val="37373DA4"/>
    <w:rsid w:val="37806C83"/>
    <w:rsid w:val="38D3754D"/>
    <w:rsid w:val="39764653"/>
    <w:rsid w:val="398A6798"/>
    <w:rsid w:val="3B1C5C89"/>
    <w:rsid w:val="3B4535CA"/>
    <w:rsid w:val="3B9B172A"/>
    <w:rsid w:val="3BCE5AAC"/>
    <w:rsid w:val="3EAA449C"/>
    <w:rsid w:val="401663B0"/>
    <w:rsid w:val="41FD487E"/>
    <w:rsid w:val="42683702"/>
    <w:rsid w:val="42CC3426"/>
    <w:rsid w:val="444176FD"/>
    <w:rsid w:val="445C12F9"/>
    <w:rsid w:val="4511585F"/>
    <w:rsid w:val="45795C35"/>
    <w:rsid w:val="45F735F9"/>
    <w:rsid w:val="466C2EB3"/>
    <w:rsid w:val="46F57E8D"/>
    <w:rsid w:val="47321256"/>
    <w:rsid w:val="477A5945"/>
    <w:rsid w:val="48F32F3B"/>
    <w:rsid w:val="49321B27"/>
    <w:rsid w:val="493B35DD"/>
    <w:rsid w:val="49D05B05"/>
    <w:rsid w:val="4A3B69AF"/>
    <w:rsid w:val="4B177535"/>
    <w:rsid w:val="4B3C75C5"/>
    <w:rsid w:val="4CDE2238"/>
    <w:rsid w:val="4E346370"/>
    <w:rsid w:val="4EB62A4C"/>
    <w:rsid w:val="4F381487"/>
    <w:rsid w:val="508F6EF2"/>
    <w:rsid w:val="521265C8"/>
    <w:rsid w:val="52324668"/>
    <w:rsid w:val="52D41C73"/>
    <w:rsid w:val="52F1599F"/>
    <w:rsid w:val="53B10578"/>
    <w:rsid w:val="53F80750"/>
    <w:rsid w:val="54672089"/>
    <w:rsid w:val="5543746D"/>
    <w:rsid w:val="555B0D33"/>
    <w:rsid w:val="56413588"/>
    <w:rsid w:val="568D67EB"/>
    <w:rsid w:val="57237983"/>
    <w:rsid w:val="57587810"/>
    <w:rsid w:val="57A7215B"/>
    <w:rsid w:val="5B2178C7"/>
    <w:rsid w:val="5B535772"/>
    <w:rsid w:val="5D2D35D9"/>
    <w:rsid w:val="5D5071A3"/>
    <w:rsid w:val="5DEE2E8E"/>
    <w:rsid w:val="5E0D40E7"/>
    <w:rsid w:val="5FAC7002"/>
    <w:rsid w:val="603A7D50"/>
    <w:rsid w:val="60937300"/>
    <w:rsid w:val="609C0429"/>
    <w:rsid w:val="60AD4A56"/>
    <w:rsid w:val="6216560E"/>
    <w:rsid w:val="62771362"/>
    <w:rsid w:val="62805827"/>
    <w:rsid w:val="63737C62"/>
    <w:rsid w:val="652F3A2E"/>
    <w:rsid w:val="663C214A"/>
    <w:rsid w:val="663D2CCE"/>
    <w:rsid w:val="66947B18"/>
    <w:rsid w:val="67E72AE4"/>
    <w:rsid w:val="686F30EB"/>
    <w:rsid w:val="694C05FA"/>
    <w:rsid w:val="69DF7D42"/>
    <w:rsid w:val="6A68311E"/>
    <w:rsid w:val="6C6445B5"/>
    <w:rsid w:val="6D652B07"/>
    <w:rsid w:val="6D7C2EC8"/>
    <w:rsid w:val="6F0B1443"/>
    <w:rsid w:val="6F33787F"/>
    <w:rsid w:val="701D527E"/>
    <w:rsid w:val="720860A3"/>
    <w:rsid w:val="721F7EA5"/>
    <w:rsid w:val="72ED761A"/>
    <w:rsid w:val="72FA3F38"/>
    <w:rsid w:val="7377757F"/>
    <w:rsid w:val="752B4646"/>
    <w:rsid w:val="77480369"/>
    <w:rsid w:val="779032DD"/>
    <w:rsid w:val="7A2465E9"/>
    <w:rsid w:val="7A284DF9"/>
    <w:rsid w:val="7B3926B8"/>
    <w:rsid w:val="7B48742F"/>
    <w:rsid w:val="7B885A66"/>
    <w:rsid w:val="7C2F624D"/>
    <w:rsid w:val="7C50739E"/>
    <w:rsid w:val="7DDD290B"/>
    <w:rsid w:val="7E89704D"/>
    <w:rsid w:val="7EBF35FB"/>
    <w:rsid w:val="7F0D4BF9"/>
    <w:rsid w:val="7FD065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825E"/>
  <w15:docId w15:val="{6CA2B6CE-11F0-49DD-95FD-A997A5C5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360"/>
      <w:jc w:val="both"/>
    </w:pPr>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paragraph" w:styleId="NormalWeb">
    <w:name w:val="Normal (Web)"/>
    <w:basedOn w:val="Normal"/>
    <w:uiPriority w:val="99"/>
    <w:unhideWhenUsed/>
    <w:qFormat/>
    <w:pPr>
      <w:spacing w:before="100" w:beforeAutospacing="1" w:after="100" w:afterAutospacing="1" w:line="240" w:lineRule="auto"/>
      <w:ind w:left="0"/>
      <w:jc w:val="left"/>
    </w:pPr>
    <w:rPr>
      <w:lang w:val="en-IN" w:eastAsia="en-IN"/>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customStyle="1" w:styleId="Revision1">
    <w:name w:val="Revision1"/>
    <w:hidden/>
    <w:uiPriority w:val="99"/>
    <w:semiHidden/>
    <w:qFormat/>
    <w:rPr>
      <w:rFonts w:eastAsia="Times New Roman"/>
      <w:sz w:val="24"/>
      <w:szCs w:val="24"/>
      <w:lang w:val="en-US" w:eastAsia="en-US"/>
    </w:rPr>
  </w:style>
  <w:style w:type="paragraph" w:customStyle="1" w:styleId="Revision2">
    <w:name w:val="Revision2"/>
    <w:hidden/>
    <w:uiPriority w:val="99"/>
    <w:unhideWhenUsed/>
    <w:qFormat/>
    <w:rPr>
      <w:rFonts w:eastAsia="Times New Roman"/>
      <w:sz w:val="24"/>
      <w:szCs w:val="24"/>
      <w:lang w:val="en-US" w:eastAsia="en-US"/>
    </w:rPr>
  </w:style>
  <w:style w:type="paragraph" w:customStyle="1" w:styleId="Revision3">
    <w:name w:val="Revision3"/>
    <w:hidden/>
    <w:uiPriority w:val="99"/>
    <w:unhideWhenUsed/>
    <w:qFormat/>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bin"/><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BF79-3777-47B4-99ED-725BBEEC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mppl</dc:creator>
  <cp:lastModifiedBy>aruna mppl</cp:lastModifiedBy>
  <cp:revision>2</cp:revision>
  <cp:lastPrinted>2024-03-26T06:11:00Z</cp:lastPrinted>
  <dcterms:created xsi:type="dcterms:W3CDTF">2024-03-29T06:51:00Z</dcterms:created>
  <dcterms:modified xsi:type="dcterms:W3CDTF">2024-03-29T06:51:00Z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2FA1AFCB4E894D9B94BF34808BF5E92E_13</vt:lpwstr>
  </property>
</Properties>
</file>