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56"/>
          <w:szCs w:val="56"/>
          <w:lang w:val="en-IN"/>
        </w:rPr>
      </w:pPr>
      <w:r>
        <w:rPr>
          <w:rFonts w:hint="default" w:ascii="Times New Roman" w:hAnsi="Times New Roman" w:cs="Times New Roman"/>
          <w:sz w:val="56"/>
          <w:szCs w:val="56"/>
          <w:lang w:val="en-IN"/>
        </w:rPr>
        <w:t xml:space="preserve">       AMC PAYMENTS FOR EQUIPMENTS ARE NOT APPLICABLE FOR NE SITE.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77ECA"/>
    <w:rsid w:val="29C7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2022-04-21T10:56:00Z</dcterms:created>
  <dc:creator>eng</dc:creator>
  <cp:lastModifiedBy>eng</cp:lastModifiedBy>
  <dcterms:modified xsi:type="dcterms:W3CDTF">2022-04-21T11:00:26Z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4C89DF965941431DAC81E7714B661DCF</vt:lpwstr>
  </property>
</Properties>
</file>