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79F" w:rsidRPr="00966576" w:rsidRDefault="001A379F" w:rsidP="00966576">
      <w:pPr>
        <w:pStyle w:val="Title"/>
        <w:spacing w:after="0" w:line="240" w:lineRule="auto"/>
        <w:jc w:val="left"/>
        <w:rPr>
          <w:b w:val="0"/>
          <w:szCs w:val="24"/>
          <w:u w:val="none"/>
          <w:lang w:val="en-IN"/>
        </w:rPr>
      </w:pPr>
    </w:p>
    <w:p w:rsidR="001A379F" w:rsidRPr="00966576" w:rsidRDefault="001A379F" w:rsidP="00966576">
      <w:pPr>
        <w:pStyle w:val="Title"/>
        <w:spacing w:after="0" w:line="240" w:lineRule="auto"/>
        <w:rPr>
          <w:b w:val="0"/>
          <w:szCs w:val="24"/>
          <w:u w:val="none"/>
        </w:rPr>
      </w:pPr>
    </w:p>
    <w:p w:rsidR="001A379F" w:rsidRPr="00966576" w:rsidRDefault="001A379F" w:rsidP="00966576">
      <w:pPr>
        <w:pStyle w:val="Title"/>
        <w:spacing w:after="0" w:line="240" w:lineRule="auto"/>
        <w:rPr>
          <w:b w:val="0"/>
          <w:szCs w:val="24"/>
          <w:u w:val="none"/>
        </w:rPr>
      </w:pPr>
    </w:p>
    <w:p w:rsidR="001A379F" w:rsidRPr="00966576" w:rsidRDefault="001A379F" w:rsidP="00966576">
      <w:pPr>
        <w:pStyle w:val="Title"/>
        <w:spacing w:after="0" w:line="240" w:lineRule="auto"/>
        <w:rPr>
          <w:b w:val="0"/>
          <w:szCs w:val="24"/>
          <w:u w:val="none"/>
        </w:rPr>
      </w:pPr>
    </w:p>
    <w:p w:rsidR="001A379F" w:rsidRPr="00966576" w:rsidRDefault="001A379F" w:rsidP="00966576">
      <w:pPr>
        <w:pStyle w:val="Title"/>
        <w:spacing w:after="0" w:line="240" w:lineRule="auto"/>
        <w:rPr>
          <w:b w:val="0"/>
          <w:szCs w:val="24"/>
          <w:u w:val="none"/>
        </w:rPr>
      </w:pPr>
    </w:p>
    <w:p w:rsidR="001A379F" w:rsidRPr="00966576" w:rsidRDefault="001A379F" w:rsidP="00966576">
      <w:pPr>
        <w:pStyle w:val="Title"/>
        <w:spacing w:after="0" w:line="240" w:lineRule="auto"/>
        <w:rPr>
          <w:b w:val="0"/>
          <w:szCs w:val="24"/>
          <w:u w:val="none"/>
        </w:rPr>
      </w:pPr>
    </w:p>
    <w:p w:rsidR="001A379F" w:rsidRPr="00966576" w:rsidRDefault="001A379F" w:rsidP="00966576">
      <w:pPr>
        <w:pStyle w:val="Title"/>
        <w:spacing w:after="0" w:line="240" w:lineRule="auto"/>
        <w:rPr>
          <w:b w:val="0"/>
          <w:szCs w:val="24"/>
          <w:u w:val="none"/>
        </w:rPr>
      </w:pPr>
    </w:p>
    <w:p w:rsidR="001A379F" w:rsidRPr="00966576" w:rsidRDefault="001A379F" w:rsidP="00966576">
      <w:pPr>
        <w:pStyle w:val="Title"/>
        <w:spacing w:after="0" w:line="240" w:lineRule="auto"/>
        <w:rPr>
          <w:b w:val="0"/>
          <w:szCs w:val="24"/>
          <w:u w:val="none"/>
        </w:rPr>
      </w:pPr>
    </w:p>
    <w:p w:rsidR="001A379F" w:rsidRPr="00966576" w:rsidRDefault="001A379F" w:rsidP="00966576">
      <w:pPr>
        <w:pStyle w:val="Title"/>
        <w:spacing w:after="0" w:line="240" w:lineRule="auto"/>
        <w:rPr>
          <w:b w:val="0"/>
          <w:szCs w:val="24"/>
          <w:u w:val="none"/>
        </w:rPr>
      </w:pPr>
    </w:p>
    <w:p w:rsidR="001A379F" w:rsidRPr="00966576" w:rsidRDefault="001A379F" w:rsidP="00966576">
      <w:pPr>
        <w:pStyle w:val="Title"/>
        <w:spacing w:after="0" w:line="240" w:lineRule="auto"/>
        <w:rPr>
          <w:b w:val="0"/>
          <w:szCs w:val="24"/>
          <w:u w:val="none"/>
        </w:rPr>
      </w:pPr>
    </w:p>
    <w:p w:rsidR="001A379F" w:rsidRPr="00966576" w:rsidRDefault="001A379F" w:rsidP="00966576">
      <w:pPr>
        <w:pStyle w:val="Title"/>
        <w:spacing w:after="0" w:line="240" w:lineRule="auto"/>
        <w:rPr>
          <w:b w:val="0"/>
          <w:szCs w:val="24"/>
          <w:u w:val="none"/>
        </w:rPr>
      </w:pPr>
    </w:p>
    <w:p w:rsidR="001A379F" w:rsidRPr="00966576" w:rsidRDefault="001A379F" w:rsidP="00966576">
      <w:pPr>
        <w:pStyle w:val="Title"/>
        <w:spacing w:after="0" w:line="240" w:lineRule="auto"/>
        <w:rPr>
          <w:b w:val="0"/>
          <w:szCs w:val="24"/>
          <w:u w:val="none"/>
        </w:rPr>
      </w:pPr>
    </w:p>
    <w:p w:rsidR="001A379F" w:rsidRPr="00966576" w:rsidRDefault="001A379F" w:rsidP="00966576">
      <w:pPr>
        <w:pStyle w:val="Title"/>
        <w:spacing w:after="0" w:line="240" w:lineRule="auto"/>
        <w:rPr>
          <w:b w:val="0"/>
          <w:szCs w:val="24"/>
          <w:u w:val="none"/>
        </w:rPr>
      </w:pPr>
    </w:p>
    <w:p w:rsidR="001A379F" w:rsidRPr="00966576" w:rsidRDefault="001A379F" w:rsidP="00966576">
      <w:pPr>
        <w:pStyle w:val="Title"/>
        <w:spacing w:after="0" w:line="240" w:lineRule="auto"/>
        <w:rPr>
          <w:b w:val="0"/>
          <w:szCs w:val="24"/>
          <w:u w:val="none"/>
        </w:rPr>
      </w:pPr>
    </w:p>
    <w:p w:rsidR="001A379F" w:rsidRPr="00966576" w:rsidRDefault="001A379F" w:rsidP="00966576">
      <w:pPr>
        <w:pStyle w:val="Title"/>
        <w:spacing w:after="0" w:line="240" w:lineRule="auto"/>
        <w:rPr>
          <w:b w:val="0"/>
          <w:szCs w:val="24"/>
          <w:u w:val="none"/>
        </w:rPr>
      </w:pPr>
    </w:p>
    <w:p w:rsidR="001A379F" w:rsidRPr="00966576" w:rsidRDefault="001A379F" w:rsidP="00966576">
      <w:pPr>
        <w:pStyle w:val="Title"/>
        <w:spacing w:after="0" w:line="240" w:lineRule="auto"/>
        <w:rPr>
          <w:b w:val="0"/>
          <w:szCs w:val="24"/>
          <w:u w:val="none"/>
        </w:rPr>
      </w:pPr>
    </w:p>
    <w:p w:rsidR="001A379F" w:rsidRPr="00966576" w:rsidRDefault="001A379F" w:rsidP="00966576">
      <w:pPr>
        <w:pStyle w:val="Title"/>
        <w:spacing w:after="0" w:line="240" w:lineRule="auto"/>
        <w:rPr>
          <w:b w:val="0"/>
          <w:szCs w:val="24"/>
          <w:u w:val="none"/>
        </w:rPr>
      </w:pPr>
    </w:p>
    <w:p w:rsidR="001A379F" w:rsidRPr="00966576" w:rsidRDefault="001A379F" w:rsidP="00966576">
      <w:pPr>
        <w:pStyle w:val="Title"/>
        <w:spacing w:after="0" w:line="240" w:lineRule="auto"/>
        <w:rPr>
          <w:b w:val="0"/>
          <w:szCs w:val="24"/>
          <w:u w:val="none"/>
        </w:rPr>
      </w:pPr>
    </w:p>
    <w:p w:rsidR="001A379F" w:rsidRPr="00966576" w:rsidRDefault="001A379F" w:rsidP="00966576">
      <w:pPr>
        <w:pStyle w:val="Title"/>
        <w:spacing w:after="0" w:line="240" w:lineRule="auto"/>
        <w:rPr>
          <w:b w:val="0"/>
          <w:szCs w:val="24"/>
          <w:u w:val="none"/>
        </w:rPr>
      </w:pPr>
    </w:p>
    <w:p w:rsidR="001A379F" w:rsidRPr="00966576" w:rsidRDefault="001A379F" w:rsidP="00966576">
      <w:pPr>
        <w:pStyle w:val="Title"/>
        <w:spacing w:after="0" w:line="240" w:lineRule="auto"/>
        <w:rPr>
          <w:b w:val="0"/>
          <w:szCs w:val="24"/>
          <w:u w:val="none"/>
        </w:rPr>
      </w:pPr>
    </w:p>
    <w:p w:rsidR="001A379F" w:rsidRPr="00966576" w:rsidRDefault="001A379F" w:rsidP="00966576">
      <w:pPr>
        <w:pStyle w:val="Title"/>
        <w:spacing w:after="0" w:line="240" w:lineRule="auto"/>
        <w:rPr>
          <w:b w:val="0"/>
          <w:szCs w:val="24"/>
          <w:u w:val="none"/>
        </w:rPr>
      </w:pPr>
    </w:p>
    <w:p w:rsidR="001A379F" w:rsidRPr="00966576" w:rsidRDefault="001A379F" w:rsidP="00966576">
      <w:pPr>
        <w:pStyle w:val="Title"/>
        <w:spacing w:after="0" w:line="240" w:lineRule="auto"/>
        <w:rPr>
          <w:b w:val="0"/>
          <w:szCs w:val="24"/>
          <w:u w:val="none"/>
        </w:rPr>
      </w:pPr>
    </w:p>
    <w:p w:rsidR="001A379F" w:rsidRPr="00966576" w:rsidRDefault="001A379F" w:rsidP="00966576">
      <w:pPr>
        <w:pStyle w:val="Title"/>
        <w:spacing w:after="0" w:line="240" w:lineRule="auto"/>
        <w:rPr>
          <w:b w:val="0"/>
          <w:szCs w:val="24"/>
          <w:u w:val="none"/>
        </w:rPr>
      </w:pPr>
    </w:p>
    <w:p w:rsidR="001A379F" w:rsidRPr="00966576" w:rsidRDefault="001A379F" w:rsidP="00966576">
      <w:pPr>
        <w:pStyle w:val="Title"/>
        <w:spacing w:after="0" w:line="240" w:lineRule="auto"/>
        <w:rPr>
          <w:b w:val="0"/>
          <w:szCs w:val="24"/>
          <w:u w:val="none"/>
        </w:rPr>
      </w:pPr>
    </w:p>
    <w:p w:rsidR="001A379F" w:rsidRPr="00966576" w:rsidRDefault="001A379F" w:rsidP="00966576">
      <w:pPr>
        <w:pStyle w:val="Title"/>
        <w:spacing w:after="0" w:line="240" w:lineRule="auto"/>
        <w:rPr>
          <w:b w:val="0"/>
          <w:szCs w:val="24"/>
          <w:u w:val="none"/>
        </w:rPr>
      </w:pPr>
    </w:p>
    <w:p w:rsidR="001A379F" w:rsidRPr="00966576" w:rsidRDefault="001A379F" w:rsidP="00966576">
      <w:pPr>
        <w:pStyle w:val="Title"/>
        <w:spacing w:after="0" w:line="240" w:lineRule="auto"/>
        <w:rPr>
          <w:b w:val="0"/>
          <w:szCs w:val="24"/>
        </w:rPr>
      </w:pPr>
    </w:p>
    <w:p w:rsidR="001A379F" w:rsidRPr="00966576" w:rsidRDefault="00023726" w:rsidP="00966576">
      <w:pPr>
        <w:pStyle w:val="Title"/>
        <w:spacing w:after="0" w:line="240" w:lineRule="auto"/>
        <w:rPr>
          <w:b w:val="0"/>
          <w:szCs w:val="24"/>
        </w:rPr>
      </w:pPr>
      <w:r w:rsidRPr="00966576">
        <w:rPr>
          <w:b w:val="0"/>
          <w:szCs w:val="24"/>
        </w:rPr>
        <w:t>AGREEMENT OF SALE</w:t>
      </w:r>
    </w:p>
    <w:p w:rsidR="001A379F" w:rsidRPr="00966576" w:rsidRDefault="001A379F" w:rsidP="00966576">
      <w:pPr>
        <w:spacing w:after="0" w:line="240" w:lineRule="auto"/>
        <w:jc w:val="center"/>
        <w:rPr>
          <w:bCs/>
          <w:sz w:val="24"/>
          <w:szCs w:val="24"/>
        </w:rPr>
      </w:pPr>
    </w:p>
    <w:p w:rsidR="001A379F" w:rsidRPr="00966576" w:rsidRDefault="00023726" w:rsidP="00966576">
      <w:pPr>
        <w:spacing w:after="0" w:line="240" w:lineRule="auto"/>
        <w:jc w:val="both"/>
        <w:rPr>
          <w:sz w:val="24"/>
          <w:szCs w:val="24"/>
        </w:rPr>
      </w:pPr>
      <w:r w:rsidRPr="00966576">
        <w:rPr>
          <w:sz w:val="24"/>
          <w:szCs w:val="24"/>
        </w:rPr>
        <w:t xml:space="preserve">This Agreement of Sale is made and executed on this the </w:t>
      </w:r>
      <w:r w:rsidR="00A4053B" w:rsidRPr="00966576">
        <w:rPr>
          <w:sz w:val="24"/>
          <w:szCs w:val="24"/>
        </w:rPr>
        <w:fldChar w:fldCharType="begin">
          <w:ffData>
            <w:name w:val="Text3"/>
            <w:enabled/>
            <w:calcOnExit w:val="0"/>
            <w:textInput/>
          </w:ffData>
        </w:fldChar>
      </w:r>
      <w:r w:rsidRPr="00966576">
        <w:rPr>
          <w:sz w:val="24"/>
          <w:szCs w:val="24"/>
        </w:rPr>
        <w:instrText xml:space="preserve"> FORMTEXT </w:instrText>
      </w:r>
      <w:r w:rsidR="00A4053B" w:rsidRPr="00966576">
        <w:rPr>
          <w:sz w:val="24"/>
          <w:szCs w:val="24"/>
        </w:rPr>
      </w:r>
      <w:r w:rsidR="00A4053B" w:rsidRPr="00966576">
        <w:rPr>
          <w:sz w:val="24"/>
          <w:szCs w:val="24"/>
        </w:rPr>
        <w:fldChar w:fldCharType="separate"/>
      </w:r>
      <w:r w:rsidRPr="00966576">
        <w:rPr>
          <w:sz w:val="24"/>
          <w:szCs w:val="24"/>
        </w:rPr>
        <w:t>     </w:t>
      </w:r>
      <w:r w:rsidR="00A4053B" w:rsidRPr="00966576">
        <w:rPr>
          <w:sz w:val="24"/>
          <w:szCs w:val="24"/>
        </w:rPr>
        <w:fldChar w:fldCharType="end"/>
      </w:r>
      <w:r w:rsidRPr="00966576">
        <w:rPr>
          <w:sz w:val="24"/>
          <w:szCs w:val="24"/>
        </w:rPr>
        <w:t xml:space="preserve"> day of </w:t>
      </w:r>
      <w:r w:rsidR="00A4053B" w:rsidRPr="00966576">
        <w:rPr>
          <w:sz w:val="24"/>
          <w:szCs w:val="24"/>
        </w:rPr>
        <w:fldChar w:fldCharType="begin">
          <w:ffData>
            <w:name w:val="Text2"/>
            <w:enabled/>
            <w:calcOnExit w:val="0"/>
            <w:textInput/>
          </w:ffData>
        </w:fldChar>
      </w:r>
      <w:r w:rsidRPr="00966576">
        <w:rPr>
          <w:sz w:val="24"/>
          <w:szCs w:val="24"/>
        </w:rPr>
        <w:instrText xml:space="preserve"> FORMTEXT </w:instrText>
      </w:r>
      <w:r w:rsidR="00A4053B" w:rsidRPr="00966576">
        <w:rPr>
          <w:sz w:val="24"/>
          <w:szCs w:val="24"/>
        </w:rPr>
      </w:r>
      <w:r w:rsidR="00A4053B" w:rsidRPr="00966576">
        <w:rPr>
          <w:sz w:val="24"/>
          <w:szCs w:val="24"/>
        </w:rPr>
        <w:fldChar w:fldCharType="separate"/>
      </w:r>
      <w:r w:rsidRPr="00966576">
        <w:rPr>
          <w:sz w:val="24"/>
          <w:szCs w:val="24"/>
        </w:rPr>
        <w:t>     </w:t>
      </w:r>
      <w:r w:rsidR="00A4053B" w:rsidRPr="00966576">
        <w:rPr>
          <w:sz w:val="24"/>
          <w:szCs w:val="24"/>
        </w:rPr>
        <w:fldChar w:fldCharType="end"/>
      </w:r>
      <w:r w:rsidRPr="00966576">
        <w:rPr>
          <w:sz w:val="24"/>
          <w:szCs w:val="24"/>
        </w:rPr>
        <w:t xml:space="preserve"> at Secunderabad by and between:</w:t>
      </w:r>
    </w:p>
    <w:p w:rsidR="001A379F" w:rsidRPr="00966576" w:rsidRDefault="001A379F" w:rsidP="00966576">
      <w:pPr>
        <w:spacing w:after="0" w:line="240" w:lineRule="auto"/>
        <w:jc w:val="both"/>
        <w:rPr>
          <w:color w:val="000000"/>
          <w:sz w:val="24"/>
          <w:szCs w:val="24"/>
        </w:rPr>
      </w:pPr>
    </w:p>
    <w:p w:rsidR="00023726" w:rsidRPr="00966576" w:rsidRDefault="00023726" w:rsidP="00966576">
      <w:pPr>
        <w:numPr>
          <w:ilvl w:val="0"/>
          <w:numId w:val="1"/>
        </w:numPr>
        <w:autoSpaceDE w:val="0"/>
        <w:autoSpaceDN w:val="0"/>
        <w:adjustRightInd w:val="0"/>
        <w:spacing w:after="0" w:line="240" w:lineRule="auto"/>
        <w:jc w:val="both"/>
        <w:rPr>
          <w:sz w:val="24"/>
          <w:szCs w:val="24"/>
        </w:rPr>
      </w:pPr>
      <w:r w:rsidRPr="00966576">
        <w:rPr>
          <w:sz w:val="24"/>
          <w:szCs w:val="24"/>
        </w:rPr>
        <w:t>M/s. Modi Housing Pvt. Ltd</w:t>
      </w:r>
      <w:r w:rsidR="00415833" w:rsidRPr="00966576">
        <w:rPr>
          <w:sz w:val="24"/>
          <w:szCs w:val="24"/>
        </w:rPr>
        <w:t xml:space="preserve"> </w:t>
      </w:r>
      <w:r w:rsidR="0002284B" w:rsidRPr="00966576">
        <w:rPr>
          <w:bCs/>
          <w:sz w:val="24"/>
          <w:szCs w:val="24"/>
        </w:rPr>
        <w:t>a company incorporated under the Companies Act,</w:t>
      </w:r>
      <w:r w:rsidR="0002284B" w:rsidRPr="00966576">
        <w:rPr>
          <w:sz w:val="24"/>
          <w:szCs w:val="24"/>
        </w:rPr>
        <w:t xml:space="preserve"> having its registered office at 5-4-187/3 &amp;4, II Floor, Soham Mansion, M. G. Road, Secunderabad – 500 003 represented </w:t>
      </w:r>
      <w:r w:rsidRPr="00966576">
        <w:rPr>
          <w:sz w:val="24"/>
          <w:szCs w:val="24"/>
        </w:rPr>
        <w:t>by its Director Mr. Soham Modi, S/o. Late Satish Modi, hereinafter referred to as the Vendor.</w:t>
      </w:r>
    </w:p>
    <w:p w:rsidR="00023726" w:rsidRPr="00966576" w:rsidRDefault="00023726" w:rsidP="00966576">
      <w:pPr>
        <w:autoSpaceDE w:val="0"/>
        <w:autoSpaceDN w:val="0"/>
        <w:adjustRightInd w:val="0"/>
        <w:spacing w:after="0" w:line="240" w:lineRule="auto"/>
        <w:ind w:left="360" w:hanging="360"/>
        <w:jc w:val="both"/>
        <w:rPr>
          <w:sz w:val="24"/>
          <w:szCs w:val="24"/>
        </w:rPr>
      </w:pPr>
    </w:p>
    <w:p w:rsidR="001A379F" w:rsidRPr="00966576" w:rsidRDefault="00023726" w:rsidP="00966576">
      <w:pPr>
        <w:numPr>
          <w:ilvl w:val="0"/>
          <w:numId w:val="1"/>
        </w:numPr>
        <w:autoSpaceDE w:val="0"/>
        <w:autoSpaceDN w:val="0"/>
        <w:adjustRightInd w:val="0"/>
        <w:spacing w:after="0" w:line="240" w:lineRule="auto"/>
        <w:jc w:val="both"/>
        <w:rPr>
          <w:sz w:val="24"/>
          <w:szCs w:val="24"/>
        </w:rPr>
      </w:pPr>
      <w:r w:rsidRPr="00966576">
        <w:rPr>
          <w:sz w:val="24"/>
          <w:szCs w:val="24"/>
        </w:rPr>
        <w:t>M/s. Silver Oak Villas LLP, a registered Limited Liability Firm having its office, at 5-4-187/3 &amp; 4, 2</w:t>
      </w:r>
      <w:r w:rsidRPr="00966576">
        <w:rPr>
          <w:sz w:val="24"/>
          <w:szCs w:val="24"/>
          <w:vertAlign w:val="superscript"/>
        </w:rPr>
        <w:t>nd</w:t>
      </w:r>
      <w:r w:rsidRPr="00966576">
        <w:rPr>
          <w:sz w:val="24"/>
          <w:szCs w:val="24"/>
        </w:rPr>
        <w:t xml:space="preserve"> Floor, Soham Mansion, M. G, Road, Secunderabad -500 003., represented by its authorized representative Mr. Soham Modi, S/o. Late Satish Modi., hereinafter referred to as the Developer.</w:t>
      </w:r>
    </w:p>
    <w:p w:rsidR="001A379F" w:rsidRPr="00966576" w:rsidRDefault="001A379F" w:rsidP="00966576">
      <w:pPr>
        <w:autoSpaceDE w:val="0"/>
        <w:autoSpaceDN w:val="0"/>
        <w:adjustRightInd w:val="0"/>
        <w:spacing w:after="0" w:line="240" w:lineRule="auto"/>
        <w:ind w:left="360" w:hanging="360"/>
        <w:jc w:val="both"/>
        <w:rPr>
          <w:sz w:val="24"/>
          <w:szCs w:val="24"/>
        </w:rPr>
      </w:pPr>
    </w:p>
    <w:p w:rsidR="001A379F" w:rsidRPr="00966576" w:rsidRDefault="00023726" w:rsidP="00966576">
      <w:pPr>
        <w:numPr>
          <w:ilvl w:val="0"/>
          <w:numId w:val="1"/>
        </w:numPr>
        <w:autoSpaceDE w:val="0"/>
        <w:autoSpaceDN w:val="0"/>
        <w:adjustRightInd w:val="0"/>
        <w:spacing w:after="0" w:line="240" w:lineRule="auto"/>
        <w:jc w:val="both"/>
        <w:rPr>
          <w:sz w:val="24"/>
          <w:szCs w:val="24"/>
        </w:rPr>
      </w:pPr>
      <w:r w:rsidRPr="00966576">
        <w:rPr>
          <w:sz w:val="24"/>
          <w:szCs w:val="24"/>
        </w:rPr>
        <w:t>M/s. Silver Oak Realty (formerly known as M/s. Mehta &amp; Modi Homes), a registered Partnership Firm having its office, at 5-4-187/3 &amp; 4, 2</w:t>
      </w:r>
      <w:r w:rsidRPr="00966576">
        <w:rPr>
          <w:sz w:val="24"/>
          <w:szCs w:val="24"/>
          <w:vertAlign w:val="superscript"/>
        </w:rPr>
        <w:t>nd</w:t>
      </w:r>
      <w:r w:rsidRPr="00966576">
        <w:rPr>
          <w:sz w:val="24"/>
          <w:szCs w:val="24"/>
        </w:rPr>
        <w:t xml:space="preserve"> Floor, Soham Mansion, M. G, Road, Secunderabad -500 003., represented by its authorized representative Mr. Soham Modi, S/o. Late Satish Modi, hereinafter referred to as the Confirming Party.</w:t>
      </w:r>
    </w:p>
    <w:p w:rsidR="001A379F" w:rsidRPr="00966576" w:rsidRDefault="001A379F" w:rsidP="00966576">
      <w:pPr>
        <w:pStyle w:val="Heading1"/>
        <w:spacing w:after="0" w:line="240" w:lineRule="auto"/>
        <w:rPr>
          <w:b w:val="0"/>
          <w:szCs w:val="24"/>
        </w:rPr>
      </w:pPr>
    </w:p>
    <w:p w:rsidR="001A379F" w:rsidRPr="00966576" w:rsidRDefault="00023726" w:rsidP="00966576">
      <w:pPr>
        <w:spacing w:after="0" w:line="240" w:lineRule="auto"/>
        <w:jc w:val="center"/>
        <w:rPr>
          <w:bCs/>
          <w:sz w:val="24"/>
          <w:szCs w:val="24"/>
        </w:rPr>
      </w:pPr>
      <w:r w:rsidRPr="00966576">
        <w:rPr>
          <w:bCs/>
          <w:sz w:val="24"/>
          <w:szCs w:val="24"/>
        </w:rPr>
        <w:t>In favour of</w:t>
      </w:r>
    </w:p>
    <w:p w:rsidR="001A379F" w:rsidRPr="00966576" w:rsidRDefault="001A379F" w:rsidP="00966576">
      <w:pPr>
        <w:spacing w:after="0" w:line="240" w:lineRule="auto"/>
        <w:jc w:val="center"/>
        <w:rPr>
          <w:bCs/>
          <w:sz w:val="24"/>
          <w:szCs w:val="24"/>
        </w:rPr>
      </w:pPr>
    </w:p>
    <w:bookmarkStart w:id="0" w:name="Text4"/>
    <w:p w:rsidR="001A379F" w:rsidRPr="00966576" w:rsidRDefault="00A4053B" w:rsidP="00966576">
      <w:pPr>
        <w:spacing w:after="0" w:line="240" w:lineRule="auto"/>
        <w:jc w:val="both"/>
        <w:rPr>
          <w:sz w:val="24"/>
          <w:szCs w:val="24"/>
        </w:rPr>
      </w:pPr>
      <w:r w:rsidRPr="00966576">
        <w:rPr>
          <w:sz w:val="24"/>
          <w:szCs w:val="24"/>
        </w:rPr>
        <w:fldChar w:fldCharType="begin">
          <w:ffData>
            <w:name w:val="Text4"/>
            <w:enabled/>
            <w:calcOnExit w:val="0"/>
            <w:textInput/>
          </w:ffData>
        </w:fldChar>
      </w:r>
      <w:r w:rsidR="00023726" w:rsidRPr="00966576">
        <w:rPr>
          <w:sz w:val="24"/>
          <w:szCs w:val="24"/>
        </w:rPr>
        <w:instrText xml:space="preserve"> FORMTEXT </w:instrText>
      </w:r>
      <w:r w:rsidRPr="00966576">
        <w:rPr>
          <w:sz w:val="24"/>
          <w:szCs w:val="24"/>
        </w:rPr>
      </w:r>
      <w:r w:rsidRPr="00966576">
        <w:rPr>
          <w:sz w:val="24"/>
          <w:szCs w:val="24"/>
        </w:rPr>
        <w:fldChar w:fldCharType="separate"/>
      </w:r>
      <w:r w:rsidR="00023726" w:rsidRPr="00966576">
        <w:rPr>
          <w:sz w:val="24"/>
          <w:szCs w:val="24"/>
        </w:rPr>
        <w:t>     </w:t>
      </w:r>
      <w:r w:rsidRPr="00966576">
        <w:rPr>
          <w:sz w:val="24"/>
          <w:szCs w:val="24"/>
        </w:rPr>
        <w:fldChar w:fldCharType="end"/>
      </w:r>
      <w:bookmarkEnd w:id="0"/>
      <w:r w:rsidR="00023726" w:rsidRPr="00966576">
        <w:rPr>
          <w:sz w:val="24"/>
          <w:szCs w:val="24"/>
        </w:rPr>
        <w:t xml:space="preserve">, </w:t>
      </w:r>
      <w:bookmarkStart w:id="1" w:name="Dropdown1"/>
      <w:r w:rsidRPr="00966576">
        <w:rPr>
          <w:sz w:val="24"/>
          <w:szCs w:val="24"/>
        </w:rPr>
        <w:fldChar w:fldCharType="begin">
          <w:ffData>
            <w:name w:val="Dropdown1"/>
            <w:enabled/>
            <w:calcOnExit w:val="0"/>
            <w:ddList>
              <w:listEntry w:val="son of "/>
              <w:listEntry w:val="wife of"/>
              <w:listEntry w:val="daughter of"/>
            </w:ddList>
          </w:ffData>
        </w:fldChar>
      </w:r>
      <w:r w:rsidR="00023726" w:rsidRPr="00966576">
        <w:rPr>
          <w:sz w:val="24"/>
          <w:szCs w:val="24"/>
        </w:rPr>
        <w:instrText xml:space="preserve"> FORMDROPDOWN </w:instrText>
      </w:r>
      <w:r w:rsidRPr="00966576">
        <w:rPr>
          <w:sz w:val="24"/>
          <w:szCs w:val="24"/>
        </w:rPr>
      </w:r>
      <w:r w:rsidRPr="00966576">
        <w:rPr>
          <w:sz w:val="24"/>
          <w:szCs w:val="24"/>
        </w:rPr>
        <w:fldChar w:fldCharType="end"/>
      </w:r>
      <w:bookmarkEnd w:id="1"/>
      <w:r w:rsidRPr="00966576">
        <w:rPr>
          <w:sz w:val="24"/>
          <w:szCs w:val="24"/>
        </w:rPr>
        <w:fldChar w:fldCharType="begin">
          <w:ffData>
            <w:name w:val="Text8"/>
            <w:enabled/>
            <w:calcOnExit w:val="0"/>
            <w:textInput/>
          </w:ffData>
        </w:fldChar>
      </w:r>
      <w:bookmarkStart w:id="2" w:name="Text8"/>
      <w:r w:rsidR="00023726" w:rsidRPr="00966576">
        <w:rPr>
          <w:sz w:val="24"/>
          <w:szCs w:val="24"/>
        </w:rPr>
        <w:instrText xml:space="preserve"> FORMTEXT </w:instrText>
      </w:r>
      <w:r w:rsidRPr="00966576">
        <w:rPr>
          <w:sz w:val="24"/>
          <w:szCs w:val="24"/>
        </w:rPr>
      </w:r>
      <w:r w:rsidRPr="00966576">
        <w:rPr>
          <w:sz w:val="24"/>
          <w:szCs w:val="24"/>
        </w:rPr>
        <w:fldChar w:fldCharType="separate"/>
      </w:r>
      <w:r w:rsidR="00023726" w:rsidRPr="00966576">
        <w:rPr>
          <w:sz w:val="24"/>
          <w:szCs w:val="24"/>
        </w:rPr>
        <w:t>     </w:t>
      </w:r>
      <w:r w:rsidRPr="00966576">
        <w:rPr>
          <w:sz w:val="24"/>
          <w:szCs w:val="24"/>
        </w:rPr>
        <w:fldChar w:fldCharType="end"/>
      </w:r>
      <w:bookmarkEnd w:id="2"/>
      <w:r w:rsidR="00023726" w:rsidRPr="00966576">
        <w:rPr>
          <w:sz w:val="24"/>
          <w:szCs w:val="24"/>
        </w:rPr>
        <w:t xml:space="preserve"> aged about </w:t>
      </w:r>
      <w:bookmarkStart w:id="3" w:name="Text50"/>
      <w:bookmarkStart w:id="4" w:name="Text7"/>
      <w:r w:rsidRPr="00966576">
        <w:rPr>
          <w:sz w:val="24"/>
          <w:szCs w:val="24"/>
        </w:rPr>
        <w:fldChar w:fldCharType="begin">
          <w:ffData>
            <w:name w:val="Text50"/>
            <w:enabled/>
            <w:calcOnExit w:val="0"/>
            <w:textInput/>
          </w:ffData>
        </w:fldChar>
      </w:r>
      <w:r w:rsidR="00023726" w:rsidRPr="00966576">
        <w:rPr>
          <w:sz w:val="24"/>
          <w:szCs w:val="24"/>
        </w:rPr>
        <w:instrText xml:space="preserve"> FORMTEXT </w:instrText>
      </w:r>
      <w:r w:rsidRPr="00966576">
        <w:rPr>
          <w:sz w:val="24"/>
          <w:szCs w:val="24"/>
        </w:rPr>
      </w:r>
      <w:r w:rsidRPr="00966576">
        <w:rPr>
          <w:sz w:val="24"/>
          <w:szCs w:val="24"/>
        </w:rPr>
        <w:fldChar w:fldCharType="separate"/>
      </w:r>
      <w:r w:rsidR="00023726" w:rsidRPr="00966576">
        <w:rPr>
          <w:sz w:val="24"/>
          <w:szCs w:val="24"/>
        </w:rPr>
        <w:t>     </w:t>
      </w:r>
      <w:r w:rsidRPr="00966576">
        <w:rPr>
          <w:sz w:val="24"/>
          <w:szCs w:val="24"/>
        </w:rPr>
        <w:fldChar w:fldCharType="end"/>
      </w:r>
      <w:bookmarkEnd w:id="3"/>
      <w:r w:rsidR="00023726" w:rsidRPr="00966576">
        <w:rPr>
          <w:sz w:val="24"/>
          <w:szCs w:val="24"/>
        </w:rPr>
        <w:t xml:space="preserve"> years, residing at </w:t>
      </w:r>
      <w:r w:rsidRPr="00966576">
        <w:rPr>
          <w:sz w:val="24"/>
          <w:szCs w:val="24"/>
        </w:rPr>
        <w:fldChar w:fldCharType="begin">
          <w:ffData>
            <w:name w:val="Text7"/>
            <w:enabled/>
            <w:calcOnExit w:val="0"/>
            <w:textInput/>
          </w:ffData>
        </w:fldChar>
      </w:r>
      <w:r w:rsidR="00023726" w:rsidRPr="00966576">
        <w:rPr>
          <w:sz w:val="24"/>
          <w:szCs w:val="24"/>
        </w:rPr>
        <w:instrText xml:space="preserve"> FORMTEXT </w:instrText>
      </w:r>
      <w:r w:rsidRPr="00966576">
        <w:rPr>
          <w:sz w:val="24"/>
          <w:szCs w:val="24"/>
        </w:rPr>
      </w:r>
      <w:r w:rsidRPr="00966576">
        <w:rPr>
          <w:sz w:val="24"/>
          <w:szCs w:val="24"/>
        </w:rPr>
        <w:fldChar w:fldCharType="separate"/>
      </w:r>
      <w:r w:rsidR="00023726" w:rsidRPr="00966576">
        <w:rPr>
          <w:sz w:val="24"/>
          <w:szCs w:val="24"/>
        </w:rPr>
        <w:t>     </w:t>
      </w:r>
      <w:r w:rsidRPr="00966576">
        <w:rPr>
          <w:sz w:val="24"/>
          <w:szCs w:val="24"/>
        </w:rPr>
        <w:fldChar w:fldCharType="end"/>
      </w:r>
      <w:bookmarkEnd w:id="4"/>
      <w:r w:rsidR="00023726" w:rsidRPr="00966576">
        <w:rPr>
          <w:sz w:val="24"/>
          <w:szCs w:val="24"/>
        </w:rPr>
        <w:t xml:space="preserve">, hereinafter referred to as the ‘Purchaser’ </w:t>
      </w:r>
    </w:p>
    <w:p w:rsidR="001A379F" w:rsidRPr="00966576" w:rsidRDefault="001A379F" w:rsidP="00966576">
      <w:pPr>
        <w:spacing w:after="0" w:line="240" w:lineRule="auto"/>
        <w:jc w:val="both"/>
        <w:rPr>
          <w:sz w:val="24"/>
          <w:szCs w:val="24"/>
        </w:rPr>
      </w:pPr>
    </w:p>
    <w:p w:rsidR="001A379F" w:rsidRPr="00966576" w:rsidRDefault="001A379F" w:rsidP="00966576">
      <w:pPr>
        <w:spacing w:after="0" w:line="240" w:lineRule="auto"/>
        <w:jc w:val="both"/>
        <w:rPr>
          <w:sz w:val="24"/>
          <w:szCs w:val="24"/>
        </w:rPr>
      </w:pPr>
    </w:p>
    <w:p w:rsidR="001A379F" w:rsidRPr="00966576" w:rsidRDefault="001A379F" w:rsidP="00966576">
      <w:pPr>
        <w:spacing w:after="0" w:line="240" w:lineRule="auto"/>
        <w:jc w:val="both"/>
        <w:rPr>
          <w:sz w:val="24"/>
          <w:szCs w:val="24"/>
        </w:rPr>
      </w:pPr>
    </w:p>
    <w:p w:rsidR="001A379F" w:rsidRPr="00966576" w:rsidRDefault="001A379F" w:rsidP="00966576">
      <w:pPr>
        <w:spacing w:after="0" w:line="240" w:lineRule="auto"/>
        <w:jc w:val="both"/>
        <w:rPr>
          <w:sz w:val="24"/>
          <w:szCs w:val="24"/>
        </w:rPr>
      </w:pPr>
    </w:p>
    <w:p w:rsidR="001A379F" w:rsidRPr="00966576" w:rsidRDefault="001A379F" w:rsidP="00966576">
      <w:pPr>
        <w:spacing w:after="0" w:line="240" w:lineRule="auto"/>
        <w:jc w:val="both"/>
        <w:rPr>
          <w:sz w:val="24"/>
          <w:szCs w:val="24"/>
        </w:rPr>
      </w:pPr>
    </w:p>
    <w:p w:rsidR="001A379F" w:rsidRPr="00966576" w:rsidRDefault="001A379F" w:rsidP="00966576">
      <w:pPr>
        <w:spacing w:after="0" w:line="240" w:lineRule="auto"/>
        <w:jc w:val="both"/>
        <w:rPr>
          <w:sz w:val="24"/>
          <w:szCs w:val="24"/>
        </w:rPr>
      </w:pPr>
    </w:p>
    <w:p w:rsidR="001A379F" w:rsidRPr="00966576" w:rsidRDefault="001A379F" w:rsidP="00966576">
      <w:pPr>
        <w:spacing w:after="0" w:line="240" w:lineRule="auto"/>
        <w:jc w:val="both"/>
        <w:rPr>
          <w:sz w:val="24"/>
          <w:szCs w:val="24"/>
        </w:rPr>
      </w:pPr>
    </w:p>
    <w:p w:rsidR="001A379F" w:rsidRPr="00966576" w:rsidRDefault="001A379F" w:rsidP="00966576">
      <w:pPr>
        <w:spacing w:after="0" w:line="240" w:lineRule="auto"/>
        <w:jc w:val="both"/>
        <w:rPr>
          <w:sz w:val="24"/>
          <w:szCs w:val="24"/>
        </w:rPr>
      </w:pPr>
    </w:p>
    <w:p w:rsidR="001A379F" w:rsidRPr="00966576" w:rsidRDefault="001A379F" w:rsidP="00966576">
      <w:pPr>
        <w:spacing w:after="0" w:line="240" w:lineRule="auto"/>
        <w:jc w:val="both"/>
        <w:rPr>
          <w:sz w:val="24"/>
          <w:szCs w:val="24"/>
        </w:rPr>
      </w:pPr>
    </w:p>
    <w:p w:rsidR="001A379F" w:rsidRPr="00966576" w:rsidRDefault="001A379F" w:rsidP="00966576">
      <w:pPr>
        <w:spacing w:after="0" w:line="240" w:lineRule="auto"/>
        <w:jc w:val="both"/>
        <w:rPr>
          <w:sz w:val="24"/>
          <w:szCs w:val="24"/>
        </w:rPr>
      </w:pPr>
    </w:p>
    <w:p w:rsidR="001A379F" w:rsidRPr="00966576" w:rsidRDefault="001A379F" w:rsidP="00966576">
      <w:pPr>
        <w:spacing w:after="0" w:line="240" w:lineRule="auto"/>
        <w:jc w:val="both"/>
        <w:rPr>
          <w:sz w:val="24"/>
          <w:szCs w:val="24"/>
        </w:rPr>
      </w:pPr>
    </w:p>
    <w:p w:rsidR="001A379F" w:rsidRPr="00966576" w:rsidRDefault="001A379F" w:rsidP="00966576">
      <w:pPr>
        <w:spacing w:after="0" w:line="240" w:lineRule="auto"/>
        <w:jc w:val="both"/>
        <w:rPr>
          <w:sz w:val="24"/>
          <w:szCs w:val="24"/>
        </w:rPr>
      </w:pPr>
    </w:p>
    <w:p w:rsidR="001A379F" w:rsidRPr="00966576" w:rsidRDefault="00023726" w:rsidP="00966576">
      <w:pPr>
        <w:spacing w:after="0" w:line="240" w:lineRule="auto"/>
        <w:jc w:val="both"/>
        <w:rPr>
          <w:sz w:val="24"/>
          <w:szCs w:val="24"/>
        </w:rPr>
      </w:pPr>
      <w:r w:rsidRPr="00966576">
        <w:rPr>
          <w:sz w:val="24"/>
          <w:szCs w:val="24"/>
        </w:rPr>
        <w:lastRenderedPageBreak/>
        <w:t>The term Vendor, Developer, Confirming Party and Purchaser shall mean and include wherever the context may so require its successors in interest, administrators, executors, nominees, assignees, heirs, legal representatives, etc.</w:t>
      </w:r>
    </w:p>
    <w:p w:rsidR="001A379F" w:rsidRPr="00966576" w:rsidRDefault="001A379F" w:rsidP="00966576">
      <w:pPr>
        <w:spacing w:after="0" w:line="240" w:lineRule="auto"/>
        <w:jc w:val="both"/>
        <w:rPr>
          <w:sz w:val="24"/>
          <w:szCs w:val="24"/>
        </w:rPr>
      </w:pPr>
    </w:p>
    <w:p w:rsidR="001A379F" w:rsidRPr="00966576" w:rsidRDefault="00023726" w:rsidP="00966576">
      <w:pPr>
        <w:tabs>
          <w:tab w:val="left" w:pos="0"/>
        </w:tabs>
        <w:spacing w:after="0" w:line="240" w:lineRule="auto"/>
        <w:jc w:val="both"/>
        <w:rPr>
          <w:sz w:val="24"/>
          <w:szCs w:val="24"/>
        </w:rPr>
      </w:pPr>
      <w:r w:rsidRPr="00966576">
        <w:rPr>
          <w:sz w:val="24"/>
          <w:szCs w:val="24"/>
        </w:rPr>
        <w:t>Wherever the Vendor/Developer/Confirming Party/Purchaser is a female or groups of persons, the expressions ‘He, Him, Himself, His’ occurring in this agreement in relation to the Purchaser shall be read and construed as ‘She, Her, Herself or ‘They, It’. These expressions shall also be modified and read suitably wherever the Vendor/Purchaser is a Firm, Joint Stock Company or any Corporate Body.</w:t>
      </w:r>
    </w:p>
    <w:p w:rsidR="001A379F" w:rsidRPr="00966576" w:rsidRDefault="001A379F" w:rsidP="00966576">
      <w:pPr>
        <w:pStyle w:val="ListParagraph1"/>
        <w:tabs>
          <w:tab w:val="left" w:pos="0"/>
        </w:tabs>
        <w:spacing w:after="0" w:line="240" w:lineRule="auto"/>
        <w:ind w:left="0"/>
        <w:jc w:val="both"/>
        <w:rPr>
          <w:bCs/>
          <w:sz w:val="24"/>
          <w:szCs w:val="24"/>
        </w:rPr>
      </w:pPr>
    </w:p>
    <w:p w:rsidR="001A379F" w:rsidRPr="00966576" w:rsidRDefault="009B34A0" w:rsidP="009B34A0">
      <w:pPr>
        <w:pStyle w:val="ListParagraph1"/>
        <w:numPr>
          <w:ilvl w:val="0"/>
          <w:numId w:val="2"/>
        </w:numPr>
        <w:tabs>
          <w:tab w:val="left" w:pos="180"/>
        </w:tabs>
        <w:spacing w:after="0" w:line="240" w:lineRule="auto"/>
        <w:ind w:left="0" w:firstLine="0"/>
        <w:jc w:val="both"/>
        <w:rPr>
          <w:bCs/>
          <w:sz w:val="24"/>
          <w:szCs w:val="24"/>
        </w:rPr>
      </w:pPr>
      <w:r>
        <w:rPr>
          <w:bCs/>
          <w:sz w:val="24"/>
          <w:szCs w:val="24"/>
        </w:rPr>
        <w:t xml:space="preserve">      </w:t>
      </w:r>
      <w:r w:rsidR="00023726" w:rsidRPr="00966576">
        <w:rPr>
          <w:bCs/>
          <w:sz w:val="24"/>
          <w:szCs w:val="24"/>
        </w:rPr>
        <w:t>TITLE OF PROPERTY:</w:t>
      </w:r>
    </w:p>
    <w:p w:rsidR="001A379F" w:rsidRPr="00966576" w:rsidRDefault="001A379F" w:rsidP="009B34A0">
      <w:pPr>
        <w:pStyle w:val="ListParagraph1"/>
        <w:tabs>
          <w:tab w:val="left" w:pos="0"/>
        </w:tabs>
        <w:spacing w:after="0" w:line="240" w:lineRule="auto"/>
        <w:ind w:left="0"/>
        <w:jc w:val="both"/>
        <w:rPr>
          <w:bCs/>
          <w:sz w:val="24"/>
          <w:szCs w:val="24"/>
        </w:rPr>
      </w:pPr>
    </w:p>
    <w:p w:rsidR="001A379F" w:rsidRPr="00966576" w:rsidRDefault="00023726" w:rsidP="009B34A0">
      <w:pPr>
        <w:pStyle w:val="ListParagraph1"/>
        <w:numPr>
          <w:ilvl w:val="1"/>
          <w:numId w:val="2"/>
        </w:numPr>
        <w:tabs>
          <w:tab w:val="left" w:pos="540"/>
        </w:tabs>
        <w:spacing w:after="0" w:line="240" w:lineRule="auto"/>
        <w:ind w:left="540" w:hanging="540"/>
        <w:jc w:val="both"/>
        <w:rPr>
          <w:bCs/>
          <w:sz w:val="24"/>
          <w:szCs w:val="24"/>
        </w:rPr>
      </w:pPr>
      <w:r w:rsidRPr="00966576">
        <w:rPr>
          <w:sz w:val="24"/>
          <w:szCs w:val="24"/>
        </w:rPr>
        <w:t>Late Shri P. Sai Reddy, S/o. Late Shri Yella Reddy, Late Shri P. Malla Reddy, S/o. Late Shri Yella Reddy, Late Shri Ram Reddy, S/o. Late Shri Linga Reddy and Late Shri Narsa Reddy (alias Narsi Reddy), S/o. Late Shri Sai Reddy were the original pattedars of agricultural land admeasuring about Ac. 18-10 Gts., forming a part of survey nos. 11, 12, 14, 15, 16, 17, 18 &amp; 294 (part), of Cherlapally Village, Ghatkesar Mandal, Medhchal – Malkajgiri District (formerly known as Ranga Reddy District).</w:t>
      </w:r>
    </w:p>
    <w:p w:rsidR="001A379F" w:rsidRPr="00966576" w:rsidRDefault="001A379F" w:rsidP="009B34A0">
      <w:pPr>
        <w:pStyle w:val="ListParagraph1"/>
        <w:tabs>
          <w:tab w:val="left" w:pos="540"/>
        </w:tabs>
        <w:spacing w:after="0" w:line="240" w:lineRule="auto"/>
        <w:ind w:left="540" w:hanging="540"/>
        <w:jc w:val="both"/>
        <w:rPr>
          <w:bCs/>
          <w:sz w:val="24"/>
          <w:szCs w:val="24"/>
        </w:rPr>
      </w:pPr>
    </w:p>
    <w:p w:rsidR="001A379F" w:rsidRPr="00966576" w:rsidRDefault="00023726" w:rsidP="009B34A0">
      <w:pPr>
        <w:pStyle w:val="ListParagraph1"/>
        <w:numPr>
          <w:ilvl w:val="1"/>
          <w:numId w:val="2"/>
        </w:numPr>
        <w:tabs>
          <w:tab w:val="left" w:pos="540"/>
        </w:tabs>
        <w:spacing w:after="0" w:line="240" w:lineRule="auto"/>
        <w:ind w:left="540" w:hanging="540"/>
        <w:jc w:val="both"/>
        <w:rPr>
          <w:bCs/>
          <w:sz w:val="24"/>
          <w:szCs w:val="24"/>
        </w:rPr>
      </w:pPr>
      <w:r w:rsidRPr="00966576">
        <w:rPr>
          <w:sz w:val="24"/>
          <w:szCs w:val="24"/>
        </w:rPr>
        <w:t>Whereas Shri. P.Sanjeev Reddy is the only son and legal heir of Late Shri. P. Sai Reddy.</w:t>
      </w:r>
    </w:p>
    <w:p w:rsidR="001A379F" w:rsidRPr="00966576" w:rsidRDefault="001A379F" w:rsidP="009B34A0">
      <w:pPr>
        <w:pStyle w:val="ListParagraph1"/>
        <w:tabs>
          <w:tab w:val="left" w:pos="540"/>
        </w:tabs>
        <w:spacing w:after="0" w:line="240" w:lineRule="auto"/>
        <w:ind w:left="540" w:hanging="540"/>
        <w:jc w:val="both"/>
        <w:rPr>
          <w:bCs/>
          <w:sz w:val="24"/>
          <w:szCs w:val="24"/>
        </w:rPr>
      </w:pPr>
    </w:p>
    <w:p w:rsidR="001A379F" w:rsidRPr="00966576" w:rsidRDefault="00023726" w:rsidP="009B34A0">
      <w:pPr>
        <w:pStyle w:val="ListParagraph1"/>
        <w:numPr>
          <w:ilvl w:val="1"/>
          <w:numId w:val="2"/>
        </w:numPr>
        <w:tabs>
          <w:tab w:val="left" w:pos="540"/>
        </w:tabs>
        <w:spacing w:after="0" w:line="240" w:lineRule="auto"/>
        <w:ind w:left="540" w:hanging="540"/>
        <w:jc w:val="both"/>
        <w:rPr>
          <w:bCs/>
          <w:sz w:val="24"/>
          <w:szCs w:val="24"/>
        </w:rPr>
      </w:pPr>
      <w:r w:rsidRPr="00966576">
        <w:rPr>
          <w:sz w:val="24"/>
          <w:szCs w:val="24"/>
        </w:rPr>
        <w:t>Whereas Late Shri P. Malla Reddy was survived by three sons and legal heirs namely Shri P. Narayana Reddy, Shri P. Narsimha Reddy and Shri P. Venkat Reddy.</w:t>
      </w:r>
    </w:p>
    <w:p w:rsidR="001A379F" w:rsidRPr="00966576" w:rsidRDefault="001A379F" w:rsidP="009B34A0">
      <w:pPr>
        <w:pStyle w:val="ListParagraph1"/>
        <w:tabs>
          <w:tab w:val="left" w:pos="540"/>
        </w:tabs>
        <w:spacing w:after="0" w:line="240" w:lineRule="auto"/>
        <w:ind w:left="540" w:hanging="540"/>
        <w:jc w:val="both"/>
        <w:rPr>
          <w:bCs/>
          <w:sz w:val="24"/>
          <w:szCs w:val="24"/>
        </w:rPr>
      </w:pPr>
    </w:p>
    <w:p w:rsidR="001A379F" w:rsidRPr="00966576" w:rsidRDefault="00023726" w:rsidP="009B34A0">
      <w:pPr>
        <w:pStyle w:val="ListParagraph1"/>
        <w:numPr>
          <w:ilvl w:val="1"/>
          <w:numId w:val="2"/>
        </w:numPr>
        <w:tabs>
          <w:tab w:val="left" w:pos="540"/>
        </w:tabs>
        <w:spacing w:after="0" w:line="240" w:lineRule="auto"/>
        <w:ind w:left="540" w:hanging="540"/>
        <w:jc w:val="both"/>
        <w:rPr>
          <w:bCs/>
          <w:sz w:val="24"/>
          <w:szCs w:val="24"/>
        </w:rPr>
      </w:pPr>
      <w:r w:rsidRPr="00966576">
        <w:rPr>
          <w:sz w:val="24"/>
          <w:szCs w:val="24"/>
        </w:rPr>
        <w:t>Whereas Late Shri Narsa Reddy alias Narsi Reddy was survived by his four sons and legal heirs namely Shri P. Prabhakar Reddy, Shri P. Bal Reddy, the husband of Smt. P. Renuka Shri P. Ravinder Reddy and Shri P. Sanjeev Reddy. Shri P. Bal Reddy had gifted the agriculture land belonging to him admeasuring about Ac. 1-39 Gts., in Sy. Nos. 11 (Ac. 0-10 Gts.), Sy. No.12 (Ac.0-08 Gts.), Sy.No. 15 (Ac. 0.07 Gts.,), Sy.No. 16 (Ac. 0-07 Gts.), Sy. No. 17 (Ac. 0-04 Gts.) Sy. No. 116 ( Ac. 0-05 Gts.), Sy. No. 117 (Ac. 0-04 Gts.), Sy. No. 148 (Ac. 0-04 Gts.), Sy. No. 149 ( Ac. 0-08 Gts.) and Sy. No. 294 (Ac. 0-17 Gts.)ofCherlapally Village, Ghatkesar Mandal, R.R. District to his wife Smt. P. Renuka by way of gift settlement deed bearing document no. 3050/04 dated 12.03.2004 registered at SRO, Uppal.</w:t>
      </w:r>
    </w:p>
    <w:p w:rsidR="001A379F" w:rsidRPr="00966576" w:rsidRDefault="001A379F" w:rsidP="009B34A0">
      <w:pPr>
        <w:pStyle w:val="ListParagraph1"/>
        <w:tabs>
          <w:tab w:val="left" w:pos="540"/>
        </w:tabs>
        <w:spacing w:after="0" w:line="240" w:lineRule="auto"/>
        <w:ind w:left="540" w:hanging="540"/>
        <w:jc w:val="both"/>
        <w:rPr>
          <w:bCs/>
          <w:sz w:val="24"/>
          <w:szCs w:val="24"/>
        </w:rPr>
      </w:pPr>
    </w:p>
    <w:p w:rsidR="001A379F" w:rsidRPr="00966576" w:rsidRDefault="00023726" w:rsidP="009B34A0">
      <w:pPr>
        <w:pStyle w:val="ListParagraph1"/>
        <w:numPr>
          <w:ilvl w:val="1"/>
          <w:numId w:val="2"/>
        </w:numPr>
        <w:tabs>
          <w:tab w:val="left" w:pos="540"/>
        </w:tabs>
        <w:spacing w:after="0" w:line="240" w:lineRule="auto"/>
        <w:ind w:left="540" w:hanging="540"/>
        <w:jc w:val="both"/>
        <w:rPr>
          <w:bCs/>
          <w:sz w:val="24"/>
          <w:szCs w:val="24"/>
        </w:rPr>
      </w:pPr>
      <w:r w:rsidRPr="00966576">
        <w:rPr>
          <w:sz w:val="24"/>
          <w:szCs w:val="24"/>
        </w:rPr>
        <w:t xml:space="preserve">Where Late Shri P. Ram Reddy was survived by his three sons and legal heirs namely Late Shri Sarabha Reddy, Late Shri Narsimha Reddy and Shri Pratap Reddy. Late Shri. Sarabha Reedy was survived by his two sons namely Shri P. Purushotham Reddy and Shri P. Venkat Ram Reddy. Late Shri. P. Narsimha Reddy is presumed dead as he is missing for over 2 decades. Late Shri. P. Narsimha Reddy was survived by his wife Smt. P. Susheela, and son Shri P. Narender Reddy. </w:t>
      </w:r>
    </w:p>
    <w:p w:rsidR="001A379F" w:rsidRPr="00966576" w:rsidRDefault="001A379F" w:rsidP="009B34A0">
      <w:pPr>
        <w:pStyle w:val="ListParagraph1"/>
        <w:tabs>
          <w:tab w:val="left" w:pos="540"/>
        </w:tabs>
        <w:spacing w:after="0" w:line="240" w:lineRule="auto"/>
        <w:ind w:left="540" w:hanging="540"/>
        <w:jc w:val="both"/>
        <w:rPr>
          <w:bCs/>
          <w:sz w:val="24"/>
          <w:szCs w:val="24"/>
        </w:rPr>
      </w:pPr>
    </w:p>
    <w:p w:rsidR="001A379F" w:rsidRPr="00966576" w:rsidRDefault="00023726" w:rsidP="009B34A0">
      <w:pPr>
        <w:pStyle w:val="ListParagraph1"/>
        <w:numPr>
          <w:ilvl w:val="1"/>
          <w:numId w:val="2"/>
        </w:numPr>
        <w:tabs>
          <w:tab w:val="left" w:pos="540"/>
        </w:tabs>
        <w:spacing w:after="0" w:line="240" w:lineRule="auto"/>
        <w:ind w:left="540" w:hanging="540"/>
        <w:jc w:val="both"/>
        <w:rPr>
          <w:bCs/>
          <w:sz w:val="24"/>
          <w:szCs w:val="24"/>
        </w:rPr>
      </w:pPr>
      <w:r w:rsidRPr="00966576">
        <w:rPr>
          <w:sz w:val="24"/>
          <w:szCs w:val="24"/>
        </w:rPr>
        <w:t>After the death of the original pattedars referred above, Sri. Palle Sanjeev Reddy, Sri. Palle Prabhakar Reddy, Smt. Palle Renuka, Sri. Palle Ravinder Reddy, Sri. Palle Pratap Red</w:t>
      </w:r>
      <w:r w:rsidR="009B34A0">
        <w:rPr>
          <w:sz w:val="24"/>
          <w:szCs w:val="24"/>
        </w:rPr>
        <w:t xml:space="preserve">dy, </w:t>
      </w:r>
      <w:r w:rsidRPr="00966576">
        <w:rPr>
          <w:sz w:val="24"/>
          <w:szCs w:val="24"/>
        </w:rPr>
        <w:t>Sri. Palle</w:t>
      </w:r>
      <w:r w:rsidR="009B34A0">
        <w:rPr>
          <w:sz w:val="24"/>
          <w:szCs w:val="24"/>
        </w:rPr>
        <w:t xml:space="preserve"> </w:t>
      </w:r>
      <w:r w:rsidRPr="00966576">
        <w:rPr>
          <w:sz w:val="24"/>
          <w:szCs w:val="24"/>
        </w:rPr>
        <w:t>Purushotham Reddy, Sri. Palle Venkat Ram Reddy, Smt. Palle</w:t>
      </w:r>
      <w:r w:rsidR="009B34A0">
        <w:rPr>
          <w:sz w:val="24"/>
          <w:szCs w:val="24"/>
        </w:rPr>
        <w:t xml:space="preserve"> </w:t>
      </w:r>
      <w:r w:rsidRPr="00966576">
        <w:rPr>
          <w:sz w:val="24"/>
          <w:szCs w:val="24"/>
        </w:rPr>
        <w:t xml:space="preserve">Susheela, Palle Narayana Reddy, Palle Narsimha Reddy, Palle Venkat Reddy and Shri. P. Sanjeev Reddy (collectively referred to as Original Owners) being the only legal heirs of the original pattedars became the lawful owners and possessors of land admeasuring about Ac. 18-10 Gts., forming a part of survey nos. 11, 12, </w:t>
      </w:r>
      <w:r w:rsidR="009B34A0">
        <w:rPr>
          <w:sz w:val="24"/>
          <w:szCs w:val="24"/>
        </w:rPr>
        <w:t>14, 15, 16, 17, 18 &amp; 294 (part)</w:t>
      </w:r>
      <w:r w:rsidRPr="00966576">
        <w:rPr>
          <w:sz w:val="24"/>
          <w:szCs w:val="24"/>
        </w:rPr>
        <w:t xml:space="preserve"> of Cherlapally Villa</w:t>
      </w:r>
      <w:r w:rsidR="009B34A0">
        <w:rPr>
          <w:sz w:val="24"/>
          <w:szCs w:val="24"/>
        </w:rPr>
        <w:t>ge, Ghatkesar Mandal, Medhchal-</w:t>
      </w:r>
      <w:r w:rsidRPr="00966576">
        <w:rPr>
          <w:sz w:val="24"/>
          <w:szCs w:val="24"/>
        </w:rPr>
        <w:t>Malkajgiri District.</w:t>
      </w:r>
    </w:p>
    <w:p w:rsidR="001A379F" w:rsidRDefault="001A379F" w:rsidP="009B34A0">
      <w:pPr>
        <w:pStyle w:val="ListParagraph1"/>
        <w:tabs>
          <w:tab w:val="left" w:pos="540"/>
        </w:tabs>
        <w:spacing w:after="0" w:line="240" w:lineRule="auto"/>
        <w:ind w:left="540" w:hanging="540"/>
        <w:jc w:val="both"/>
        <w:rPr>
          <w:bCs/>
          <w:sz w:val="24"/>
          <w:szCs w:val="24"/>
        </w:rPr>
      </w:pPr>
    </w:p>
    <w:p w:rsidR="009B34A0" w:rsidRDefault="009B34A0" w:rsidP="009B34A0">
      <w:pPr>
        <w:pStyle w:val="ListParagraph1"/>
        <w:tabs>
          <w:tab w:val="left" w:pos="540"/>
        </w:tabs>
        <w:spacing w:after="0" w:line="240" w:lineRule="auto"/>
        <w:ind w:left="540" w:hanging="540"/>
        <w:jc w:val="both"/>
        <w:rPr>
          <w:bCs/>
          <w:sz w:val="24"/>
          <w:szCs w:val="24"/>
        </w:rPr>
      </w:pPr>
    </w:p>
    <w:p w:rsidR="009B34A0" w:rsidRDefault="009B34A0" w:rsidP="009B34A0">
      <w:pPr>
        <w:pStyle w:val="ListParagraph1"/>
        <w:tabs>
          <w:tab w:val="left" w:pos="540"/>
        </w:tabs>
        <w:spacing w:after="0" w:line="240" w:lineRule="auto"/>
        <w:ind w:left="540" w:hanging="540"/>
        <w:jc w:val="both"/>
        <w:rPr>
          <w:bCs/>
          <w:sz w:val="24"/>
          <w:szCs w:val="24"/>
        </w:rPr>
      </w:pPr>
    </w:p>
    <w:p w:rsidR="009B34A0" w:rsidRDefault="009B34A0" w:rsidP="009B34A0">
      <w:pPr>
        <w:pStyle w:val="ListParagraph1"/>
        <w:tabs>
          <w:tab w:val="left" w:pos="540"/>
        </w:tabs>
        <w:spacing w:after="0" w:line="240" w:lineRule="auto"/>
        <w:ind w:left="540" w:hanging="540"/>
        <w:jc w:val="both"/>
        <w:rPr>
          <w:bCs/>
          <w:sz w:val="24"/>
          <w:szCs w:val="24"/>
        </w:rPr>
      </w:pPr>
    </w:p>
    <w:p w:rsidR="009B34A0" w:rsidRDefault="009B34A0" w:rsidP="009B34A0">
      <w:pPr>
        <w:pStyle w:val="ListParagraph1"/>
        <w:tabs>
          <w:tab w:val="left" w:pos="540"/>
        </w:tabs>
        <w:spacing w:after="0" w:line="240" w:lineRule="auto"/>
        <w:ind w:left="540" w:hanging="540"/>
        <w:jc w:val="both"/>
        <w:rPr>
          <w:bCs/>
          <w:sz w:val="24"/>
          <w:szCs w:val="24"/>
        </w:rPr>
      </w:pPr>
    </w:p>
    <w:p w:rsidR="009B34A0" w:rsidRDefault="009B34A0" w:rsidP="009B34A0">
      <w:pPr>
        <w:pStyle w:val="ListParagraph1"/>
        <w:tabs>
          <w:tab w:val="left" w:pos="540"/>
        </w:tabs>
        <w:spacing w:after="0" w:line="240" w:lineRule="auto"/>
        <w:ind w:left="540" w:hanging="540"/>
        <w:jc w:val="both"/>
        <w:rPr>
          <w:bCs/>
          <w:sz w:val="24"/>
          <w:szCs w:val="24"/>
        </w:rPr>
      </w:pPr>
    </w:p>
    <w:p w:rsidR="009B34A0" w:rsidRDefault="009B34A0" w:rsidP="009B34A0">
      <w:pPr>
        <w:pStyle w:val="ListParagraph1"/>
        <w:tabs>
          <w:tab w:val="left" w:pos="540"/>
        </w:tabs>
        <w:spacing w:after="0" w:line="240" w:lineRule="auto"/>
        <w:ind w:left="540" w:hanging="540"/>
        <w:jc w:val="both"/>
        <w:rPr>
          <w:bCs/>
          <w:sz w:val="24"/>
          <w:szCs w:val="24"/>
        </w:rPr>
      </w:pPr>
    </w:p>
    <w:p w:rsidR="009B34A0" w:rsidRDefault="009B34A0" w:rsidP="009B34A0">
      <w:pPr>
        <w:pStyle w:val="ListParagraph1"/>
        <w:tabs>
          <w:tab w:val="left" w:pos="540"/>
        </w:tabs>
        <w:spacing w:after="0" w:line="240" w:lineRule="auto"/>
        <w:ind w:left="540" w:hanging="540"/>
        <w:jc w:val="both"/>
        <w:rPr>
          <w:bCs/>
          <w:sz w:val="24"/>
          <w:szCs w:val="24"/>
        </w:rPr>
      </w:pPr>
    </w:p>
    <w:p w:rsidR="009B34A0" w:rsidRDefault="009B34A0" w:rsidP="009B34A0">
      <w:pPr>
        <w:pStyle w:val="ListParagraph1"/>
        <w:tabs>
          <w:tab w:val="left" w:pos="540"/>
        </w:tabs>
        <w:spacing w:after="0" w:line="240" w:lineRule="auto"/>
        <w:ind w:left="540" w:hanging="540"/>
        <w:jc w:val="both"/>
        <w:rPr>
          <w:bCs/>
          <w:sz w:val="24"/>
          <w:szCs w:val="24"/>
        </w:rPr>
      </w:pPr>
    </w:p>
    <w:p w:rsidR="009B34A0" w:rsidRPr="00966576" w:rsidRDefault="009B34A0" w:rsidP="009B34A0">
      <w:pPr>
        <w:pStyle w:val="ListParagraph1"/>
        <w:tabs>
          <w:tab w:val="left" w:pos="540"/>
        </w:tabs>
        <w:spacing w:after="0" w:line="240" w:lineRule="auto"/>
        <w:ind w:left="540" w:hanging="540"/>
        <w:jc w:val="both"/>
        <w:rPr>
          <w:bCs/>
          <w:sz w:val="24"/>
          <w:szCs w:val="24"/>
        </w:rPr>
      </w:pPr>
    </w:p>
    <w:p w:rsidR="001A379F" w:rsidRPr="00966576" w:rsidRDefault="00023726" w:rsidP="009B34A0">
      <w:pPr>
        <w:pStyle w:val="ListParagraph1"/>
        <w:numPr>
          <w:ilvl w:val="1"/>
          <w:numId w:val="2"/>
        </w:numPr>
        <w:tabs>
          <w:tab w:val="left" w:pos="540"/>
        </w:tabs>
        <w:spacing w:after="0" w:line="240" w:lineRule="auto"/>
        <w:ind w:left="540" w:hanging="540"/>
        <w:jc w:val="both"/>
        <w:rPr>
          <w:bCs/>
          <w:sz w:val="24"/>
          <w:szCs w:val="24"/>
        </w:rPr>
      </w:pPr>
      <w:r w:rsidRPr="00966576">
        <w:rPr>
          <w:sz w:val="24"/>
          <w:szCs w:val="24"/>
        </w:rPr>
        <w:t>After due proceedings of the MRO/RDO, the names of the Original Owners were mutated in the revenue records. Pahanis for the year 2002-03 reflect their names as owners and possessors of land admeasuring about Ac. 18-10 Gts., forming a part of survey nos. 11, 12, 14, 15, 16, 17, 18 &amp; 294 (part), of Cherlapally Village, Ghatkesar Mandal, Medchal – Malkajgiri District. Patta Passbook and title book have been issued to them by the Mandal Revenue Office, Ghatkesar Mandal, R.R. District as per the details given below.</w:t>
      </w:r>
    </w:p>
    <w:p w:rsidR="001A379F" w:rsidRPr="00966576" w:rsidRDefault="001A379F" w:rsidP="009B34A0">
      <w:pPr>
        <w:pStyle w:val="ListParagraph"/>
        <w:tabs>
          <w:tab w:val="left" w:pos="540"/>
        </w:tabs>
        <w:spacing w:after="0" w:line="240" w:lineRule="auto"/>
        <w:ind w:left="540" w:hanging="540"/>
        <w:rPr>
          <w:bCs/>
          <w:sz w:val="24"/>
          <w:szCs w:val="24"/>
        </w:rPr>
      </w:pPr>
    </w:p>
    <w:tbl>
      <w:tblPr>
        <w:tblStyle w:val="TableGrid"/>
        <w:tblW w:w="8876" w:type="dxa"/>
        <w:tblInd w:w="232" w:type="dxa"/>
        <w:tblLayout w:type="fixed"/>
        <w:tblLook w:val="04A0"/>
      </w:tblPr>
      <w:tblGrid>
        <w:gridCol w:w="596"/>
        <w:gridCol w:w="2070"/>
        <w:gridCol w:w="1980"/>
        <w:gridCol w:w="1530"/>
        <w:gridCol w:w="1440"/>
        <w:gridCol w:w="1260"/>
      </w:tblGrid>
      <w:tr w:rsidR="001A379F" w:rsidRPr="009B34A0" w:rsidTr="00730AFD">
        <w:trPr>
          <w:trHeight w:val="251"/>
        </w:trPr>
        <w:tc>
          <w:tcPr>
            <w:tcW w:w="596" w:type="dxa"/>
          </w:tcPr>
          <w:p w:rsidR="001A379F" w:rsidRPr="009B34A0" w:rsidRDefault="00023726" w:rsidP="009B34A0">
            <w:pPr>
              <w:tabs>
                <w:tab w:val="left" w:pos="720"/>
              </w:tabs>
              <w:spacing w:after="0" w:line="240" w:lineRule="auto"/>
              <w:ind w:right="-331"/>
              <w:jc w:val="both"/>
            </w:pPr>
            <w:r w:rsidRPr="009B34A0">
              <w:t>S.No.</w:t>
            </w:r>
          </w:p>
        </w:tc>
        <w:tc>
          <w:tcPr>
            <w:tcW w:w="2070" w:type="dxa"/>
          </w:tcPr>
          <w:p w:rsidR="001A379F" w:rsidRPr="009B34A0" w:rsidRDefault="00023726" w:rsidP="009B34A0">
            <w:pPr>
              <w:tabs>
                <w:tab w:val="left" w:pos="720"/>
              </w:tabs>
              <w:spacing w:after="0" w:line="240" w:lineRule="auto"/>
              <w:ind w:right="-331"/>
              <w:jc w:val="both"/>
            </w:pPr>
            <w:r w:rsidRPr="009B34A0">
              <w:t>Name of Pattedar</w:t>
            </w:r>
          </w:p>
        </w:tc>
        <w:tc>
          <w:tcPr>
            <w:tcW w:w="1980" w:type="dxa"/>
          </w:tcPr>
          <w:p w:rsidR="001A379F" w:rsidRPr="009B34A0" w:rsidRDefault="00023726" w:rsidP="00730AFD">
            <w:pPr>
              <w:tabs>
                <w:tab w:val="left" w:pos="720"/>
              </w:tabs>
              <w:spacing w:after="0" w:line="240" w:lineRule="auto"/>
              <w:ind w:right="-331"/>
              <w:jc w:val="both"/>
            </w:pPr>
            <w:r w:rsidRPr="009B34A0">
              <w:t>Patta</w:t>
            </w:r>
            <w:r w:rsidR="00730AFD">
              <w:t xml:space="preserve"> </w:t>
            </w:r>
            <w:r w:rsidRPr="009B34A0">
              <w:t>&amp;</w:t>
            </w:r>
            <w:r w:rsidR="00730AFD">
              <w:t xml:space="preserve"> </w:t>
            </w:r>
            <w:r w:rsidRPr="009B34A0">
              <w:t>Passbook no.</w:t>
            </w:r>
          </w:p>
        </w:tc>
        <w:tc>
          <w:tcPr>
            <w:tcW w:w="1530" w:type="dxa"/>
          </w:tcPr>
          <w:p w:rsidR="001A379F" w:rsidRPr="009B34A0" w:rsidRDefault="00023726" w:rsidP="009B34A0">
            <w:pPr>
              <w:tabs>
                <w:tab w:val="left" w:pos="720"/>
              </w:tabs>
              <w:spacing w:after="0" w:line="240" w:lineRule="auto"/>
              <w:ind w:right="-331"/>
              <w:jc w:val="both"/>
            </w:pPr>
            <w:r w:rsidRPr="009B34A0">
              <w:t xml:space="preserve"> Title book no.</w:t>
            </w:r>
          </w:p>
        </w:tc>
        <w:tc>
          <w:tcPr>
            <w:tcW w:w="1440" w:type="dxa"/>
          </w:tcPr>
          <w:p w:rsidR="001A379F" w:rsidRPr="009B34A0" w:rsidRDefault="001A379F" w:rsidP="009B34A0">
            <w:pPr>
              <w:tabs>
                <w:tab w:val="left" w:pos="720"/>
              </w:tabs>
              <w:spacing w:after="0" w:line="240" w:lineRule="auto"/>
              <w:ind w:right="-331"/>
            </w:pPr>
          </w:p>
        </w:tc>
        <w:tc>
          <w:tcPr>
            <w:tcW w:w="1260" w:type="dxa"/>
          </w:tcPr>
          <w:p w:rsidR="001A379F" w:rsidRPr="009B34A0" w:rsidRDefault="00023726" w:rsidP="009B34A0">
            <w:pPr>
              <w:tabs>
                <w:tab w:val="left" w:pos="720"/>
              </w:tabs>
              <w:spacing w:after="0" w:line="240" w:lineRule="auto"/>
              <w:ind w:right="-331"/>
            </w:pPr>
            <w:r w:rsidRPr="009B34A0">
              <w:t>Extent</w:t>
            </w:r>
          </w:p>
        </w:tc>
      </w:tr>
      <w:tr w:rsidR="001A379F" w:rsidRPr="009B34A0" w:rsidTr="00730AFD">
        <w:tc>
          <w:tcPr>
            <w:tcW w:w="596" w:type="dxa"/>
            <w:vMerge w:val="restart"/>
            <w:vAlign w:val="center"/>
          </w:tcPr>
          <w:p w:rsidR="001A379F" w:rsidRPr="009B34A0" w:rsidRDefault="00023726" w:rsidP="009B34A0">
            <w:pPr>
              <w:tabs>
                <w:tab w:val="left" w:pos="720"/>
              </w:tabs>
              <w:spacing w:after="0" w:line="240" w:lineRule="auto"/>
              <w:ind w:right="-331"/>
            </w:pPr>
            <w:r w:rsidRPr="009B34A0">
              <w:t>1.</w:t>
            </w:r>
          </w:p>
        </w:tc>
        <w:tc>
          <w:tcPr>
            <w:tcW w:w="2070" w:type="dxa"/>
            <w:vMerge w:val="restart"/>
            <w:vAlign w:val="center"/>
          </w:tcPr>
          <w:p w:rsidR="001A379F" w:rsidRPr="009B34A0" w:rsidRDefault="00023726" w:rsidP="009B34A0">
            <w:pPr>
              <w:tabs>
                <w:tab w:val="left" w:pos="720"/>
              </w:tabs>
              <w:spacing w:after="0" w:line="240" w:lineRule="auto"/>
              <w:ind w:right="-331"/>
            </w:pPr>
            <w:r w:rsidRPr="009B34A0">
              <w:t>P. Sanjeev Reddy</w:t>
            </w:r>
          </w:p>
          <w:p w:rsidR="001A379F" w:rsidRPr="009B34A0" w:rsidRDefault="00023726" w:rsidP="009B34A0">
            <w:pPr>
              <w:tabs>
                <w:tab w:val="left" w:pos="720"/>
              </w:tabs>
              <w:spacing w:after="0" w:line="240" w:lineRule="auto"/>
              <w:ind w:right="-331"/>
            </w:pPr>
            <w:r w:rsidRPr="009B34A0">
              <w:t>Vendor No. 1</w:t>
            </w:r>
          </w:p>
        </w:tc>
        <w:tc>
          <w:tcPr>
            <w:tcW w:w="1980" w:type="dxa"/>
            <w:vMerge w:val="restart"/>
            <w:vAlign w:val="center"/>
          </w:tcPr>
          <w:p w:rsidR="001A379F" w:rsidRPr="009B34A0" w:rsidRDefault="00023726" w:rsidP="009B34A0">
            <w:pPr>
              <w:tabs>
                <w:tab w:val="left" w:pos="720"/>
              </w:tabs>
              <w:spacing w:after="0" w:line="240" w:lineRule="auto"/>
              <w:ind w:right="-331"/>
            </w:pPr>
            <w:r w:rsidRPr="009B34A0">
              <w:t>20 &amp; 177970</w:t>
            </w:r>
          </w:p>
        </w:tc>
        <w:tc>
          <w:tcPr>
            <w:tcW w:w="1530" w:type="dxa"/>
            <w:vMerge w:val="restart"/>
            <w:vAlign w:val="center"/>
          </w:tcPr>
          <w:p w:rsidR="001A379F" w:rsidRPr="009B34A0" w:rsidRDefault="00023726" w:rsidP="009B34A0">
            <w:pPr>
              <w:tabs>
                <w:tab w:val="left" w:pos="720"/>
              </w:tabs>
              <w:spacing w:after="0" w:line="240" w:lineRule="auto"/>
              <w:ind w:right="-331"/>
            </w:pPr>
            <w:r w:rsidRPr="009B34A0">
              <w:t>10420</w:t>
            </w:r>
          </w:p>
        </w:tc>
        <w:tc>
          <w:tcPr>
            <w:tcW w:w="1440" w:type="dxa"/>
          </w:tcPr>
          <w:p w:rsidR="001A379F" w:rsidRPr="009B34A0" w:rsidRDefault="00023726" w:rsidP="009B34A0">
            <w:pPr>
              <w:tabs>
                <w:tab w:val="left" w:pos="720"/>
              </w:tabs>
              <w:spacing w:after="0" w:line="240" w:lineRule="auto"/>
              <w:ind w:right="-331"/>
              <w:jc w:val="both"/>
            </w:pPr>
            <w:r w:rsidRPr="009B34A0">
              <w:t>Sy. No. 14</w:t>
            </w:r>
          </w:p>
        </w:tc>
        <w:tc>
          <w:tcPr>
            <w:tcW w:w="1260" w:type="dxa"/>
          </w:tcPr>
          <w:p w:rsidR="001A379F" w:rsidRPr="009B34A0" w:rsidRDefault="00023726" w:rsidP="009B34A0">
            <w:pPr>
              <w:tabs>
                <w:tab w:val="left" w:pos="720"/>
              </w:tabs>
              <w:spacing w:after="0" w:line="240" w:lineRule="auto"/>
              <w:ind w:right="-331"/>
              <w:jc w:val="both"/>
            </w:pPr>
            <w:r w:rsidRPr="009B34A0">
              <w:t>Ac. 1-06 Gts.</w:t>
            </w:r>
          </w:p>
        </w:tc>
      </w:tr>
      <w:tr w:rsidR="001A379F" w:rsidRPr="009B34A0" w:rsidTr="00730AFD">
        <w:tc>
          <w:tcPr>
            <w:tcW w:w="596" w:type="dxa"/>
            <w:vMerge/>
          </w:tcPr>
          <w:p w:rsidR="001A379F" w:rsidRPr="009B34A0" w:rsidRDefault="001A379F" w:rsidP="009B34A0">
            <w:pPr>
              <w:tabs>
                <w:tab w:val="left" w:pos="720"/>
              </w:tabs>
              <w:spacing w:after="0" w:line="240" w:lineRule="auto"/>
              <w:ind w:right="-331"/>
              <w:jc w:val="both"/>
            </w:pPr>
          </w:p>
        </w:tc>
        <w:tc>
          <w:tcPr>
            <w:tcW w:w="2070" w:type="dxa"/>
            <w:vMerge/>
          </w:tcPr>
          <w:p w:rsidR="001A379F" w:rsidRPr="009B34A0" w:rsidRDefault="001A379F" w:rsidP="009B34A0">
            <w:pPr>
              <w:tabs>
                <w:tab w:val="left" w:pos="720"/>
              </w:tabs>
              <w:spacing w:after="0" w:line="240" w:lineRule="auto"/>
              <w:ind w:right="-331"/>
              <w:jc w:val="both"/>
            </w:pPr>
          </w:p>
        </w:tc>
        <w:tc>
          <w:tcPr>
            <w:tcW w:w="1980" w:type="dxa"/>
            <w:vMerge/>
          </w:tcPr>
          <w:p w:rsidR="001A379F" w:rsidRPr="009B34A0" w:rsidRDefault="001A379F" w:rsidP="009B34A0">
            <w:pPr>
              <w:tabs>
                <w:tab w:val="left" w:pos="720"/>
              </w:tabs>
              <w:spacing w:after="0" w:line="240" w:lineRule="auto"/>
              <w:ind w:right="-331"/>
              <w:jc w:val="both"/>
            </w:pPr>
          </w:p>
        </w:tc>
        <w:tc>
          <w:tcPr>
            <w:tcW w:w="1530" w:type="dxa"/>
            <w:vMerge/>
          </w:tcPr>
          <w:p w:rsidR="001A379F" w:rsidRPr="009B34A0" w:rsidRDefault="001A379F" w:rsidP="009B34A0">
            <w:pPr>
              <w:tabs>
                <w:tab w:val="left" w:pos="720"/>
              </w:tabs>
              <w:spacing w:after="0" w:line="240" w:lineRule="auto"/>
              <w:ind w:right="-331"/>
              <w:jc w:val="both"/>
            </w:pPr>
          </w:p>
        </w:tc>
        <w:tc>
          <w:tcPr>
            <w:tcW w:w="1440" w:type="dxa"/>
          </w:tcPr>
          <w:p w:rsidR="001A379F" w:rsidRPr="009B34A0" w:rsidRDefault="00023726" w:rsidP="009B34A0">
            <w:pPr>
              <w:tabs>
                <w:tab w:val="left" w:pos="720"/>
              </w:tabs>
              <w:spacing w:after="0" w:line="240" w:lineRule="auto"/>
              <w:ind w:right="-331"/>
              <w:jc w:val="both"/>
            </w:pPr>
            <w:r w:rsidRPr="009B34A0">
              <w:t>Sy. No. 18</w:t>
            </w:r>
          </w:p>
        </w:tc>
        <w:tc>
          <w:tcPr>
            <w:tcW w:w="1260" w:type="dxa"/>
          </w:tcPr>
          <w:p w:rsidR="001A379F" w:rsidRPr="009B34A0" w:rsidRDefault="00023726" w:rsidP="009B34A0">
            <w:pPr>
              <w:tabs>
                <w:tab w:val="left" w:pos="720"/>
              </w:tabs>
              <w:spacing w:after="0" w:line="240" w:lineRule="auto"/>
              <w:ind w:right="-331"/>
              <w:jc w:val="both"/>
            </w:pPr>
            <w:r w:rsidRPr="009B34A0">
              <w:t>Ac. 1-00 Gts.</w:t>
            </w:r>
          </w:p>
        </w:tc>
      </w:tr>
      <w:tr w:rsidR="001A379F" w:rsidRPr="009B34A0" w:rsidTr="00730AFD">
        <w:tc>
          <w:tcPr>
            <w:tcW w:w="596" w:type="dxa"/>
            <w:vMerge/>
          </w:tcPr>
          <w:p w:rsidR="001A379F" w:rsidRPr="009B34A0" w:rsidRDefault="001A379F" w:rsidP="009B34A0">
            <w:pPr>
              <w:tabs>
                <w:tab w:val="left" w:pos="720"/>
              </w:tabs>
              <w:spacing w:after="0" w:line="240" w:lineRule="auto"/>
              <w:ind w:right="-331"/>
              <w:jc w:val="both"/>
            </w:pPr>
          </w:p>
        </w:tc>
        <w:tc>
          <w:tcPr>
            <w:tcW w:w="2070" w:type="dxa"/>
            <w:vMerge/>
          </w:tcPr>
          <w:p w:rsidR="001A379F" w:rsidRPr="009B34A0" w:rsidRDefault="001A379F" w:rsidP="009B34A0">
            <w:pPr>
              <w:tabs>
                <w:tab w:val="left" w:pos="720"/>
              </w:tabs>
              <w:spacing w:after="0" w:line="240" w:lineRule="auto"/>
              <w:ind w:right="-331"/>
              <w:jc w:val="both"/>
            </w:pPr>
          </w:p>
        </w:tc>
        <w:tc>
          <w:tcPr>
            <w:tcW w:w="1980" w:type="dxa"/>
            <w:vMerge/>
          </w:tcPr>
          <w:p w:rsidR="001A379F" w:rsidRPr="009B34A0" w:rsidRDefault="001A379F" w:rsidP="009B34A0">
            <w:pPr>
              <w:tabs>
                <w:tab w:val="left" w:pos="720"/>
              </w:tabs>
              <w:spacing w:after="0" w:line="240" w:lineRule="auto"/>
              <w:ind w:right="-331"/>
              <w:jc w:val="both"/>
            </w:pPr>
          </w:p>
        </w:tc>
        <w:tc>
          <w:tcPr>
            <w:tcW w:w="1530" w:type="dxa"/>
            <w:vMerge/>
          </w:tcPr>
          <w:p w:rsidR="001A379F" w:rsidRPr="009B34A0" w:rsidRDefault="001A379F" w:rsidP="009B34A0">
            <w:pPr>
              <w:tabs>
                <w:tab w:val="left" w:pos="720"/>
              </w:tabs>
              <w:spacing w:after="0" w:line="240" w:lineRule="auto"/>
              <w:ind w:right="-331"/>
              <w:jc w:val="both"/>
            </w:pPr>
          </w:p>
        </w:tc>
        <w:tc>
          <w:tcPr>
            <w:tcW w:w="1440" w:type="dxa"/>
          </w:tcPr>
          <w:p w:rsidR="001A379F" w:rsidRPr="009B34A0" w:rsidRDefault="00023726" w:rsidP="009B34A0">
            <w:pPr>
              <w:tabs>
                <w:tab w:val="left" w:pos="720"/>
              </w:tabs>
              <w:spacing w:after="0" w:line="240" w:lineRule="auto"/>
              <w:ind w:right="-331"/>
              <w:jc w:val="both"/>
            </w:pPr>
            <w:r w:rsidRPr="009B34A0">
              <w:t>Sy. No. 294</w:t>
            </w:r>
          </w:p>
        </w:tc>
        <w:tc>
          <w:tcPr>
            <w:tcW w:w="1260" w:type="dxa"/>
          </w:tcPr>
          <w:p w:rsidR="001A379F" w:rsidRPr="009B34A0" w:rsidRDefault="00023726" w:rsidP="009B34A0">
            <w:pPr>
              <w:tabs>
                <w:tab w:val="left" w:pos="720"/>
              </w:tabs>
              <w:spacing w:after="0" w:line="240" w:lineRule="auto"/>
              <w:ind w:right="-331"/>
              <w:jc w:val="both"/>
            </w:pPr>
            <w:r w:rsidRPr="009B34A0">
              <w:t>Ac. 1-28 Gts.</w:t>
            </w:r>
          </w:p>
        </w:tc>
      </w:tr>
      <w:tr w:rsidR="001A379F" w:rsidRPr="009B34A0" w:rsidTr="00730AFD">
        <w:tc>
          <w:tcPr>
            <w:tcW w:w="596" w:type="dxa"/>
            <w:vMerge w:val="restart"/>
            <w:vAlign w:val="center"/>
          </w:tcPr>
          <w:p w:rsidR="001A379F" w:rsidRPr="009B34A0" w:rsidRDefault="00023726" w:rsidP="009B34A0">
            <w:pPr>
              <w:tabs>
                <w:tab w:val="left" w:pos="720"/>
              </w:tabs>
              <w:spacing w:after="0" w:line="240" w:lineRule="auto"/>
              <w:ind w:right="-331"/>
            </w:pPr>
            <w:r w:rsidRPr="009B34A0">
              <w:t>2.</w:t>
            </w:r>
          </w:p>
        </w:tc>
        <w:tc>
          <w:tcPr>
            <w:tcW w:w="2070" w:type="dxa"/>
            <w:vMerge w:val="restart"/>
            <w:vAlign w:val="center"/>
          </w:tcPr>
          <w:p w:rsidR="001A379F" w:rsidRPr="009B34A0" w:rsidRDefault="00023726" w:rsidP="009B34A0">
            <w:pPr>
              <w:tabs>
                <w:tab w:val="left" w:pos="720"/>
              </w:tabs>
              <w:spacing w:after="0" w:line="240" w:lineRule="auto"/>
              <w:ind w:right="-331"/>
            </w:pPr>
            <w:r w:rsidRPr="009B34A0">
              <w:t>P. Prabhakar Reddy</w:t>
            </w:r>
          </w:p>
          <w:p w:rsidR="001A379F" w:rsidRPr="009B34A0" w:rsidRDefault="00023726" w:rsidP="009B34A0">
            <w:pPr>
              <w:tabs>
                <w:tab w:val="left" w:pos="720"/>
              </w:tabs>
              <w:spacing w:after="0" w:line="240" w:lineRule="auto"/>
              <w:ind w:right="-331"/>
            </w:pPr>
            <w:r w:rsidRPr="009B34A0">
              <w:t>Vendor No. 2</w:t>
            </w:r>
          </w:p>
        </w:tc>
        <w:tc>
          <w:tcPr>
            <w:tcW w:w="1980" w:type="dxa"/>
            <w:vMerge w:val="restart"/>
            <w:vAlign w:val="center"/>
          </w:tcPr>
          <w:p w:rsidR="001A379F" w:rsidRPr="009B34A0" w:rsidRDefault="00023726" w:rsidP="009B34A0">
            <w:pPr>
              <w:tabs>
                <w:tab w:val="left" w:pos="720"/>
              </w:tabs>
              <w:spacing w:after="0" w:line="240" w:lineRule="auto"/>
              <w:ind w:right="-331"/>
            </w:pPr>
            <w:r w:rsidRPr="009B34A0">
              <w:t>9 &amp;177959</w:t>
            </w:r>
          </w:p>
        </w:tc>
        <w:tc>
          <w:tcPr>
            <w:tcW w:w="1530" w:type="dxa"/>
            <w:vMerge w:val="restart"/>
            <w:vAlign w:val="center"/>
          </w:tcPr>
          <w:p w:rsidR="001A379F" w:rsidRPr="009B34A0" w:rsidRDefault="00023726" w:rsidP="009B34A0">
            <w:pPr>
              <w:tabs>
                <w:tab w:val="left" w:pos="720"/>
              </w:tabs>
              <w:spacing w:after="0" w:line="240" w:lineRule="auto"/>
              <w:ind w:right="-331"/>
            </w:pPr>
            <w:r w:rsidRPr="009B34A0">
              <w:t>10409</w:t>
            </w:r>
          </w:p>
        </w:tc>
        <w:tc>
          <w:tcPr>
            <w:tcW w:w="1440" w:type="dxa"/>
          </w:tcPr>
          <w:p w:rsidR="001A379F" w:rsidRPr="009B34A0" w:rsidRDefault="00023726" w:rsidP="009B34A0">
            <w:pPr>
              <w:tabs>
                <w:tab w:val="left" w:pos="720"/>
              </w:tabs>
              <w:spacing w:after="0" w:line="240" w:lineRule="auto"/>
              <w:ind w:right="-331"/>
              <w:jc w:val="both"/>
            </w:pPr>
            <w:r w:rsidRPr="009B34A0">
              <w:t>Sy. No. 11</w:t>
            </w:r>
          </w:p>
        </w:tc>
        <w:tc>
          <w:tcPr>
            <w:tcW w:w="1260" w:type="dxa"/>
          </w:tcPr>
          <w:p w:rsidR="001A379F" w:rsidRPr="009B34A0" w:rsidRDefault="00023726" w:rsidP="009B34A0">
            <w:pPr>
              <w:tabs>
                <w:tab w:val="left" w:pos="720"/>
              </w:tabs>
              <w:spacing w:after="0" w:line="240" w:lineRule="auto"/>
              <w:ind w:right="-331"/>
              <w:jc w:val="both"/>
            </w:pPr>
            <w:r w:rsidRPr="009B34A0">
              <w:t>Ac. 0-09 Gts.</w:t>
            </w:r>
          </w:p>
        </w:tc>
      </w:tr>
      <w:tr w:rsidR="001A379F" w:rsidRPr="009B34A0" w:rsidTr="00730AFD">
        <w:tc>
          <w:tcPr>
            <w:tcW w:w="596" w:type="dxa"/>
            <w:vMerge/>
          </w:tcPr>
          <w:p w:rsidR="001A379F" w:rsidRPr="009B34A0" w:rsidRDefault="001A379F" w:rsidP="009B34A0">
            <w:pPr>
              <w:tabs>
                <w:tab w:val="left" w:pos="720"/>
              </w:tabs>
              <w:spacing w:after="0" w:line="240" w:lineRule="auto"/>
              <w:ind w:right="-331"/>
              <w:jc w:val="both"/>
            </w:pPr>
          </w:p>
        </w:tc>
        <w:tc>
          <w:tcPr>
            <w:tcW w:w="2070" w:type="dxa"/>
            <w:vMerge/>
          </w:tcPr>
          <w:p w:rsidR="001A379F" w:rsidRPr="009B34A0" w:rsidRDefault="001A379F" w:rsidP="009B34A0">
            <w:pPr>
              <w:tabs>
                <w:tab w:val="left" w:pos="720"/>
              </w:tabs>
              <w:spacing w:after="0" w:line="240" w:lineRule="auto"/>
              <w:ind w:right="-331"/>
              <w:jc w:val="both"/>
            </w:pPr>
          </w:p>
        </w:tc>
        <w:tc>
          <w:tcPr>
            <w:tcW w:w="1980" w:type="dxa"/>
            <w:vMerge/>
          </w:tcPr>
          <w:p w:rsidR="001A379F" w:rsidRPr="009B34A0" w:rsidRDefault="001A379F" w:rsidP="009B34A0">
            <w:pPr>
              <w:tabs>
                <w:tab w:val="left" w:pos="720"/>
              </w:tabs>
              <w:spacing w:after="0" w:line="240" w:lineRule="auto"/>
              <w:ind w:right="-331"/>
              <w:jc w:val="both"/>
            </w:pPr>
          </w:p>
        </w:tc>
        <w:tc>
          <w:tcPr>
            <w:tcW w:w="1530" w:type="dxa"/>
            <w:vMerge/>
          </w:tcPr>
          <w:p w:rsidR="001A379F" w:rsidRPr="009B34A0" w:rsidRDefault="001A379F" w:rsidP="009B34A0">
            <w:pPr>
              <w:tabs>
                <w:tab w:val="left" w:pos="720"/>
              </w:tabs>
              <w:spacing w:after="0" w:line="240" w:lineRule="auto"/>
              <w:ind w:right="-331"/>
              <w:jc w:val="both"/>
            </w:pPr>
          </w:p>
        </w:tc>
        <w:tc>
          <w:tcPr>
            <w:tcW w:w="1440" w:type="dxa"/>
          </w:tcPr>
          <w:p w:rsidR="001A379F" w:rsidRPr="009B34A0" w:rsidRDefault="00023726" w:rsidP="009B34A0">
            <w:pPr>
              <w:tabs>
                <w:tab w:val="left" w:pos="720"/>
              </w:tabs>
              <w:spacing w:after="0" w:line="240" w:lineRule="auto"/>
              <w:ind w:right="-331"/>
              <w:jc w:val="both"/>
            </w:pPr>
            <w:r w:rsidRPr="009B34A0">
              <w:t>Sy. No. 12</w:t>
            </w:r>
          </w:p>
        </w:tc>
        <w:tc>
          <w:tcPr>
            <w:tcW w:w="1260" w:type="dxa"/>
          </w:tcPr>
          <w:p w:rsidR="001A379F" w:rsidRPr="009B34A0" w:rsidRDefault="00023726" w:rsidP="009B34A0">
            <w:pPr>
              <w:tabs>
                <w:tab w:val="left" w:pos="720"/>
              </w:tabs>
              <w:spacing w:after="0" w:line="240" w:lineRule="auto"/>
              <w:ind w:right="-331"/>
              <w:jc w:val="both"/>
            </w:pPr>
            <w:r w:rsidRPr="009B34A0">
              <w:t>Ac. 0-09 Gts.</w:t>
            </w:r>
          </w:p>
        </w:tc>
      </w:tr>
      <w:tr w:rsidR="001A379F" w:rsidRPr="009B34A0" w:rsidTr="00730AFD">
        <w:tc>
          <w:tcPr>
            <w:tcW w:w="596" w:type="dxa"/>
            <w:vMerge/>
          </w:tcPr>
          <w:p w:rsidR="001A379F" w:rsidRPr="009B34A0" w:rsidRDefault="001A379F" w:rsidP="009B34A0">
            <w:pPr>
              <w:tabs>
                <w:tab w:val="left" w:pos="720"/>
              </w:tabs>
              <w:spacing w:after="0" w:line="240" w:lineRule="auto"/>
              <w:ind w:right="-331"/>
              <w:jc w:val="both"/>
            </w:pPr>
          </w:p>
        </w:tc>
        <w:tc>
          <w:tcPr>
            <w:tcW w:w="2070" w:type="dxa"/>
            <w:vMerge/>
          </w:tcPr>
          <w:p w:rsidR="001A379F" w:rsidRPr="009B34A0" w:rsidRDefault="001A379F" w:rsidP="009B34A0">
            <w:pPr>
              <w:tabs>
                <w:tab w:val="left" w:pos="720"/>
              </w:tabs>
              <w:spacing w:after="0" w:line="240" w:lineRule="auto"/>
              <w:ind w:right="-331"/>
              <w:jc w:val="both"/>
            </w:pPr>
          </w:p>
        </w:tc>
        <w:tc>
          <w:tcPr>
            <w:tcW w:w="1980" w:type="dxa"/>
            <w:vMerge/>
          </w:tcPr>
          <w:p w:rsidR="001A379F" w:rsidRPr="009B34A0" w:rsidRDefault="001A379F" w:rsidP="009B34A0">
            <w:pPr>
              <w:tabs>
                <w:tab w:val="left" w:pos="720"/>
              </w:tabs>
              <w:spacing w:after="0" w:line="240" w:lineRule="auto"/>
              <w:ind w:right="-331"/>
              <w:jc w:val="both"/>
            </w:pPr>
          </w:p>
        </w:tc>
        <w:tc>
          <w:tcPr>
            <w:tcW w:w="1530" w:type="dxa"/>
            <w:vMerge/>
          </w:tcPr>
          <w:p w:rsidR="001A379F" w:rsidRPr="009B34A0" w:rsidRDefault="001A379F" w:rsidP="009B34A0">
            <w:pPr>
              <w:tabs>
                <w:tab w:val="left" w:pos="720"/>
              </w:tabs>
              <w:spacing w:after="0" w:line="240" w:lineRule="auto"/>
              <w:ind w:right="-331"/>
              <w:jc w:val="both"/>
            </w:pPr>
          </w:p>
        </w:tc>
        <w:tc>
          <w:tcPr>
            <w:tcW w:w="1440" w:type="dxa"/>
          </w:tcPr>
          <w:p w:rsidR="001A379F" w:rsidRPr="009B34A0" w:rsidRDefault="00023726" w:rsidP="009B34A0">
            <w:pPr>
              <w:tabs>
                <w:tab w:val="left" w:pos="720"/>
              </w:tabs>
              <w:spacing w:after="0" w:line="240" w:lineRule="auto"/>
              <w:ind w:right="-331"/>
              <w:jc w:val="both"/>
            </w:pPr>
            <w:r w:rsidRPr="009B34A0">
              <w:t>Sy. No. 15</w:t>
            </w:r>
          </w:p>
        </w:tc>
        <w:tc>
          <w:tcPr>
            <w:tcW w:w="1260" w:type="dxa"/>
          </w:tcPr>
          <w:p w:rsidR="001A379F" w:rsidRPr="009B34A0" w:rsidRDefault="00023726" w:rsidP="009B34A0">
            <w:pPr>
              <w:tabs>
                <w:tab w:val="left" w:pos="720"/>
              </w:tabs>
              <w:spacing w:after="0" w:line="240" w:lineRule="auto"/>
              <w:ind w:right="-331"/>
              <w:jc w:val="both"/>
            </w:pPr>
            <w:r w:rsidRPr="009B34A0">
              <w:t>Ac. 0-07 Gts.</w:t>
            </w:r>
          </w:p>
        </w:tc>
      </w:tr>
      <w:tr w:rsidR="001A379F" w:rsidRPr="009B34A0" w:rsidTr="00730AFD">
        <w:tc>
          <w:tcPr>
            <w:tcW w:w="596" w:type="dxa"/>
            <w:vMerge/>
          </w:tcPr>
          <w:p w:rsidR="001A379F" w:rsidRPr="009B34A0" w:rsidRDefault="001A379F" w:rsidP="009B34A0">
            <w:pPr>
              <w:tabs>
                <w:tab w:val="left" w:pos="720"/>
              </w:tabs>
              <w:spacing w:after="0" w:line="240" w:lineRule="auto"/>
              <w:ind w:right="-331"/>
              <w:jc w:val="both"/>
            </w:pPr>
          </w:p>
        </w:tc>
        <w:tc>
          <w:tcPr>
            <w:tcW w:w="2070" w:type="dxa"/>
            <w:vMerge/>
          </w:tcPr>
          <w:p w:rsidR="001A379F" w:rsidRPr="009B34A0" w:rsidRDefault="001A379F" w:rsidP="009B34A0">
            <w:pPr>
              <w:tabs>
                <w:tab w:val="left" w:pos="720"/>
              </w:tabs>
              <w:spacing w:after="0" w:line="240" w:lineRule="auto"/>
              <w:ind w:right="-331"/>
              <w:jc w:val="both"/>
            </w:pPr>
          </w:p>
        </w:tc>
        <w:tc>
          <w:tcPr>
            <w:tcW w:w="1980" w:type="dxa"/>
            <w:vMerge/>
          </w:tcPr>
          <w:p w:rsidR="001A379F" w:rsidRPr="009B34A0" w:rsidRDefault="001A379F" w:rsidP="009B34A0">
            <w:pPr>
              <w:tabs>
                <w:tab w:val="left" w:pos="720"/>
              </w:tabs>
              <w:spacing w:after="0" w:line="240" w:lineRule="auto"/>
              <w:ind w:right="-331"/>
              <w:jc w:val="both"/>
            </w:pPr>
          </w:p>
        </w:tc>
        <w:tc>
          <w:tcPr>
            <w:tcW w:w="1530" w:type="dxa"/>
            <w:vMerge/>
          </w:tcPr>
          <w:p w:rsidR="001A379F" w:rsidRPr="009B34A0" w:rsidRDefault="001A379F" w:rsidP="009B34A0">
            <w:pPr>
              <w:tabs>
                <w:tab w:val="left" w:pos="720"/>
              </w:tabs>
              <w:spacing w:after="0" w:line="240" w:lineRule="auto"/>
              <w:ind w:right="-331"/>
              <w:jc w:val="both"/>
            </w:pPr>
          </w:p>
        </w:tc>
        <w:tc>
          <w:tcPr>
            <w:tcW w:w="1440" w:type="dxa"/>
          </w:tcPr>
          <w:p w:rsidR="001A379F" w:rsidRPr="009B34A0" w:rsidRDefault="00023726" w:rsidP="009B34A0">
            <w:pPr>
              <w:tabs>
                <w:tab w:val="left" w:pos="720"/>
              </w:tabs>
              <w:spacing w:after="0" w:line="240" w:lineRule="auto"/>
              <w:ind w:right="-331"/>
              <w:jc w:val="both"/>
            </w:pPr>
            <w:r w:rsidRPr="009B34A0">
              <w:t>Sy. No. 16</w:t>
            </w:r>
          </w:p>
        </w:tc>
        <w:tc>
          <w:tcPr>
            <w:tcW w:w="1260" w:type="dxa"/>
          </w:tcPr>
          <w:p w:rsidR="001A379F" w:rsidRPr="009B34A0" w:rsidRDefault="00023726" w:rsidP="009B34A0">
            <w:pPr>
              <w:tabs>
                <w:tab w:val="left" w:pos="720"/>
              </w:tabs>
              <w:spacing w:after="0" w:line="240" w:lineRule="auto"/>
              <w:ind w:right="-331"/>
              <w:jc w:val="both"/>
            </w:pPr>
            <w:r w:rsidRPr="009B34A0">
              <w:t>Ac. 0-07 Gts.</w:t>
            </w:r>
          </w:p>
        </w:tc>
      </w:tr>
      <w:tr w:rsidR="001A379F" w:rsidRPr="009B34A0" w:rsidTr="00730AFD">
        <w:tc>
          <w:tcPr>
            <w:tcW w:w="596" w:type="dxa"/>
            <w:vMerge/>
          </w:tcPr>
          <w:p w:rsidR="001A379F" w:rsidRPr="009B34A0" w:rsidRDefault="001A379F" w:rsidP="009B34A0">
            <w:pPr>
              <w:tabs>
                <w:tab w:val="left" w:pos="720"/>
              </w:tabs>
              <w:spacing w:after="0" w:line="240" w:lineRule="auto"/>
              <w:ind w:right="-331"/>
              <w:jc w:val="both"/>
            </w:pPr>
          </w:p>
        </w:tc>
        <w:tc>
          <w:tcPr>
            <w:tcW w:w="2070" w:type="dxa"/>
            <w:vMerge/>
          </w:tcPr>
          <w:p w:rsidR="001A379F" w:rsidRPr="009B34A0" w:rsidRDefault="001A379F" w:rsidP="009B34A0">
            <w:pPr>
              <w:tabs>
                <w:tab w:val="left" w:pos="720"/>
              </w:tabs>
              <w:spacing w:after="0" w:line="240" w:lineRule="auto"/>
              <w:ind w:right="-331"/>
              <w:jc w:val="both"/>
            </w:pPr>
          </w:p>
        </w:tc>
        <w:tc>
          <w:tcPr>
            <w:tcW w:w="1980" w:type="dxa"/>
            <w:vMerge/>
          </w:tcPr>
          <w:p w:rsidR="001A379F" w:rsidRPr="009B34A0" w:rsidRDefault="001A379F" w:rsidP="009B34A0">
            <w:pPr>
              <w:tabs>
                <w:tab w:val="left" w:pos="720"/>
              </w:tabs>
              <w:spacing w:after="0" w:line="240" w:lineRule="auto"/>
              <w:ind w:right="-331"/>
              <w:jc w:val="both"/>
            </w:pPr>
          </w:p>
        </w:tc>
        <w:tc>
          <w:tcPr>
            <w:tcW w:w="1530" w:type="dxa"/>
            <w:vMerge/>
          </w:tcPr>
          <w:p w:rsidR="001A379F" w:rsidRPr="009B34A0" w:rsidRDefault="001A379F" w:rsidP="009B34A0">
            <w:pPr>
              <w:tabs>
                <w:tab w:val="left" w:pos="720"/>
              </w:tabs>
              <w:spacing w:after="0" w:line="240" w:lineRule="auto"/>
              <w:ind w:right="-331"/>
              <w:jc w:val="both"/>
            </w:pPr>
          </w:p>
        </w:tc>
        <w:tc>
          <w:tcPr>
            <w:tcW w:w="1440" w:type="dxa"/>
          </w:tcPr>
          <w:p w:rsidR="001A379F" w:rsidRPr="009B34A0" w:rsidRDefault="00023726" w:rsidP="009B34A0">
            <w:pPr>
              <w:tabs>
                <w:tab w:val="left" w:pos="720"/>
              </w:tabs>
              <w:spacing w:after="0" w:line="240" w:lineRule="auto"/>
              <w:ind w:right="-331"/>
              <w:jc w:val="both"/>
            </w:pPr>
            <w:r w:rsidRPr="009B34A0">
              <w:t>Sy. No. 17</w:t>
            </w:r>
          </w:p>
        </w:tc>
        <w:tc>
          <w:tcPr>
            <w:tcW w:w="1260" w:type="dxa"/>
          </w:tcPr>
          <w:p w:rsidR="001A379F" w:rsidRPr="009B34A0" w:rsidRDefault="00023726" w:rsidP="009B34A0">
            <w:pPr>
              <w:tabs>
                <w:tab w:val="left" w:pos="720"/>
              </w:tabs>
              <w:spacing w:after="0" w:line="240" w:lineRule="auto"/>
              <w:ind w:right="-331"/>
              <w:jc w:val="both"/>
            </w:pPr>
            <w:r w:rsidRPr="009B34A0">
              <w:t>Ac. 0-04 Gts.</w:t>
            </w:r>
          </w:p>
        </w:tc>
      </w:tr>
      <w:tr w:rsidR="001A379F" w:rsidRPr="009B34A0" w:rsidTr="00730AFD">
        <w:tc>
          <w:tcPr>
            <w:tcW w:w="596" w:type="dxa"/>
            <w:vMerge/>
          </w:tcPr>
          <w:p w:rsidR="001A379F" w:rsidRPr="009B34A0" w:rsidRDefault="001A379F" w:rsidP="009B34A0">
            <w:pPr>
              <w:tabs>
                <w:tab w:val="left" w:pos="720"/>
              </w:tabs>
              <w:spacing w:after="0" w:line="240" w:lineRule="auto"/>
              <w:ind w:right="-331"/>
              <w:jc w:val="both"/>
            </w:pPr>
          </w:p>
        </w:tc>
        <w:tc>
          <w:tcPr>
            <w:tcW w:w="2070" w:type="dxa"/>
            <w:vMerge/>
          </w:tcPr>
          <w:p w:rsidR="001A379F" w:rsidRPr="009B34A0" w:rsidRDefault="001A379F" w:rsidP="009B34A0">
            <w:pPr>
              <w:tabs>
                <w:tab w:val="left" w:pos="720"/>
              </w:tabs>
              <w:spacing w:after="0" w:line="240" w:lineRule="auto"/>
              <w:ind w:right="-331"/>
              <w:jc w:val="both"/>
            </w:pPr>
          </w:p>
        </w:tc>
        <w:tc>
          <w:tcPr>
            <w:tcW w:w="1980" w:type="dxa"/>
            <w:vMerge/>
          </w:tcPr>
          <w:p w:rsidR="001A379F" w:rsidRPr="009B34A0" w:rsidRDefault="001A379F" w:rsidP="009B34A0">
            <w:pPr>
              <w:tabs>
                <w:tab w:val="left" w:pos="720"/>
              </w:tabs>
              <w:spacing w:after="0" w:line="240" w:lineRule="auto"/>
              <w:ind w:right="-331"/>
              <w:jc w:val="both"/>
            </w:pPr>
          </w:p>
        </w:tc>
        <w:tc>
          <w:tcPr>
            <w:tcW w:w="1530" w:type="dxa"/>
            <w:vMerge/>
          </w:tcPr>
          <w:p w:rsidR="001A379F" w:rsidRPr="009B34A0" w:rsidRDefault="001A379F" w:rsidP="009B34A0">
            <w:pPr>
              <w:tabs>
                <w:tab w:val="left" w:pos="720"/>
              </w:tabs>
              <w:spacing w:after="0" w:line="240" w:lineRule="auto"/>
              <w:ind w:right="-331"/>
              <w:jc w:val="both"/>
            </w:pPr>
          </w:p>
        </w:tc>
        <w:tc>
          <w:tcPr>
            <w:tcW w:w="1440" w:type="dxa"/>
          </w:tcPr>
          <w:p w:rsidR="001A379F" w:rsidRPr="009B34A0" w:rsidRDefault="00023726" w:rsidP="009B34A0">
            <w:pPr>
              <w:tabs>
                <w:tab w:val="left" w:pos="720"/>
              </w:tabs>
              <w:spacing w:after="0" w:line="240" w:lineRule="auto"/>
              <w:ind w:right="-331"/>
              <w:jc w:val="both"/>
            </w:pPr>
            <w:r w:rsidRPr="009B34A0">
              <w:t>Sy. No. 294</w:t>
            </w:r>
          </w:p>
        </w:tc>
        <w:tc>
          <w:tcPr>
            <w:tcW w:w="1260" w:type="dxa"/>
          </w:tcPr>
          <w:p w:rsidR="001A379F" w:rsidRPr="009B34A0" w:rsidRDefault="00023726" w:rsidP="009B34A0">
            <w:pPr>
              <w:tabs>
                <w:tab w:val="left" w:pos="720"/>
              </w:tabs>
              <w:spacing w:after="0" w:line="240" w:lineRule="auto"/>
              <w:ind w:right="-331"/>
              <w:jc w:val="both"/>
            </w:pPr>
            <w:r w:rsidRPr="009B34A0">
              <w:t>Ac. 0-17 Gts.</w:t>
            </w:r>
          </w:p>
        </w:tc>
      </w:tr>
      <w:tr w:rsidR="001A379F" w:rsidRPr="009B34A0" w:rsidTr="00730AFD">
        <w:tc>
          <w:tcPr>
            <w:tcW w:w="596" w:type="dxa"/>
            <w:vMerge w:val="restart"/>
            <w:vAlign w:val="center"/>
          </w:tcPr>
          <w:p w:rsidR="001A379F" w:rsidRPr="009B34A0" w:rsidRDefault="00023726" w:rsidP="009B34A0">
            <w:pPr>
              <w:tabs>
                <w:tab w:val="left" w:pos="720"/>
              </w:tabs>
              <w:spacing w:after="0" w:line="240" w:lineRule="auto"/>
              <w:ind w:right="-331"/>
            </w:pPr>
            <w:r w:rsidRPr="009B34A0">
              <w:t>3.</w:t>
            </w:r>
          </w:p>
        </w:tc>
        <w:tc>
          <w:tcPr>
            <w:tcW w:w="2070" w:type="dxa"/>
            <w:vMerge w:val="restart"/>
            <w:vAlign w:val="center"/>
          </w:tcPr>
          <w:p w:rsidR="001A379F" w:rsidRPr="009B34A0" w:rsidRDefault="00023726" w:rsidP="009B34A0">
            <w:pPr>
              <w:tabs>
                <w:tab w:val="left" w:pos="720"/>
              </w:tabs>
              <w:spacing w:after="0" w:line="240" w:lineRule="auto"/>
              <w:ind w:right="-331"/>
            </w:pPr>
            <w:r w:rsidRPr="009B34A0">
              <w:t>P. Bal Reddy</w:t>
            </w:r>
          </w:p>
          <w:p w:rsidR="001A379F" w:rsidRPr="009B34A0" w:rsidRDefault="00023726" w:rsidP="009B34A0">
            <w:pPr>
              <w:tabs>
                <w:tab w:val="left" w:pos="720"/>
              </w:tabs>
              <w:spacing w:after="0" w:line="240" w:lineRule="auto"/>
              <w:ind w:right="-331"/>
            </w:pPr>
            <w:r w:rsidRPr="009B34A0">
              <w:t>Vendor No. 3</w:t>
            </w:r>
          </w:p>
        </w:tc>
        <w:tc>
          <w:tcPr>
            <w:tcW w:w="1980" w:type="dxa"/>
            <w:vMerge w:val="restart"/>
            <w:vAlign w:val="center"/>
          </w:tcPr>
          <w:p w:rsidR="001A379F" w:rsidRPr="009B34A0" w:rsidRDefault="00023726" w:rsidP="009B34A0">
            <w:pPr>
              <w:tabs>
                <w:tab w:val="left" w:pos="720"/>
              </w:tabs>
              <w:spacing w:after="0" w:line="240" w:lineRule="auto"/>
              <w:ind w:right="-331"/>
            </w:pPr>
            <w:r w:rsidRPr="009B34A0">
              <w:t>7 &amp;177957</w:t>
            </w:r>
          </w:p>
        </w:tc>
        <w:tc>
          <w:tcPr>
            <w:tcW w:w="1530" w:type="dxa"/>
            <w:vMerge w:val="restart"/>
            <w:vAlign w:val="center"/>
          </w:tcPr>
          <w:p w:rsidR="001A379F" w:rsidRPr="009B34A0" w:rsidRDefault="00023726" w:rsidP="009B34A0">
            <w:pPr>
              <w:tabs>
                <w:tab w:val="left" w:pos="720"/>
              </w:tabs>
              <w:spacing w:after="0" w:line="240" w:lineRule="auto"/>
              <w:ind w:right="-331"/>
            </w:pPr>
            <w:r w:rsidRPr="009B34A0">
              <w:t>10407</w:t>
            </w:r>
          </w:p>
        </w:tc>
        <w:tc>
          <w:tcPr>
            <w:tcW w:w="1440" w:type="dxa"/>
          </w:tcPr>
          <w:p w:rsidR="001A379F" w:rsidRPr="009B34A0" w:rsidRDefault="00023726" w:rsidP="009B34A0">
            <w:pPr>
              <w:tabs>
                <w:tab w:val="left" w:pos="720"/>
              </w:tabs>
              <w:spacing w:after="0" w:line="240" w:lineRule="auto"/>
              <w:ind w:right="-331"/>
              <w:jc w:val="both"/>
            </w:pPr>
            <w:r w:rsidRPr="009B34A0">
              <w:t>Sy. No. 11</w:t>
            </w:r>
          </w:p>
        </w:tc>
        <w:tc>
          <w:tcPr>
            <w:tcW w:w="1260" w:type="dxa"/>
          </w:tcPr>
          <w:p w:rsidR="001A379F" w:rsidRPr="009B34A0" w:rsidRDefault="00023726" w:rsidP="009B34A0">
            <w:pPr>
              <w:tabs>
                <w:tab w:val="left" w:pos="720"/>
              </w:tabs>
              <w:spacing w:after="0" w:line="240" w:lineRule="auto"/>
              <w:ind w:right="-331"/>
              <w:jc w:val="both"/>
            </w:pPr>
            <w:r w:rsidRPr="009B34A0">
              <w:t>Ac. 0-10 Gts.</w:t>
            </w:r>
          </w:p>
        </w:tc>
      </w:tr>
      <w:tr w:rsidR="001A379F" w:rsidRPr="009B34A0" w:rsidTr="00730AFD">
        <w:tc>
          <w:tcPr>
            <w:tcW w:w="596" w:type="dxa"/>
            <w:vMerge/>
          </w:tcPr>
          <w:p w:rsidR="001A379F" w:rsidRPr="009B34A0" w:rsidRDefault="001A379F" w:rsidP="009B34A0">
            <w:pPr>
              <w:tabs>
                <w:tab w:val="left" w:pos="720"/>
              </w:tabs>
              <w:spacing w:after="0" w:line="240" w:lineRule="auto"/>
              <w:ind w:right="-331"/>
              <w:jc w:val="both"/>
            </w:pPr>
          </w:p>
        </w:tc>
        <w:tc>
          <w:tcPr>
            <w:tcW w:w="2070" w:type="dxa"/>
            <w:vMerge/>
          </w:tcPr>
          <w:p w:rsidR="001A379F" w:rsidRPr="009B34A0" w:rsidRDefault="001A379F" w:rsidP="009B34A0">
            <w:pPr>
              <w:tabs>
                <w:tab w:val="left" w:pos="720"/>
              </w:tabs>
              <w:spacing w:after="0" w:line="240" w:lineRule="auto"/>
              <w:ind w:right="-331"/>
              <w:jc w:val="both"/>
            </w:pPr>
          </w:p>
        </w:tc>
        <w:tc>
          <w:tcPr>
            <w:tcW w:w="1980" w:type="dxa"/>
            <w:vMerge/>
          </w:tcPr>
          <w:p w:rsidR="001A379F" w:rsidRPr="009B34A0" w:rsidRDefault="001A379F" w:rsidP="009B34A0">
            <w:pPr>
              <w:tabs>
                <w:tab w:val="left" w:pos="720"/>
              </w:tabs>
              <w:spacing w:after="0" w:line="240" w:lineRule="auto"/>
              <w:ind w:right="-331"/>
              <w:jc w:val="both"/>
            </w:pPr>
          </w:p>
        </w:tc>
        <w:tc>
          <w:tcPr>
            <w:tcW w:w="1530" w:type="dxa"/>
            <w:vMerge/>
          </w:tcPr>
          <w:p w:rsidR="001A379F" w:rsidRPr="009B34A0" w:rsidRDefault="001A379F" w:rsidP="009B34A0">
            <w:pPr>
              <w:tabs>
                <w:tab w:val="left" w:pos="720"/>
              </w:tabs>
              <w:spacing w:after="0" w:line="240" w:lineRule="auto"/>
              <w:ind w:right="-331"/>
              <w:jc w:val="both"/>
            </w:pPr>
          </w:p>
        </w:tc>
        <w:tc>
          <w:tcPr>
            <w:tcW w:w="1440" w:type="dxa"/>
          </w:tcPr>
          <w:p w:rsidR="001A379F" w:rsidRPr="009B34A0" w:rsidRDefault="00023726" w:rsidP="009B34A0">
            <w:pPr>
              <w:tabs>
                <w:tab w:val="left" w:pos="720"/>
              </w:tabs>
              <w:spacing w:after="0" w:line="240" w:lineRule="auto"/>
              <w:ind w:right="-331"/>
              <w:jc w:val="both"/>
            </w:pPr>
            <w:r w:rsidRPr="009B34A0">
              <w:t>Sy. No. 12</w:t>
            </w:r>
          </w:p>
        </w:tc>
        <w:tc>
          <w:tcPr>
            <w:tcW w:w="1260" w:type="dxa"/>
          </w:tcPr>
          <w:p w:rsidR="001A379F" w:rsidRPr="009B34A0" w:rsidRDefault="00023726" w:rsidP="009B34A0">
            <w:pPr>
              <w:tabs>
                <w:tab w:val="left" w:pos="720"/>
              </w:tabs>
              <w:spacing w:after="0" w:line="240" w:lineRule="auto"/>
              <w:ind w:right="-331"/>
              <w:jc w:val="both"/>
            </w:pPr>
            <w:r w:rsidRPr="009B34A0">
              <w:t>Ac. 0-08 Gts.</w:t>
            </w:r>
          </w:p>
        </w:tc>
      </w:tr>
      <w:tr w:rsidR="001A379F" w:rsidRPr="009B34A0" w:rsidTr="00730AFD">
        <w:tc>
          <w:tcPr>
            <w:tcW w:w="596" w:type="dxa"/>
            <w:vMerge/>
          </w:tcPr>
          <w:p w:rsidR="001A379F" w:rsidRPr="009B34A0" w:rsidRDefault="001A379F" w:rsidP="009B34A0">
            <w:pPr>
              <w:tabs>
                <w:tab w:val="left" w:pos="720"/>
              </w:tabs>
              <w:spacing w:after="0" w:line="240" w:lineRule="auto"/>
              <w:ind w:right="-331"/>
              <w:jc w:val="both"/>
            </w:pPr>
          </w:p>
        </w:tc>
        <w:tc>
          <w:tcPr>
            <w:tcW w:w="2070" w:type="dxa"/>
            <w:vMerge/>
          </w:tcPr>
          <w:p w:rsidR="001A379F" w:rsidRPr="009B34A0" w:rsidRDefault="001A379F" w:rsidP="009B34A0">
            <w:pPr>
              <w:tabs>
                <w:tab w:val="left" w:pos="720"/>
              </w:tabs>
              <w:spacing w:after="0" w:line="240" w:lineRule="auto"/>
              <w:ind w:right="-331"/>
              <w:jc w:val="both"/>
            </w:pPr>
          </w:p>
        </w:tc>
        <w:tc>
          <w:tcPr>
            <w:tcW w:w="1980" w:type="dxa"/>
            <w:vMerge/>
          </w:tcPr>
          <w:p w:rsidR="001A379F" w:rsidRPr="009B34A0" w:rsidRDefault="001A379F" w:rsidP="009B34A0">
            <w:pPr>
              <w:tabs>
                <w:tab w:val="left" w:pos="720"/>
              </w:tabs>
              <w:spacing w:after="0" w:line="240" w:lineRule="auto"/>
              <w:ind w:right="-331"/>
              <w:jc w:val="both"/>
            </w:pPr>
          </w:p>
        </w:tc>
        <w:tc>
          <w:tcPr>
            <w:tcW w:w="1530" w:type="dxa"/>
            <w:vMerge/>
          </w:tcPr>
          <w:p w:rsidR="001A379F" w:rsidRPr="009B34A0" w:rsidRDefault="001A379F" w:rsidP="009B34A0">
            <w:pPr>
              <w:tabs>
                <w:tab w:val="left" w:pos="720"/>
              </w:tabs>
              <w:spacing w:after="0" w:line="240" w:lineRule="auto"/>
              <w:ind w:right="-331"/>
              <w:jc w:val="both"/>
            </w:pPr>
          </w:p>
        </w:tc>
        <w:tc>
          <w:tcPr>
            <w:tcW w:w="1440" w:type="dxa"/>
          </w:tcPr>
          <w:p w:rsidR="001A379F" w:rsidRPr="009B34A0" w:rsidRDefault="00023726" w:rsidP="009B34A0">
            <w:pPr>
              <w:tabs>
                <w:tab w:val="left" w:pos="720"/>
              </w:tabs>
              <w:spacing w:after="0" w:line="240" w:lineRule="auto"/>
              <w:ind w:right="-331"/>
              <w:jc w:val="both"/>
            </w:pPr>
            <w:r w:rsidRPr="009B34A0">
              <w:t>Sy. No. 15</w:t>
            </w:r>
          </w:p>
        </w:tc>
        <w:tc>
          <w:tcPr>
            <w:tcW w:w="1260" w:type="dxa"/>
          </w:tcPr>
          <w:p w:rsidR="001A379F" w:rsidRPr="009B34A0" w:rsidRDefault="00023726" w:rsidP="009B34A0">
            <w:pPr>
              <w:tabs>
                <w:tab w:val="left" w:pos="720"/>
              </w:tabs>
              <w:spacing w:after="0" w:line="240" w:lineRule="auto"/>
              <w:ind w:right="-331"/>
              <w:jc w:val="both"/>
            </w:pPr>
            <w:r w:rsidRPr="009B34A0">
              <w:t>Ac. 0-07 Gts.</w:t>
            </w:r>
          </w:p>
        </w:tc>
      </w:tr>
      <w:tr w:rsidR="001A379F" w:rsidRPr="009B34A0" w:rsidTr="00730AFD">
        <w:tc>
          <w:tcPr>
            <w:tcW w:w="596" w:type="dxa"/>
            <w:vMerge/>
          </w:tcPr>
          <w:p w:rsidR="001A379F" w:rsidRPr="009B34A0" w:rsidRDefault="001A379F" w:rsidP="009B34A0">
            <w:pPr>
              <w:tabs>
                <w:tab w:val="left" w:pos="720"/>
              </w:tabs>
              <w:spacing w:after="0" w:line="240" w:lineRule="auto"/>
              <w:ind w:right="-331"/>
              <w:jc w:val="both"/>
            </w:pPr>
          </w:p>
        </w:tc>
        <w:tc>
          <w:tcPr>
            <w:tcW w:w="2070" w:type="dxa"/>
            <w:vMerge/>
          </w:tcPr>
          <w:p w:rsidR="001A379F" w:rsidRPr="009B34A0" w:rsidRDefault="001A379F" w:rsidP="009B34A0">
            <w:pPr>
              <w:tabs>
                <w:tab w:val="left" w:pos="720"/>
              </w:tabs>
              <w:spacing w:after="0" w:line="240" w:lineRule="auto"/>
              <w:ind w:right="-331"/>
              <w:jc w:val="both"/>
            </w:pPr>
          </w:p>
        </w:tc>
        <w:tc>
          <w:tcPr>
            <w:tcW w:w="1980" w:type="dxa"/>
            <w:vMerge/>
          </w:tcPr>
          <w:p w:rsidR="001A379F" w:rsidRPr="009B34A0" w:rsidRDefault="001A379F" w:rsidP="009B34A0">
            <w:pPr>
              <w:tabs>
                <w:tab w:val="left" w:pos="720"/>
              </w:tabs>
              <w:spacing w:after="0" w:line="240" w:lineRule="auto"/>
              <w:ind w:right="-331"/>
              <w:jc w:val="both"/>
            </w:pPr>
          </w:p>
        </w:tc>
        <w:tc>
          <w:tcPr>
            <w:tcW w:w="1530" w:type="dxa"/>
            <w:vMerge/>
          </w:tcPr>
          <w:p w:rsidR="001A379F" w:rsidRPr="009B34A0" w:rsidRDefault="001A379F" w:rsidP="009B34A0">
            <w:pPr>
              <w:tabs>
                <w:tab w:val="left" w:pos="720"/>
              </w:tabs>
              <w:spacing w:after="0" w:line="240" w:lineRule="auto"/>
              <w:ind w:right="-331"/>
              <w:jc w:val="both"/>
            </w:pPr>
          </w:p>
        </w:tc>
        <w:tc>
          <w:tcPr>
            <w:tcW w:w="1440" w:type="dxa"/>
          </w:tcPr>
          <w:p w:rsidR="001A379F" w:rsidRPr="009B34A0" w:rsidRDefault="00023726" w:rsidP="009B34A0">
            <w:pPr>
              <w:tabs>
                <w:tab w:val="left" w:pos="720"/>
              </w:tabs>
              <w:spacing w:after="0" w:line="240" w:lineRule="auto"/>
              <w:ind w:right="-331"/>
              <w:jc w:val="both"/>
            </w:pPr>
            <w:r w:rsidRPr="009B34A0">
              <w:t>Sy. No. 16</w:t>
            </w:r>
          </w:p>
        </w:tc>
        <w:tc>
          <w:tcPr>
            <w:tcW w:w="1260" w:type="dxa"/>
          </w:tcPr>
          <w:p w:rsidR="001A379F" w:rsidRPr="009B34A0" w:rsidRDefault="00023726" w:rsidP="009B34A0">
            <w:pPr>
              <w:tabs>
                <w:tab w:val="left" w:pos="720"/>
              </w:tabs>
              <w:spacing w:after="0" w:line="240" w:lineRule="auto"/>
              <w:ind w:right="-331"/>
              <w:jc w:val="both"/>
            </w:pPr>
            <w:r w:rsidRPr="009B34A0">
              <w:t>Ac. 0-07 Gts.</w:t>
            </w:r>
          </w:p>
        </w:tc>
      </w:tr>
      <w:tr w:rsidR="001A379F" w:rsidRPr="009B34A0" w:rsidTr="00730AFD">
        <w:tc>
          <w:tcPr>
            <w:tcW w:w="596" w:type="dxa"/>
            <w:vMerge/>
          </w:tcPr>
          <w:p w:rsidR="001A379F" w:rsidRPr="009B34A0" w:rsidRDefault="001A379F" w:rsidP="009B34A0">
            <w:pPr>
              <w:tabs>
                <w:tab w:val="left" w:pos="720"/>
              </w:tabs>
              <w:spacing w:after="0" w:line="240" w:lineRule="auto"/>
              <w:ind w:right="-331"/>
              <w:jc w:val="both"/>
            </w:pPr>
          </w:p>
        </w:tc>
        <w:tc>
          <w:tcPr>
            <w:tcW w:w="2070" w:type="dxa"/>
            <w:vMerge/>
          </w:tcPr>
          <w:p w:rsidR="001A379F" w:rsidRPr="009B34A0" w:rsidRDefault="001A379F" w:rsidP="009B34A0">
            <w:pPr>
              <w:tabs>
                <w:tab w:val="left" w:pos="720"/>
              </w:tabs>
              <w:spacing w:after="0" w:line="240" w:lineRule="auto"/>
              <w:ind w:right="-331"/>
              <w:jc w:val="both"/>
            </w:pPr>
          </w:p>
        </w:tc>
        <w:tc>
          <w:tcPr>
            <w:tcW w:w="1980" w:type="dxa"/>
            <w:vMerge/>
          </w:tcPr>
          <w:p w:rsidR="001A379F" w:rsidRPr="009B34A0" w:rsidRDefault="001A379F" w:rsidP="009B34A0">
            <w:pPr>
              <w:tabs>
                <w:tab w:val="left" w:pos="720"/>
              </w:tabs>
              <w:spacing w:after="0" w:line="240" w:lineRule="auto"/>
              <w:ind w:right="-331"/>
              <w:jc w:val="both"/>
            </w:pPr>
          </w:p>
        </w:tc>
        <w:tc>
          <w:tcPr>
            <w:tcW w:w="1530" w:type="dxa"/>
            <w:vMerge/>
          </w:tcPr>
          <w:p w:rsidR="001A379F" w:rsidRPr="009B34A0" w:rsidRDefault="001A379F" w:rsidP="009B34A0">
            <w:pPr>
              <w:tabs>
                <w:tab w:val="left" w:pos="720"/>
              </w:tabs>
              <w:spacing w:after="0" w:line="240" w:lineRule="auto"/>
              <w:ind w:right="-331"/>
              <w:jc w:val="both"/>
            </w:pPr>
          </w:p>
        </w:tc>
        <w:tc>
          <w:tcPr>
            <w:tcW w:w="1440" w:type="dxa"/>
          </w:tcPr>
          <w:p w:rsidR="001A379F" w:rsidRPr="009B34A0" w:rsidRDefault="00023726" w:rsidP="009B34A0">
            <w:pPr>
              <w:tabs>
                <w:tab w:val="left" w:pos="720"/>
              </w:tabs>
              <w:spacing w:after="0" w:line="240" w:lineRule="auto"/>
              <w:ind w:right="-331"/>
              <w:jc w:val="both"/>
            </w:pPr>
            <w:r w:rsidRPr="009B34A0">
              <w:t>Sy. No. 17</w:t>
            </w:r>
          </w:p>
        </w:tc>
        <w:tc>
          <w:tcPr>
            <w:tcW w:w="1260" w:type="dxa"/>
          </w:tcPr>
          <w:p w:rsidR="001A379F" w:rsidRPr="009B34A0" w:rsidRDefault="00023726" w:rsidP="009B34A0">
            <w:pPr>
              <w:tabs>
                <w:tab w:val="left" w:pos="720"/>
              </w:tabs>
              <w:spacing w:after="0" w:line="240" w:lineRule="auto"/>
              <w:ind w:right="-331"/>
              <w:jc w:val="both"/>
            </w:pPr>
            <w:r w:rsidRPr="009B34A0">
              <w:t>Ac. 0-04 Gts.</w:t>
            </w:r>
          </w:p>
        </w:tc>
      </w:tr>
      <w:tr w:rsidR="001A379F" w:rsidRPr="009B34A0" w:rsidTr="00730AFD">
        <w:tc>
          <w:tcPr>
            <w:tcW w:w="596" w:type="dxa"/>
            <w:vMerge/>
          </w:tcPr>
          <w:p w:rsidR="001A379F" w:rsidRPr="009B34A0" w:rsidRDefault="001A379F" w:rsidP="009B34A0">
            <w:pPr>
              <w:tabs>
                <w:tab w:val="left" w:pos="720"/>
              </w:tabs>
              <w:spacing w:after="0" w:line="240" w:lineRule="auto"/>
              <w:ind w:right="-331"/>
              <w:jc w:val="both"/>
            </w:pPr>
          </w:p>
        </w:tc>
        <w:tc>
          <w:tcPr>
            <w:tcW w:w="2070" w:type="dxa"/>
            <w:vMerge/>
          </w:tcPr>
          <w:p w:rsidR="001A379F" w:rsidRPr="009B34A0" w:rsidRDefault="001A379F" w:rsidP="009B34A0">
            <w:pPr>
              <w:tabs>
                <w:tab w:val="left" w:pos="720"/>
              </w:tabs>
              <w:spacing w:after="0" w:line="240" w:lineRule="auto"/>
              <w:ind w:right="-331"/>
              <w:jc w:val="both"/>
            </w:pPr>
          </w:p>
        </w:tc>
        <w:tc>
          <w:tcPr>
            <w:tcW w:w="1980" w:type="dxa"/>
            <w:vMerge/>
          </w:tcPr>
          <w:p w:rsidR="001A379F" w:rsidRPr="009B34A0" w:rsidRDefault="001A379F" w:rsidP="009B34A0">
            <w:pPr>
              <w:tabs>
                <w:tab w:val="left" w:pos="720"/>
              </w:tabs>
              <w:spacing w:after="0" w:line="240" w:lineRule="auto"/>
              <w:ind w:right="-331"/>
              <w:jc w:val="both"/>
            </w:pPr>
          </w:p>
        </w:tc>
        <w:tc>
          <w:tcPr>
            <w:tcW w:w="1530" w:type="dxa"/>
            <w:vMerge/>
          </w:tcPr>
          <w:p w:rsidR="001A379F" w:rsidRPr="009B34A0" w:rsidRDefault="001A379F" w:rsidP="009B34A0">
            <w:pPr>
              <w:tabs>
                <w:tab w:val="left" w:pos="720"/>
              </w:tabs>
              <w:spacing w:after="0" w:line="240" w:lineRule="auto"/>
              <w:ind w:right="-331"/>
              <w:jc w:val="both"/>
            </w:pPr>
          </w:p>
        </w:tc>
        <w:tc>
          <w:tcPr>
            <w:tcW w:w="1440" w:type="dxa"/>
          </w:tcPr>
          <w:p w:rsidR="001A379F" w:rsidRPr="009B34A0" w:rsidRDefault="00023726" w:rsidP="009B34A0">
            <w:pPr>
              <w:tabs>
                <w:tab w:val="left" w:pos="720"/>
              </w:tabs>
              <w:spacing w:after="0" w:line="240" w:lineRule="auto"/>
              <w:ind w:right="-331"/>
              <w:jc w:val="both"/>
            </w:pPr>
            <w:r w:rsidRPr="009B34A0">
              <w:t>Sy. No. 294</w:t>
            </w:r>
          </w:p>
        </w:tc>
        <w:tc>
          <w:tcPr>
            <w:tcW w:w="1260" w:type="dxa"/>
          </w:tcPr>
          <w:p w:rsidR="001A379F" w:rsidRPr="009B34A0" w:rsidRDefault="00023726" w:rsidP="009B34A0">
            <w:pPr>
              <w:tabs>
                <w:tab w:val="left" w:pos="720"/>
              </w:tabs>
              <w:spacing w:after="0" w:line="240" w:lineRule="auto"/>
              <w:ind w:right="-331"/>
              <w:jc w:val="both"/>
            </w:pPr>
            <w:r w:rsidRPr="009B34A0">
              <w:t>Ac. 0-17 Gts.</w:t>
            </w:r>
          </w:p>
        </w:tc>
      </w:tr>
      <w:tr w:rsidR="001A379F" w:rsidRPr="009B34A0" w:rsidTr="00730AFD">
        <w:tc>
          <w:tcPr>
            <w:tcW w:w="596" w:type="dxa"/>
            <w:vMerge w:val="restart"/>
            <w:vAlign w:val="center"/>
          </w:tcPr>
          <w:p w:rsidR="001A379F" w:rsidRPr="009B34A0" w:rsidRDefault="00023726" w:rsidP="009B34A0">
            <w:pPr>
              <w:tabs>
                <w:tab w:val="left" w:pos="720"/>
              </w:tabs>
              <w:spacing w:after="0" w:line="240" w:lineRule="auto"/>
              <w:ind w:right="-331"/>
            </w:pPr>
            <w:r w:rsidRPr="009B34A0">
              <w:t>4.</w:t>
            </w:r>
          </w:p>
        </w:tc>
        <w:tc>
          <w:tcPr>
            <w:tcW w:w="2070" w:type="dxa"/>
            <w:vMerge w:val="restart"/>
            <w:vAlign w:val="center"/>
          </w:tcPr>
          <w:p w:rsidR="001A379F" w:rsidRPr="009B34A0" w:rsidRDefault="00023726" w:rsidP="009B34A0">
            <w:pPr>
              <w:tabs>
                <w:tab w:val="left" w:pos="720"/>
              </w:tabs>
              <w:spacing w:after="0" w:line="240" w:lineRule="auto"/>
              <w:ind w:right="-331"/>
            </w:pPr>
            <w:r w:rsidRPr="009B34A0">
              <w:t>P. Ravinder Reddy</w:t>
            </w:r>
          </w:p>
          <w:p w:rsidR="001A379F" w:rsidRPr="009B34A0" w:rsidRDefault="00023726" w:rsidP="009B34A0">
            <w:pPr>
              <w:tabs>
                <w:tab w:val="left" w:pos="720"/>
              </w:tabs>
              <w:spacing w:after="0" w:line="240" w:lineRule="auto"/>
              <w:ind w:right="-331"/>
            </w:pPr>
            <w:r w:rsidRPr="009B34A0">
              <w:t>Vendor No. 4</w:t>
            </w:r>
          </w:p>
        </w:tc>
        <w:tc>
          <w:tcPr>
            <w:tcW w:w="1980" w:type="dxa"/>
            <w:vMerge w:val="restart"/>
            <w:vAlign w:val="center"/>
          </w:tcPr>
          <w:p w:rsidR="001A379F" w:rsidRPr="009B34A0" w:rsidRDefault="00023726" w:rsidP="009B34A0">
            <w:pPr>
              <w:tabs>
                <w:tab w:val="left" w:pos="720"/>
              </w:tabs>
              <w:spacing w:after="0" w:line="240" w:lineRule="auto"/>
              <w:ind w:right="-331"/>
            </w:pPr>
            <w:r w:rsidRPr="009B34A0">
              <w:t>10 &amp;177960</w:t>
            </w:r>
          </w:p>
        </w:tc>
        <w:tc>
          <w:tcPr>
            <w:tcW w:w="1530" w:type="dxa"/>
            <w:vMerge w:val="restart"/>
            <w:vAlign w:val="center"/>
          </w:tcPr>
          <w:p w:rsidR="001A379F" w:rsidRPr="009B34A0" w:rsidRDefault="00023726" w:rsidP="009B34A0">
            <w:pPr>
              <w:tabs>
                <w:tab w:val="left" w:pos="720"/>
              </w:tabs>
              <w:spacing w:after="0" w:line="240" w:lineRule="auto"/>
              <w:ind w:right="-331"/>
            </w:pPr>
            <w:r w:rsidRPr="009B34A0">
              <w:t>10410</w:t>
            </w:r>
          </w:p>
        </w:tc>
        <w:tc>
          <w:tcPr>
            <w:tcW w:w="1440" w:type="dxa"/>
          </w:tcPr>
          <w:p w:rsidR="001A379F" w:rsidRPr="009B34A0" w:rsidRDefault="00023726" w:rsidP="009B34A0">
            <w:pPr>
              <w:tabs>
                <w:tab w:val="left" w:pos="720"/>
              </w:tabs>
              <w:spacing w:after="0" w:line="240" w:lineRule="auto"/>
              <w:ind w:right="-331"/>
              <w:jc w:val="both"/>
            </w:pPr>
            <w:r w:rsidRPr="009B34A0">
              <w:t>Sy. No. 11</w:t>
            </w:r>
          </w:p>
        </w:tc>
        <w:tc>
          <w:tcPr>
            <w:tcW w:w="1260" w:type="dxa"/>
          </w:tcPr>
          <w:p w:rsidR="001A379F" w:rsidRPr="009B34A0" w:rsidRDefault="00023726" w:rsidP="009B34A0">
            <w:pPr>
              <w:tabs>
                <w:tab w:val="left" w:pos="720"/>
              </w:tabs>
              <w:spacing w:after="0" w:line="240" w:lineRule="auto"/>
              <w:ind w:right="-331"/>
              <w:jc w:val="both"/>
            </w:pPr>
            <w:r w:rsidRPr="009B34A0">
              <w:t>Ac. 0-09 Gts.</w:t>
            </w:r>
          </w:p>
        </w:tc>
      </w:tr>
      <w:tr w:rsidR="001A379F" w:rsidRPr="009B34A0" w:rsidTr="00730AFD">
        <w:tc>
          <w:tcPr>
            <w:tcW w:w="596" w:type="dxa"/>
            <w:vMerge/>
          </w:tcPr>
          <w:p w:rsidR="001A379F" w:rsidRPr="009B34A0" w:rsidRDefault="001A379F" w:rsidP="009B34A0">
            <w:pPr>
              <w:tabs>
                <w:tab w:val="left" w:pos="720"/>
              </w:tabs>
              <w:spacing w:after="0" w:line="240" w:lineRule="auto"/>
              <w:ind w:right="-331"/>
              <w:jc w:val="both"/>
            </w:pPr>
          </w:p>
        </w:tc>
        <w:tc>
          <w:tcPr>
            <w:tcW w:w="2070" w:type="dxa"/>
            <w:vMerge/>
          </w:tcPr>
          <w:p w:rsidR="001A379F" w:rsidRPr="009B34A0" w:rsidRDefault="001A379F" w:rsidP="009B34A0">
            <w:pPr>
              <w:tabs>
                <w:tab w:val="left" w:pos="720"/>
              </w:tabs>
              <w:spacing w:after="0" w:line="240" w:lineRule="auto"/>
              <w:ind w:right="-331"/>
              <w:jc w:val="both"/>
            </w:pPr>
          </w:p>
        </w:tc>
        <w:tc>
          <w:tcPr>
            <w:tcW w:w="1980" w:type="dxa"/>
            <w:vMerge/>
          </w:tcPr>
          <w:p w:rsidR="001A379F" w:rsidRPr="009B34A0" w:rsidRDefault="001A379F" w:rsidP="009B34A0">
            <w:pPr>
              <w:tabs>
                <w:tab w:val="left" w:pos="720"/>
              </w:tabs>
              <w:spacing w:after="0" w:line="240" w:lineRule="auto"/>
              <w:ind w:right="-331"/>
              <w:jc w:val="both"/>
            </w:pPr>
          </w:p>
        </w:tc>
        <w:tc>
          <w:tcPr>
            <w:tcW w:w="1530" w:type="dxa"/>
            <w:vMerge/>
          </w:tcPr>
          <w:p w:rsidR="001A379F" w:rsidRPr="009B34A0" w:rsidRDefault="001A379F" w:rsidP="009B34A0">
            <w:pPr>
              <w:tabs>
                <w:tab w:val="left" w:pos="720"/>
              </w:tabs>
              <w:spacing w:after="0" w:line="240" w:lineRule="auto"/>
              <w:ind w:right="-331"/>
              <w:jc w:val="both"/>
            </w:pPr>
          </w:p>
        </w:tc>
        <w:tc>
          <w:tcPr>
            <w:tcW w:w="1440" w:type="dxa"/>
          </w:tcPr>
          <w:p w:rsidR="001A379F" w:rsidRPr="009B34A0" w:rsidRDefault="00023726" w:rsidP="009B34A0">
            <w:pPr>
              <w:tabs>
                <w:tab w:val="left" w:pos="720"/>
              </w:tabs>
              <w:spacing w:after="0" w:line="240" w:lineRule="auto"/>
              <w:ind w:right="-331"/>
              <w:jc w:val="both"/>
            </w:pPr>
            <w:r w:rsidRPr="009B34A0">
              <w:t>Sy. No. 12</w:t>
            </w:r>
          </w:p>
        </w:tc>
        <w:tc>
          <w:tcPr>
            <w:tcW w:w="1260" w:type="dxa"/>
          </w:tcPr>
          <w:p w:rsidR="001A379F" w:rsidRPr="009B34A0" w:rsidRDefault="00023726" w:rsidP="009B34A0">
            <w:pPr>
              <w:tabs>
                <w:tab w:val="left" w:pos="720"/>
              </w:tabs>
              <w:spacing w:after="0" w:line="240" w:lineRule="auto"/>
              <w:ind w:right="-331"/>
              <w:jc w:val="both"/>
            </w:pPr>
            <w:r w:rsidRPr="009B34A0">
              <w:t>Ac. 0-09 Gts.</w:t>
            </w:r>
          </w:p>
        </w:tc>
      </w:tr>
      <w:tr w:rsidR="001A379F" w:rsidRPr="009B34A0" w:rsidTr="00730AFD">
        <w:tc>
          <w:tcPr>
            <w:tcW w:w="596" w:type="dxa"/>
            <w:vMerge/>
          </w:tcPr>
          <w:p w:rsidR="001A379F" w:rsidRPr="009B34A0" w:rsidRDefault="001A379F" w:rsidP="009B34A0">
            <w:pPr>
              <w:tabs>
                <w:tab w:val="left" w:pos="720"/>
              </w:tabs>
              <w:spacing w:after="0" w:line="240" w:lineRule="auto"/>
              <w:ind w:right="-331"/>
              <w:jc w:val="both"/>
            </w:pPr>
          </w:p>
        </w:tc>
        <w:tc>
          <w:tcPr>
            <w:tcW w:w="2070" w:type="dxa"/>
            <w:vMerge/>
          </w:tcPr>
          <w:p w:rsidR="001A379F" w:rsidRPr="009B34A0" w:rsidRDefault="001A379F" w:rsidP="009B34A0">
            <w:pPr>
              <w:tabs>
                <w:tab w:val="left" w:pos="720"/>
              </w:tabs>
              <w:spacing w:after="0" w:line="240" w:lineRule="auto"/>
              <w:ind w:right="-331"/>
              <w:jc w:val="both"/>
            </w:pPr>
          </w:p>
        </w:tc>
        <w:tc>
          <w:tcPr>
            <w:tcW w:w="1980" w:type="dxa"/>
            <w:vMerge/>
          </w:tcPr>
          <w:p w:rsidR="001A379F" w:rsidRPr="009B34A0" w:rsidRDefault="001A379F" w:rsidP="009B34A0">
            <w:pPr>
              <w:tabs>
                <w:tab w:val="left" w:pos="720"/>
              </w:tabs>
              <w:spacing w:after="0" w:line="240" w:lineRule="auto"/>
              <w:ind w:right="-331"/>
              <w:jc w:val="both"/>
            </w:pPr>
          </w:p>
        </w:tc>
        <w:tc>
          <w:tcPr>
            <w:tcW w:w="1530" w:type="dxa"/>
            <w:vMerge/>
          </w:tcPr>
          <w:p w:rsidR="001A379F" w:rsidRPr="009B34A0" w:rsidRDefault="001A379F" w:rsidP="009B34A0">
            <w:pPr>
              <w:tabs>
                <w:tab w:val="left" w:pos="720"/>
              </w:tabs>
              <w:spacing w:after="0" w:line="240" w:lineRule="auto"/>
              <w:ind w:right="-331"/>
              <w:jc w:val="both"/>
            </w:pPr>
          </w:p>
        </w:tc>
        <w:tc>
          <w:tcPr>
            <w:tcW w:w="1440" w:type="dxa"/>
          </w:tcPr>
          <w:p w:rsidR="001A379F" w:rsidRPr="009B34A0" w:rsidRDefault="00023726" w:rsidP="009B34A0">
            <w:pPr>
              <w:tabs>
                <w:tab w:val="left" w:pos="720"/>
              </w:tabs>
              <w:spacing w:after="0" w:line="240" w:lineRule="auto"/>
              <w:ind w:right="-331"/>
              <w:jc w:val="both"/>
            </w:pPr>
            <w:r w:rsidRPr="009B34A0">
              <w:t>Sy. No. 15</w:t>
            </w:r>
          </w:p>
        </w:tc>
        <w:tc>
          <w:tcPr>
            <w:tcW w:w="1260" w:type="dxa"/>
          </w:tcPr>
          <w:p w:rsidR="001A379F" w:rsidRPr="009B34A0" w:rsidRDefault="00023726" w:rsidP="009B34A0">
            <w:pPr>
              <w:tabs>
                <w:tab w:val="left" w:pos="720"/>
              </w:tabs>
              <w:spacing w:after="0" w:line="240" w:lineRule="auto"/>
              <w:ind w:right="-331"/>
              <w:jc w:val="both"/>
            </w:pPr>
            <w:r w:rsidRPr="009B34A0">
              <w:t>Ac. 0-06 Gts.</w:t>
            </w:r>
          </w:p>
        </w:tc>
      </w:tr>
      <w:tr w:rsidR="001A379F" w:rsidRPr="009B34A0" w:rsidTr="00730AFD">
        <w:tc>
          <w:tcPr>
            <w:tcW w:w="596" w:type="dxa"/>
            <w:vMerge/>
          </w:tcPr>
          <w:p w:rsidR="001A379F" w:rsidRPr="009B34A0" w:rsidRDefault="001A379F" w:rsidP="009B34A0">
            <w:pPr>
              <w:tabs>
                <w:tab w:val="left" w:pos="720"/>
              </w:tabs>
              <w:spacing w:after="0" w:line="240" w:lineRule="auto"/>
              <w:ind w:right="-331"/>
              <w:jc w:val="both"/>
            </w:pPr>
          </w:p>
        </w:tc>
        <w:tc>
          <w:tcPr>
            <w:tcW w:w="2070" w:type="dxa"/>
            <w:vMerge/>
          </w:tcPr>
          <w:p w:rsidR="001A379F" w:rsidRPr="009B34A0" w:rsidRDefault="001A379F" w:rsidP="009B34A0">
            <w:pPr>
              <w:tabs>
                <w:tab w:val="left" w:pos="720"/>
              </w:tabs>
              <w:spacing w:after="0" w:line="240" w:lineRule="auto"/>
              <w:ind w:right="-331"/>
              <w:jc w:val="both"/>
            </w:pPr>
          </w:p>
        </w:tc>
        <w:tc>
          <w:tcPr>
            <w:tcW w:w="1980" w:type="dxa"/>
            <w:vMerge/>
          </w:tcPr>
          <w:p w:rsidR="001A379F" w:rsidRPr="009B34A0" w:rsidRDefault="001A379F" w:rsidP="009B34A0">
            <w:pPr>
              <w:tabs>
                <w:tab w:val="left" w:pos="720"/>
              </w:tabs>
              <w:spacing w:after="0" w:line="240" w:lineRule="auto"/>
              <w:ind w:right="-331"/>
              <w:jc w:val="both"/>
            </w:pPr>
          </w:p>
        </w:tc>
        <w:tc>
          <w:tcPr>
            <w:tcW w:w="1530" w:type="dxa"/>
            <w:vMerge/>
          </w:tcPr>
          <w:p w:rsidR="001A379F" w:rsidRPr="009B34A0" w:rsidRDefault="001A379F" w:rsidP="009B34A0">
            <w:pPr>
              <w:tabs>
                <w:tab w:val="left" w:pos="720"/>
              </w:tabs>
              <w:spacing w:after="0" w:line="240" w:lineRule="auto"/>
              <w:ind w:right="-331"/>
              <w:jc w:val="both"/>
            </w:pPr>
          </w:p>
        </w:tc>
        <w:tc>
          <w:tcPr>
            <w:tcW w:w="1440" w:type="dxa"/>
          </w:tcPr>
          <w:p w:rsidR="001A379F" w:rsidRPr="009B34A0" w:rsidRDefault="00023726" w:rsidP="009B34A0">
            <w:pPr>
              <w:tabs>
                <w:tab w:val="left" w:pos="720"/>
              </w:tabs>
              <w:spacing w:after="0" w:line="240" w:lineRule="auto"/>
              <w:ind w:right="-331"/>
              <w:jc w:val="both"/>
            </w:pPr>
            <w:r w:rsidRPr="009B34A0">
              <w:t>Sy. No. 16</w:t>
            </w:r>
          </w:p>
        </w:tc>
        <w:tc>
          <w:tcPr>
            <w:tcW w:w="1260" w:type="dxa"/>
          </w:tcPr>
          <w:p w:rsidR="001A379F" w:rsidRPr="009B34A0" w:rsidRDefault="00023726" w:rsidP="009B34A0">
            <w:pPr>
              <w:tabs>
                <w:tab w:val="left" w:pos="720"/>
              </w:tabs>
              <w:spacing w:after="0" w:line="240" w:lineRule="auto"/>
              <w:ind w:right="-331"/>
              <w:jc w:val="both"/>
            </w:pPr>
            <w:r w:rsidRPr="009B34A0">
              <w:t>Ac. 0-07 Gts.</w:t>
            </w:r>
          </w:p>
        </w:tc>
      </w:tr>
      <w:tr w:rsidR="001A379F" w:rsidRPr="009B34A0" w:rsidTr="00730AFD">
        <w:tc>
          <w:tcPr>
            <w:tcW w:w="596" w:type="dxa"/>
            <w:vMerge/>
          </w:tcPr>
          <w:p w:rsidR="001A379F" w:rsidRPr="009B34A0" w:rsidRDefault="001A379F" w:rsidP="009B34A0">
            <w:pPr>
              <w:tabs>
                <w:tab w:val="left" w:pos="720"/>
              </w:tabs>
              <w:spacing w:after="0" w:line="240" w:lineRule="auto"/>
              <w:ind w:right="-331"/>
              <w:jc w:val="both"/>
            </w:pPr>
          </w:p>
        </w:tc>
        <w:tc>
          <w:tcPr>
            <w:tcW w:w="2070" w:type="dxa"/>
            <w:vMerge/>
          </w:tcPr>
          <w:p w:rsidR="001A379F" w:rsidRPr="009B34A0" w:rsidRDefault="001A379F" w:rsidP="009B34A0">
            <w:pPr>
              <w:tabs>
                <w:tab w:val="left" w:pos="720"/>
              </w:tabs>
              <w:spacing w:after="0" w:line="240" w:lineRule="auto"/>
              <w:ind w:right="-331"/>
              <w:jc w:val="both"/>
            </w:pPr>
          </w:p>
        </w:tc>
        <w:tc>
          <w:tcPr>
            <w:tcW w:w="1980" w:type="dxa"/>
            <w:vMerge/>
          </w:tcPr>
          <w:p w:rsidR="001A379F" w:rsidRPr="009B34A0" w:rsidRDefault="001A379F" w:rsidP="009B34A0">
            <w:pPr>
              <w:tabs>
                <w:tab w:val="left" w:pos="720"/>
              </w:tabs>
              <w:spacing w:after="0" w:line="240" w:lineRule="auto"/>
              <w:ind w:right="-331"/>
              <w:jc w:val="both"/>
            </w:pPr>
          </w:p>
        </w:tc>
        <w:tc>
          <w:tcPr>
            <w:tcW w:w="1530" w:type="dxa"/>
            <w:vMerge/>
          </w:tcPr>
          <w:p w:rsidR="001A379F" w:rsidRPr="009B34A0" w:rsidRDefault="001A379F" w:rsidP="009B34A0">
            <w:pPr>
              <w:tabs>
                <w:tab w:val="left" w:pos="720"/>
              </w:tabs>
              <w:spacing w:after="0" w:line="240" w:lineRule="auto"/>
              <w:ind w:right="-331"/>
              <w:jc w:val="both"/>
            </w:pPr>
          </w:p>
        </w:tc>
        <w:tc>
          <w:tcPr>
            <w:tcW w:w="1440" w:type="dxa"/>
          </w:tcPr>
          <w:p w:rsidR="001A379F" w:rsidRPr="009B34A0" w:rsidRDefault="00023726" w:rsidP="009B34A0">
            <w:pPr>
              <w:tabs>
                <w:tab w:val="left" w:pos="720"/>
              </w:tabs>
              <w:spacing w:after="0" w:line="240" w:lineRule="auto"/>
              <w:ind w:right="-331"/>
              <w:jc w:val="both"/>
            </w:pPr>
            <w:r w:rsidRPr="009B34A0">
              <w:t>Sy. No. 17</w:t>
            </w:r>
          </w:p>
        </w:tc>
        <w:tc>
          <w:tcPr>
            <w:tcW w:w="1260" w:type="dxa"/>
          </w:tcPr>
          <w:p w:rsidR="001A379F" w:rsidRPr="009B34A0" w:rsidRDefault="00023726" w:rsidP="009B34A0">
            <w:pPr>
              <w:tabs>
                <w:tab w:val="left" w:pos="720"/>
              </w:tabs>
              <w:spacing w:after="0" w:line="240" w:lineRule="auto"/>
              <w:ind w:right="-331"/>
              <w:jc w:val="both"/>
            </w:pPr>
            <w:r w:rsidRPr="009B34A0">
              <w:t>Ac. 0-04 Gts.</w:t>
            </w:r>
          </w:p>
        </w:tc>
      </w:tr>
      <w:tr w:rsidR="001A379F" w:rsidRPr="009B34A0" w:rsidTr="00730AFD">
        <w:tc>
          <w:tcPr>
            <w:tcW w:w="596" w:type="dxa"/>
            <w:vMerge/>
          </w:tcPr>
          <w:p w:rsidR="001A379F" w:rsidRPr="009B34A0" w:rsidRDefault="001A379F" w:rsidP="009B34A0">
            <w:pPr>
              <w:tabs>
                <w:tab w:val="left" w:pos="720"/>
              </w:tabs>
              <w:spacing w:after="0" w:line="240" w:lineRule="auto"/>
              <w:ind w:right="-331"/>
              <w:jc w:val="both"/>
            </w:pPr>
          </w:p>
        </w:tc>
        <w:tc>
          <w:tcPr>
            <w:tcW w:w="2070" w:type="dxa"/>
            <w:vMerge/>
          </w:tcPr>
          <w:p w:rsidR="001A379F" w:rsidRPr="009B34A0" w:rsidRDefault="001A379F" w:rsidP="009B34A0">
            <w:pPr>
              <w:tabs>
                <w:tab w:val="left" w:pos="720"/>
              </w:tabs>
              <w:spacing w:after="0" w:line="240" w:lineRule="auto"/>
              <w:ind w:right="-331"/>
              <w:jc w:val="both"/>
            </w:pPr>
          </w:p>
        </w:tc>
        <w:tc>
          <w:tcPr>
            <w:tcW w:w="1980" w:type="dxa"/>
            <w:vMerge/>
          </w:tcPr>
          <w:p w:rsidR="001A379F" w:rsidRPr="009B34A0" w:rsidRDefault="001A379F" w:rsidP="009B34A0">
            <w:pPr>
              <w:tabs>
                <w:tab w:val="left" w:pos="720"/>
              </w:tabs>
              <w:spacing w:after="0" w:line="240" w:lineRule="auto"/>
              <w:ind w:right="-331"/>
              <w:jc w:val="both"/>
            </w:pPr>
          </w:p>
        </w:tc>
        <w:tc>
          <w:tcPr>
            <w:tcW w:w="1530" w:type="dxa"/>
            <w:vMerge/>
          </w:tcPr>
          <w:p w:rsidR="001A379F" w:rsidRPr="009B34A0" w:rsidRDefault="001A379F" w:rsidP="009B34A0">
            <w:pPr>
              <w:tabs>
                <w:tab w:val="left" w:pos="720"/>
              </w:tabs>
              <w:spacing w:after="0" w:line="240" w:lineRule="auto"/>
              <w:ind w:right="-331"/>
              <w:jc w:val="both"/>
            </w:pPr>
          </w:p>
        </w:tc>
        <w:tc>
          <w:tcPr>
            <w:tcW w:w="1440" w:type="dxa"/>
          </w:tcPr>
          <w:p w:rsidR="001A379F" w:rsidRPr="009B34A0" w:rsidRDefault="00023726" w:rsidP="009B34A0">
            <w:pPr>
              <w:tabs>
                <w:tab w:val="left" w:pos="720"/>
              </w:tabs>
              <w:spacing w:after="0" w:line="240" w:lineRule="auto"/>
              <w:ind w:right="-331"/>
              <w:jc w:val="both"/>
            </w:pPr>
            <w:r w:rsidRPr="009B34A0">
              <w:t>Sy. No. 294</w:t>
            </w:r>
          </w:p>
        </w:tc>
        <w:tc>
          <w:tcPr>
            <w:tcW w:w="1260" w:type="dxa"/>
          </w:tcPr>
          <w:p w:rsidR="001A379F" w:rsidRPr="009B34A0" w:rsidRDefault="00023726" w:rsidP="009B34A0">
            <w:pPr>
              <w:tabs>
                <w:tab w:val="left" w:pos="720"/>
              </w:tabs>
              <w:spacing w:after="0" w:line="240" w:lineRule="auto"/>
              <w:ind w:right="-331"/>
              <w:jc w:val="both"/>
            </w:pPr>
            <w:r w:rsidRPr="009B34A0">
              <w:t>Ac. 0-17 Gts.</w:t>
            </w:r>
          </w:p>
        </w:tc>
      </w:tr>
      <w:tr w:rsidR="001A379F" w:rsidRPr="009B34A0" w:rsidTr="00730AFD">
        <w:tc>
          <w:tcPr>
            <w:tcW w:w="596" w:type="dxa"/>
            <w:vMerge w:val="restart"/>
            <w:vAlign w:val="center"/>
          </w:tcPr>
          <w:p w:rsidR="001A379F" w:rsidRPr="009B34A0" w:rsidRDefault="00023726" w:rsidP="009B34A0">
            <w:pPr>
              <w:tabs>
                <w:tab w:val="left" w:pos="720"/>
              </w:tabs>
              <w:spacing w:after="0" w:line="240" w:lineRule="auto"/>
              <w:ind w:right="-331"/>
            </w:pPr>
            <w:r w:rsidRPr="009B34A0">
              <w:t>5.</w:t>
            </w:r>
          </w:p>
        </w:tc>
        <w:tc>
          <w:tcPr>
            <w:tcW w:w="2070" w:type="dxa"/>
            <w:vMerge w:val="restart"/>
            <w:vAlign w:val="center"/>
          </w:tcPr>
          <w:p w:rsidR="001A379F" w:rsidRPr="009B34A0" w:rsidRDefault="00023726" w:rsidP="009B34A0">
            <w:pPr>
              <w:tabs>
                <w:tab w:val="left" w:pos="720"/>
              </w:tabs>
              <w:spacing w:after="0" w:line="240" w:lineRule="auto"/>
              <w:ind w:right="-331"/>
            </w:pPr>
            <w:r w:rsidRPr="009B34A0">
              <w:t>P. Pratap Reddy</w:t>
            </w:r>
          </w:p>
          <w:p w:rsidR="001A379F" w:rsidRPr="009B34A0" w:rsidRDefault="00023726" w:rsidP="009B34A0">
            <w:pPr>
              <w:tabs>
                <w:tab w:val="left" w:pos="720"/>
              </w:tabs>
              <w:spacing w:after="0" w:line="240" w:lineRule="auto"/>
              <w:ind w:right="-331"/>
            </w:pPr>
            <w:r w:rsidRPr="009B34A0">
              <w:t>Vendor No. 5</w:t>
            </w:r>
          </w:p>
        </w:tc>
        <w:tc>
          <w:tcPr>
            <w:tcW w:w="1980" w:type="dxa"/>
            <w:vMerge w:val="restart"/>
            <w:vAlign w:val="center"/>
          </w:tcPr>
          <w:p w:rsidR="001A379F" w:rsidRPr="009B34A0" w:rsidRDefault="00023726" w:rsidP="009B34A0">
            <w:pPr>
              <w:tabs>
                <w:tab w:val="left" w:pos="720"/>
              </w:tabs>
              <w:spacing w:after="0" w:line="240" w:lineRule="auto"/>
              <w:ind w:right="-331"/>
            </w:pPr>
            <w:r w:rsidRPr="009B34A0">
              <w:t>14 &amp;177964</w:t>
            </w:r>
          </w:p>
        </w:tc>
        <w:tc>
          <w:tcPr>
            <w:tcW w:w="1530" w:type="dxa"/>
            <w:vMerge w:val="restart"/>
            <w:vAlign w:val="center"/>
          </w:tcPr>
          <w:p w:rsidR="001A379F" w:rsidRPr="009B34A0" w:rsidRDefault="00023726" w:rsidP="009B34A0">
            <w:pPr>
              <w:tabs>
                <w:tab w:val="left" w:pos="720"/>
              </w:tabs>
              <w:spacing w:after="0" w:line="240" w:lineRule="auto"/>
              <w:ind w:right="-331"/>
            </w:pPr>
            <w:r w:rsidRPr="009B34A0">
              <w:t>10414</w:t>
            </w:r>
          </w:p>
        </w:tc>
        <w:tc>
          <w:tcPr>
            <w:tcW w:w="1440" w:type="dxa"/>
          </w:tcPr>
          <w:p w:rsidR="001A379F" w:rsidRPr="009B34A0" w:rsidRDefault="00023726" w:rsidP="009B34A0">
            <w:pPr>
              <w:tabs>
                <w:tab w:val="left" w:pos="720"/>
              </w:tabs>
              <w:spacing w:after="0" w:line="240" w:lineRule="auto"/>
              <w:ind w:right="-331"/>
              <w:jc w:val="both"/>
            </w:pPr>
            <w:r w:rsidRPr="009B34A0">
              <w:t>Sy. No. 14</w:t>
            </w:r>
          </w:p>
        </w:tc>
        <w:tc>
          <w:tcPr>
            <w:tcW w:w="1260" w:type="dxa"/>
          </w:tcPr>
          <w:p w:rsidR="001A379F" w:rsidRPr="009B34A0" w:rsidRDefault="00023726" w:rsidP="009B34A0">
            <w:pPr>
              <w:tabs>
                <w:tab w:val="left" w:pos="720"/>
              </w:tabs>
              <w:spacing w:after="0" w:line="240" w:lineRule="auto"/>
              <w:ind w:right="-331"/>
              <w:jc w:val="both"/>
            </w:pPr>
            <w:r w:rsidRPr="009B34A0">
              <w:t>Ac. 0-15 Gts.</w:t>
            </w:r>
          </w:p>
        </w:tc>
      </w:tr>
      <w:tr w:rsidR="001A379F" w:rsidRPr="009B34A0" w:rsidTr="00730AFD">
        <w:tc>
          <w:tcPr>
            <w:tcW w:w="596" w:type="dxa"/>
            <w:vMerge/>
          </w:tcPr>
          <w:p w:rsidR="001A379F" w:rsidRPr="009B34A0" w:rsidRDefault="001A379F" w:rsidP="009B34A0">
            <w:pPr>
              <w:tabs>
                <w:tab w:val="left" w:pos="720"/>
              </w:tabs>
              <w:spacing w:after="0" w:line="240" w:lineRule="auto"/>
              <w:ind w:right="-331"/>
              <w:jc w:val="both"/>
            </w:pPr>
          </w:p>
        </w:tc>
        <w:tc>
          <w:tcPr>
            <w:tcW w:w="2070" w:type="dxa"/>
            <w:vMerge/>
          </w:tcPr>
          <w:p w:rsidR="001A379F" w:rsidRPr="009B34A0" w:rsidRDefault="001A379F" w:rsidP="009B34A0">
            <w:pPr>
              <w:tabs>
                <w:tab w:val="left" w:pos="720"/>
              </w:tabs>
              <w:spacing w:after="0" w:line="240" w:lineRule="auto"/>
              <w:ind w:right="-331"/>
              <w:jc w:val="both"/>
            </w:pPr>
          </w:p>
        </w:tc>
        <w:tc>
          <w:tcPr>
            <w:tcW w:w="1980" w:type="dxa"/>
            <w:vMerge/>
          </w:tcPr>
          <w:p w:rsidR="001A379F" w:rsidRPr="009B34A0" w:rsidRDefault="001A379F" w:rsidP="009B34A0">
            <w:pPr>
              <w:tabs>
                <w:tab w:val="left" w:pos="720"/>
              </w:tabs>
              <w:spacing w:after="0" w:line="240" w:lineRule="auto"/>
              <w:ind w:right="-331"/>
              <w:jc w:val="both"/>
            </w:pPr>
          </w:p>
        </w:tc>
        <w:tc>
          <w:tcPr>
            <w:tcW w:w="1530" w:type="dxa"/>
            <w:vMerge/>
          </w:tcPr>
          <w:p w:rsidR="001A379F" w:rsidRPr="009B34A0" w:rsidRDefault="001A379F" w:rsidP="009B34A0">
            <w:pPr>
              <w:tabs>
                <w:tab w:val="left" w:pos="720"/>
              </w:tabs>
              <w:spacing w:after="0" w:line="240" w:lineRule="auto"/>
              <w:ind w:right="-331"/>
              <w:jc w:val="both"/>
            </w:pPr>
          </w:p>
        </w:tc>
        <w:tc>
          <w:tcPr>
            <w:tcW w:w="1440" w:type="dxa"/>
          </w:tcPr>
          <w:p w:rsidR="001A379F" w:rsidRPr="009B34A0" w:rsidRDefault="00023726" w:rsidP="009B34A0">
            <w:pPr>
              <w:tabs>
                <w:tab w:val="left" w:pos="720"/>
              </w:tabs>
              <w:spacing w:after="0" w:line="240" w:lineRule="auto"/>
              <w:ind w:right="-331"/>
              <w:jc w:val="both"/>
            </w:pPr>
            <w:r w:rsidRPr="009B34A0">
              <w:t>Sy. No. 18</w:t>
            </w:r>
          </w:p>
        </w:tc>
        <w:tc>
          <w:tcPr>
            <w:tcW w:w="1260" w:type="dxa"/>
          </w:tcPr>
          <w:p w:rsidR="001A379F" w:rsidRPr="009B34A0" w:rsidRDefault="00023726" w:rsidP="009B34A0">
            <w:pPr>
              <w:tabs>
                <w:tab w:val="left" w:pos="720"/>
              </w:tabs>
              <w:spacing w:after="0" w:line="240" w:lineRule="auto"/>
              <w:ind w:right="-331"/>
              <w:jc w:val="both"/>
            </w:pPr>
            <w:r w:rsidRPr="009B34A0">
              <w:t>Ac. 0-13 Gts.</w:t>
            </w:r>
          </w:p>
        </w:tc>
      </w:tr>
      <w:tr w:rsidR="001A379F" w:rsidRPr="009B34A0" w:rsidTr="00730AFD">
        <w:tc>
          <w:tcPr>
            <w:tcW w:w="596" w:type="dxa"/>
            <w:vMerge/>
          </w:tcPr>
          <w:p w:rsidR="001A379F" w:rsidRPr="009B34A0" w:rsidRDefault="001A379F" w:rsidP="009B34A0">
            <w:pPr>
              <w:tabs>
                <w:tab w:val="left" w:pos="720"/>
              </w:tabs>
              <w:spacing w:after="0" w:line="240" w:lineRule="auto"/>
              <w:ind w:right="-331"/>
              <w:jc w:val="both"/>
            </w:pPr>
          </w:p>
        </w:tc>
        <w:tc>
          <w:tcPr>
            <w:tcW w:w="2070" w:type="dxa"/>
            <w:vMerge/>
          </w:tcPr>
          <w:p w:rsidR="001A379F" w:rsidRPr="009B34A0" w:rsidRDefault="001A379F" w:rsidP="009B34A0">
            <w:pPr>
              <w:tabs>
                <w:tab w:val="left" w:pos="720"/>
              </w:tabs>
              <w:spacing w:after="0" w:line="240" w:lineRule="auto"/>
              <w:ind w:right="-331"/>
              <w:jc w:val="both"/>
            </w:pPr>
          </w:p>
        </w:tc>
        <w:tc>
          <w:tcPr>
            <w:tcW w:w="1980" w:type="dxa"/>
            <w:vMerge/>
          </w:tcPr>
          <w:p w:rsidR="001A379F" w:rsidRPr="009B34A0" w:rsidRDefault="001A379F" w:rsidP="009B34A0">
            <w:pPr>
              <w:tabs>
                <w:tab w:val="left" w:pos="720"/>
              </w:tabs>
              <w:spacing w:after="0" w:line="240" w:lineRule="auto"/>
              <w:ind w:right="-331"/>
              <w:jc w:val="both"/>
            </w:pPr>
          </w:p>
        </w:tc>
        <w:tc>
          <w:tcPr>
            <w:tcW w:w="1530" w:type="dxa"/>
            <w:vMerge/>
          </w:tcPr>
          <w:p w:rsidR="001A379F" w:rsidRPr="009B34A0" w:rsidRDefault="001A379F" w:rsidP="009B34A0">
            <w:pPr>
              <w:tabs>
                <w:tab w:val="left" w:pos="720"/>
              </w:tabs>
              <w:spacing w:after="0" w:line="240" w:lineRule="auto"/>
              <w:ind w:right="-331"/>
              <w:jc w:val="both"/>
            </w:pPr>
          </w:p>
        </w:tc>
        <w:tc>
          <w:tcPr>
            <w:tcW w:w="1440" w:type="dxa"/>
          </w:tcPr>
          <w:p w:rsidR="001A379F" w:rsidRPr="009B34A0" w:rsidRDefault="00023726" w:rsidP="009B34A0">
            <w:pPr>
              <w:tabs>
                <w:tab w:val="left" w:pos="720"/>
              </w:tabs>
              <w:spacing w:after="0" w:line="240" w:lineRule="auto"/>
              <w:ind w:right="-331"/>
              <w:jc w:val="both"/>
            </w:pPr>
            <w:r w:rsidRPr="009B34A0">
              <w:t>Sy. No. 294</w:t>
            </w:r>
          </w:p>
        </w:tc>
        <w:tc>
          <w:tcPr>
            <w:tcW w:w="1260" w:type="dxa"/>
          </w:tcPr>
          <w:p w:rsidR="001A379F" w:rsidRPr="009B34A0" w:rsidRDefault="00023726" w:rsidP="009B34A0">
            <w:pPr>
              <w:tabs>
                <w:tab w:val="left" w:pos="720"/>
              </w:tabs>
              <w:spacing w:after="0" w:line="240" w:lineRule="auto"/>
              <w:ind w:right="-331"/>
              <w:jc w:val="both"/>
            </w:pPr>
            <w:r w:rsidRPr="009B34A0">
              <w:t>Ac. 0-23Gts.</w:t>
            </w:r>
          </w:p>
        </w:tc>
      </w:tr>
      <w:tr w:rsidR="001A379F" w:rsidRPr="009B34A0" w:rsidTr="00730AFD">
        <w:tc>
          <w:tcPr>
            <w:tcW w:w="596" w:type="dxa"/>
            <w:vMerge w:val="restart"/>
            <w:vAlign w:val="center"/>
          </w:tcPr>
          <w:p w:rsidR="001A379F" w:rsidRPr="009B34A0" w:rsidRDefault="00023726" w:rsidP="009B34A0">
            <w:pPr>
              <w:tabs>
                <w:tab w:val="left" w:pos="720"/>
              </w:tabs>
              <w:spacing w:after="0" w:line="240" w:lineRule="auto"/>
              <w:ind w:right="-331"/>
            </w:pPr>
            <w:r w:rsidRPr="009B34A0">
              <w:t>6.</w:t>
            </w:r>
          </w:p>
        </w:tc>
        <w:tc>
          <w:tcPr>
            <w:tcW w:w="2070" w:type="dxa"/>
            <w:vMerge w:val="restart"/>
            <w:vAlign w:val="center"/>
          </w:tcPr>
          <w:p w:rsidR="001A379F" w:rsidRPr="009B34A0" w:rsidRDefault="00023726" w:rsidP="009B34A0">
            <w:pPr>
              <w:tabs>
                <w:tab w:val="left" w:pos="720"/>
              </w:tabs>
              <w:spacing w:after="0" w:line="240" w:lineRule="auto"/>
              <w:ind w:right="-331"/>
            </w:pPr>
            <w:r w:rsidRPr="009B34A0">
              <w:t>P. Purushotham Reddy</w:t>
            </w:r>
          </w:p>
          <w:p w:rsidR="001A379F" w:rsidRPr="009B34A0" w:rsidRDefault="00023726" w:rsidP="009B34A0">
            <w:pPr>
              <w:tabs>
                <w:tab w:val="left" w:pos="720"/>
              </w:tabs>
              <w:spacing w:after="0" w:line="240" w:lineRule="auto"/>
              <w:ind w:right="-331"/>
            </w:pPr>
            <w:r w:rsidRPr="009B34A0">
              <w:t>Vendor No. 6</w:t>
            </w:r>
          </w:p>
        </w:tc>
        <w:tc>
          <w:tcPr>
            <w:tcW w:w="1980" w:type="dxa"/>
            <w:vMerge w:val="restart"/>
            <w:vAlign w:val="center"/>
          </w:tcPr>
          <w:p w:rsidR="001A379F" w:rsidRPr="009B34A0" w:rsidRDefault="00023726" w:rsidP="009B34A0">
            <w:pPr>
              <w:tabs>
                <w:tab w:val="left" w:pos="720"/>
              </w:tabs>
              <w:spacing w:after="0" w:line="240" w:lineRule="auto"/>
              <w:ind w:right="-331"/>
            </w:pPr>
            <w:r w:rsidRPr="009B34A0">
              <w:t>24 &amp;114695</w:t>
            </w:r>
          </w:p>
        </w:tc>
        <w:tc>
          <w:tcPr>
            <w:tcW w:w="1530" w:type="dxa"/>
            <w:vMerge w:val="restart"/>
            <w:vAlign w:val="center"/>
          </w:tcPr>
          <w:p w:rsidR="001A379F" w:rsidRPr="009B34A0" w:rsidRDefault="00023726" w:rsidP="009B34A0">
            <w:pPr>
              <w:tabs>
                <w:tab w:val="left" w:pos="720"/>
              </w:tabs>
              <w:spacing w:after="0" w:line="240" w:lineRule="auto"/>
              <w:ind w:right="-331"/>
            </w:pPr>
            <w:r w:rsidRPr="009B34A0">
              <w:t>12506</w:t>
            </w:r>
          </w:p>
        </w:tc>
        <w:tc>
          <w:tcPr>
            <w:tcW w:w="1440" w:type="dxa"/>
          </w:tcPr>
          <w:p w:rsidR="001A379F" w:rsidRPr="009B34A0" w:rsidRDefault="00023726" w:rsidP="009B34A0">
            <w:pPr>
              <w:tabs>
                <w:tab w:val="left" w:pos="720"/>
              </w:tabs>
              <w:spacing w:after="0" w:line="240" w:lineRule="auto"/>
              <w:ind w:right="-331"/>
              <w:jc w:val="both"/>
            </w:pPr>
            <w:r w:rsidRPr="009B34A0">
              <w:t>Sy. No. 14</w:t>
            </w:r>
          </w:p>
        </w:tc>
        <w:tc>
          <w:tcPr>
            <w:tcW w:w="1260" w:type="dxa"/>
          </w:tcPr>
          <w:p w:rsidR="001A379F" w:rsidRPr="009B34A0" w:rsidRDefault="00023726" w:rsidP="009B34A0">
            <w:pPr>
              <w:tabs>
                <w:tab w:val="left" w:pos="720"/>
              </w:tabs>
              <w:spacing w:after="0" w:line="240" w:lineRule="auto"/>
              <w:ind w:right="-331"/>
              <w:jc w:val="both"/>
            </w:pPr>
            <w:r w:rsidRPr="009B34A0">
              <w:t>Ac. 0-08 Gts.</w:t>
            </w:r>
          </w:p>
        </w:tc>
      </w:tr>
      <w:tr w:rsidR="001A379F" w:rsidRPr="009B34A0" w:rsidTr="00730AFD">
        <w:tc>
          <w:tcPr>
            <w:tcW w:w="596" w:type="dxa"/>
            <w:vMerge/>
          </w:tcPr>
          <w:p w:rsidR="001A379F" w:rsidRPr="009B34A0" w:rsidRDefault="001A379F" w:rsidP="009B34A0">
            <w:pPr>
              <w:tabs>
                <w:tab w:val="left" w:pos="720"/>
              </w:tabs>
              <w:spacing w:after="0" w:line="240" w:lineRule="auto"/>
              <w:ind w:right="-331"/>
              <w:jc w:val="both"/>
            </w:pPr>
          </w:p>
        </w:tc>
        <w:tc>
          <w:tcPr>
            <w:tcW w:w="2070" w:type="dxa"/>
            <w:vMerge/>
          </w:tcPr>
          <w:p w:rsidR="001A379F" w:rsidRPr="009B34A0" w:rsidRDefault="001A379F" w:rsidP="009B34A0">
            <w:pPr>
              <w:tabs>
                <w:tab w:val="left" w:pos="720"/>
              </w:tabs>
              <w:spacing w:after="0" w:line="240" w:lineRule="auto"/>
              <w:ind w:right="-331"/>
              <w:jc w:val="both"/>
            </w:pPr>
          </w:p>
        </w:tc>
        <w:tc>
          <w:tcPr>
            <w:tcW w:w="1980" w:type="dxa"/>
            <w:vMerge/>
          </w:tcPr>
          <w:p w:rsidR="001A379F" w:rsidRPr="009B34A0" w:rsidRDefault="001A379F" w:rsidP="009B34A0">
            <w:pPr>
              <w:tabs>
                <w:tab w:val="left" w:pos="720"/>
              </w:tabs>
              <w:spacing w:after="0" w:line="240" w:lineRule="auto"/>
              <w:ind w:right="-331"/>
              <w:jc w:val="both"/>
            </w:pPr>
          </w:p>
        </w:tc>
        <w:tc>
          <w:tcPr>
            <w:tcW w:w="1530" w:type="dxa"/>
            <w:vMerge/>
          </w:tcPr>
          <w:p w:rsidR="001A379F" w:rsidRPr="009B34A0" w:rsidRDefault="001A379F" w:rsidP="009B34A0">
            <w:pPr>
              <w:tabs>
                <w:tab w:val="left" w:pos="720"/>
              </w:tabs>
              <w:spacing w:after="0" w:line="240" w:lineRule="auto"/>
              <w:ind w:right="-331"/>
              <w:jc w:val="both"/>
            </w:pPr>
          </w:p>
        </w:tc>
        <w:tc>
          <w:tcPr>
            <w:tcW w:w="1440" w:type="dxa"/>
          </w:tcPr>
          <w:p w:rsidR="001A379F" w:rsidRPr="009B34A0" w:rsidRDefault="00023726" w:rsidP="009B34A0">
            <w:pPr>
              <w:tabs>
                <w:tab w:val="left" w:pos="720"/>
              </w:tabs>
              <w:spacing w:after="0" w:line="240" w:lineRule="auto"/>
              <w:ind w:right="-331"/>
              <w:jc w:val="both"/>
            </w:pPr>
            <w:r w:rsidRPr="009B34A0">
              <w:t>Sy. No. 18</w:t>
            </w:r>
          </w:p>
        </w:tc>
        <w:tc>
          <w:tcPr>
            <w:tcW w:w="1260" w:type="dxa"/>
          </w:tcPr>
          <w:p w:rsidR="001A379F" w:rsidRPr="009B34A0" w:rsidRDefault="00023726" w:rsidP="009B34A0">
            <w:pPr>
              <w:tabs>
                <w:tab w:val="left" w:pos="720"/>
              </w:tabs>
              <w:spacing w:after="0" w:line="240" w:lineRule="auto"/>
              <w:ind w:right="-331"/>
              <w:jc w:val="both"/>
            </w:pPr>
            <w:r w:rsidRPr="009B34A0">
              <w:t>Ac. 0-06 Gts.</w:t>
            </w:r>
          </w:p>
        </w:tc>
      </w:tr>
      <w:tr w:rsidR="001A379F" w:rsidRPr="009B34A0" w:rsidTr="00730AFD">
        <w:tc>
          <w:tcPr>
            <w:tcW w:w="596" w:type="dxa"/>
            <w:vMerge/>
          </w:tcPr>
          <w:p w:rsidR="001A379F" w:rsidRPr="009B34A0" w:rsidRDefault="001A379F" w:rsidP="009B34A0">
            <w:pPr>
              <w:tabs>
                <w:tab w:val="left" w:pos="720"/>
              </w:tabs>
              <w:spacing w:after="0" w:line="240" w:lineRule="auto"/>
              <w:ind w:right="-331"/>
              <w:jc w:val="both"/>
            </w:pPr>
          </w:p>
        </w:tc>
        <w:tc>
          <w:tcPr>
            <w:tcW w:w="2070" w:type="dxa"/>
            <w:vMerge/>
          </w:tcPr>
          <w:p w:rsidR="001A379F" w:rsidRPr="009B34A0" w:rsidRDefault="001A379F" w:rsidP="009B34A0">
            <w:pPr>
              <w:tabs>
                <w:tab w:val="left" w:pos="720"/>
              </w:tabs>
              <w:spacing w:after="0" w:line="240" w:lineRule="auto"/>
              <w:ind w:right="-331"/>
              <w:jc w:val="both"/>
            </w:pPr>
          </w:p>
        </w:tc>
        <w:tc>
          <w:tcPr>
            <w:tcW w:w="1980" w:type="dxa"/>
            <w:vMerge/>
          </w:tcPr>
          <w:p w:rsidR="001A379F" w:rsidRPr="009B34A0" w:rsidRDefault="001A379F" w:rsidP="009B34A0">
            <w:pPr>
              <w:tabs>
                <w:tab w:val="left" w:pos="720"/>
              </w:tabs>
              <w:spacing w:after="0" w:line="240" w:lineRule="auto"/>
              <w:ind w:right="-331"/>
              <w:jc w:val="both"/>
            </w:pPr>
          </w:p>
        </w:tc>
        <w:tc>
          <w:tcPr>
            <w:tcW w:w="1530" w:type="dxa"/>
            <w:vMerge/>
          </w:tcPr>
          <w:p w:rsidR="001A379F" w:rsidRPr="009B34A0" w:rsidRDefault="001A379F" w:rsidP="009B34A0">
            <w:pPr>
              <w:tabs>
                <w:tab w:val="left" w:pos="720"/>
              </w:tabs>
              <w:spacing w:after="0" w:line="240" w:lineRule="auto"/>
              <w:ind w:right="-331"/>
              <w:jc w:val="both"/>
            </w:pPr>
          </w:p>
        </w:tc>
        <w:tc>
          <w:tcPr>
            <w:tcW w:w="1440" w:type="dxa"/>
          </w:tcPr>
          <w:p w:rsidR="001A379F" w:rsidRPr="009B34A0" w:rsidRDefault="00023726" w:rsidP="009B34A0">
            <w:pPr>
              <w:tabs>
                <w:tab w:val="left" w:pos="720"/>
              </w:tabs>
              <w:spacing w:after="0" w:line="240" w:lineRule="auto"/>
              <w:ind w:right="-331"/>
              <w:jc w:val="both"/>
            </w:pPr>
            <w:r w:rsidRPr="009B34A0">
              <w:t>Sy. No. 294</w:t>
            </w:r>
          </w:p>
        </w:tc>
        <w:tc>
          <w:tcPr>
            <w:tcW w:w="1260" w:type="dxa"/>
          </w:tcPr>
          <w:p w:rsidR="001A379F" w:rsidRPr="009B34A0" w:rsidRDefault="00023726" w:rsidP="009B34A0">
            <w:pPr>
              <w:tabs>
                <w:tab w:val="left" w:pos="720"/>
              </w:tabs>
              <w:spacing w:after="0" w:line="240" w:lineRule="auto"/>
              <w:ind w:right="-331"/>
              <w:jc w:val="both"/>
            </w:pPr>
            <w:r w:rsidRPr="009B34A0">
              <w:t>Ac. 0-12 Gts.</w:t>
            </w:r>
          </w:p>
        </w:tc>
      </w:tr>
      <w:tr w:rsidR="001A379F" w:rsidRPr="009B34A0" w:rsidTr="00730AFD">
        <w:tc>
          <w:tcPr>
            <w:tcW w:w="596" w:type="dxa"/>
            <w:vMerge w:val="restart"/>
            <w:vAlign w:val="center"/>
          </w:tcPr>
          <w:p w:rsidR="001A379F" w:rsidRPr="009B34A0" w:rsidRDefault="00023726" w:rsidP="009B34A0">
            <w:pPr>
              <w:tabs>
                <w:tab w:val="left" w:pos="720"/>
              </w:tabs>
              <w:spacing w:after="0" w:line="240" w:lineRule="auto"/>
              <w:ind w:right="-331"/>
            </w:pPr>
            <w:r w:rsidRPr="009B34A0">
              <w:t>7.</w:t>
            </w:r>
          </w:p>
        </w:tc>
        <w:tc>
          <w:tcPr>
            <w:tcW w:w="2070" w:type="dxa"/>
            <w:vMerge w:val="restart"/>
            <w:vAlign w:val="center"/>
          </w:tcPr>
          <w:p w:rsidR="001A379F" w:rsidRPr="009B34A0" w:rsidRDefault="00023726" w:rsidP="009B34A0">
            <w:pPr>
              <w:tabs>
                <w:tab w:val="left" w:pos="720"/>
              </w:tabs>
              <w:spacing w:after="0" w:line="240" w:lineRule="auto"/>
              <w:ind w:right="-331"/>
            </w:pPr>
            <w:r w:rsidRPr="009B34A0">
              <w:t>P. Venkat Ram Reddy</w:t>
            </w:r>
          </w:p>
          <w:p w:rsidR="001A379F" w:rsidRPr="009B34A0" w:rsidRDefault="00023726" w:rsidP="009B34A0">
            <w:pPr>
              <w:tabs>
                <w:tab w:val="left" w:pos="720"/>
              </w:tabs>
              <w:spacing w:after="0" w:line="240" w:lineRule="auto"/>
              <w:ind w:right="-331"/>
            </w:pPr>
            <w:r w:rsidRPr="009B34A0">
              <w:t>Vendor No. 7</w:t>
            </w:r>
          </w:p>
        </w:tc>
        <w:tc>
          <w:tcPr>
            <w:tcW w:w="1980" w:type="dxa"/>
            <w:vMerge w:val="restart"/>
            <w:vAlign w:val="center"/>
          </w:tcPr>
          <w:p w:rsidR="001A379F" w:rsidRPr="009B34A0" w:rsidRDefault="00023726" w:rsidP="009B34A0">
            <w:pPr>
              <w:tabs>
                <w:tab w:val="left" w:pos="720"/>
              </w:tabs>
              <w:spacing w:after="0" w:line="240" w:lineRule="auto"/>
              <w:ind w:right="-331"/>
            </w:pPr>
            <w:r w:rsidRPr="009B34A0">
              <w:t>12 &amp;114694</w:t>
            </w:r>
          </w:p>
        </w:tc>
        <w:tc>
          <w:tcPr>
            <w:tcW w:w="1530" w:type="dxa"/>
            <w:vMerge w:val="restart"/>
            <w:vAlign w:val="center"/>
          </w:tcPr>
          <w:p w:rsidR="001A379F" w:rsidRPr="009B34A0" w:rsidRDefault="00023726" w:rsidP="009B34A0">
            <w:pPr>
              <w:tabs>
                <w:tab w:val="left" w:pos="720"/>
              </w:tabs>
              <w:spacing w:after="0" w:line="240" w:lineRule="auto"/>
              <w:ind w:right="-331"/>
            </w:pPr>
            <w:r w:rsidRPr="009B34A0">
              <w:t>12505</w:t>
            </w:r>
          </w:p>
        </w:tc>
        <w:tc>
          <w:tcPr>
            <w:tcW w:w="1440" w:type="dxa"/>
          </w:tcPr>
          <w:p w:rsidR="001A379F" w:rsidRPr="009B34A0" w:rsidRDefault="00023726" w:rsidP="009B34A0">
            <w:pPr>
              <w:tabs>
                <w:tab w:val="left" w:pos="720"/>
              </w:tabs>
              <w:spacing w:after="0" w:line="240" w:lineRule="auto"/>
              <w:ind w:right="-331"/>
              <w:jc w:val="both"/>
            </w:pPr>
            <w:r w:rsidRPr="009B34A0">
              <w:t>Sy. No. 14</w:t>
            </w:r>
          </w:p>
        </w:tc>
        <w:tc>
          <w:tcPr>
            <w:tcW w:w="1260" w:type="dxa"/>
          </w:tcPr>
          <w:p w:rsidR="001A379F" w:rsidRPr="009B34A0" w:rsidRDefault="00023726" w:rsidP="009B34A0">
            <w:pPr>
              <w:tabs>
                <w:tab w:val="left" w:pos="720"/>
              </w:tabs>
              <w:spacing w:after="0" w:line="240" w:lineRule="auto"/>
              <w:ind w:right="-331"/>
              <w:jc w:val="both"/>
            </w:pPr>
            <w:r w:rsidRPr="009B34A0">
              <w:t>Ac. 0-08 Gts.</w:t>
            </w:r>
          </w:p>
        </w:tc>
      </w:tr>
      <w:tr w:rsidR="001A379F" w:rsidRPr="009B34A0" w:rsidTr="00730AFD">
        <w:tc>
          <w:tcPr>
            <w:tcW w:w="596" w:type="dxa"/>
            <w:vMerge/>
          </w:tcPr>
          <w:p w:rsidR="001A379F" w:rsidRPr="009B34A0" w:rsidRDefault="001A379F" w:rsidP="009B34A0">
            <w:pPr>
              <w:tabs>
                <w:tab w:val="left" w:pos="720"/>
              </w:tabs>
              <w:spacing w:after="0" w:line="240" w:lineRule="auto"/>
              <w:ind w:right="-331"/>
              <w:jc w:val="both"/>
            </w:pPr>
          </w:p>
        </w:tc>
        <w:tc>
          <w:tcPr>
            <w:tcW w:w="2070" w:type="dxa"/>
            <w:vMerge/>
          </w:tcPr>
          <w:p w:rsidR="001A379F" w:rsidRPr="009B34A0" w:rsidRDefault="001A379F" w:rsidP="009B34A0">
            <w:pPr>
              <w:tabs>
                <w:tab w:val="left" w:pos="720"/>
              </w:tabs>
              <w:spacing w:after="0" w:line="240" w:lineRule="auto"/>
              <w:ind w:right="-331"/>
              <w:jc w:val="both"/>
            </w:pPr>
          </w:p>
        </w:tc>
        <w:tc>
          <w:tcPr>
            <w:tcW w:w="1980" w:type="dxa"/>
            <w:vMerge/>
          </w:tcPr>
          <w:p w:rsidR="001A379F" w:rsidRPr="009B34A0" w:rsidRDefault="001A379F" w:rsidP="009B34A0">
            <w:pPr>
              <w:tabs>
                <w:tab w:val="left" w:pos="720"/>
              </w:tabs>
              <w:spacing w:after="0" w:line="240" w:lineRule="auto"/>
              <w:ind w:right="-331"/>
              <w:jc w:val="both"/>
            </w:pPr>
          </w:p>
        </w:tc>
        <w:tc>
          <w:tcPr>
            <w:tcW w:w="1530" w:type="dxa"/>
            <w:vMerge/>
          </w:tcPr>
          <w:p w:rsidR="001A379F" w:rsidRPr="009B34A0" w:rsidRDefault="001A379F" w:rsidP="009B34A0">
            <w:pPr>
              <w:tabs>
                <w:tab w:val="left" w:pos="720"/>
              </w:tabs>
              <w:spacing w:after="0" w:line="240" w:lineRule="auto"/>
              <w:ind w:right="-331"/>
              <w:jc w:val="both"/>
            </w:pPr>
          </w:p>
        </w:tc>
        <w:tc>
          <w:tcPr>
            <w:tcW w:w="1440" w:type="dxa"/>
          </w:tcPr>
          <w:p w:rsidR="001A379F" w:rsidRPr="009B34A0" w:rsidRDefault="00023726" w:rsidP="009B34A0">
            <w:pPr>
              <w:tabs>
                <w:tab w:val="left" w:pos="720"/>
              </w:tabs>
              <w:spacing w:after="0" w:line="240" w:lineRule="auto"/>
              <w:ind w:right="-331"/>
              <w:jc w:val="both"/>
            </w:pPr>
            <w:r w:rsidRPr="009B34A0">
              <w:t>Sy. No. 18</w:t>
            </w:r>
          </w:p>
        </w:tc>
        <w:tc>
          <w:tcPr>
            <w:tcW w:w="1260" w:type="dxa"/>
          </w:tcPr>
          <w:p w:rsidR="001A379F" w:rsidRPr="009B34A0" w:rsidRDefault="00023726" w:rsidP="009B34A0">
            <w:pPr>
              <w:tabs>
                <w:tab w:val="left" w:pos="720"/>
              </w:tabs>
              <w:spacing w:after="0" w:line="240" w:lineRule="auto"/>
              <w:ind w:right="-331"/>
              <w:jc w:val="both"/>
            </w:pPr>
            <w:r w:rsidRPr="009B34A0">
              <w:t>Ac. 0-07 Gts.</w:t>
            </w:r>
          </w:p>
        </w:tc>
      </w:tr>
      <w:tr w:rsidR="001A379F" w:rsidRPr="009B34A0" w:rsidTr="00730AFD">
        <w:tc>
          <w:tcPr>
            <w:tcW w:w="596" w:type="dxa"/>
            <w:vMerge/>
          </w:tcPr>
          <w:p w:rsidR="001A379F" w:rsidRPr="009B34A0" w:rsidRDefault="001A379F" w:rsidP="009B34A0">
            <w:pPr>
              <w:tabs>
                <w:tab w:val="left" w:pos="720"/>
              </w:tabs>
              <w:spacing w:after="0" w:line="240" w:lineRule="auto"/>
              <w:ind w:right="-331"/>
              <w:jc w:val="both"/>
            </w:pPr>
          </w:p>
        </w:tc>
        <w:tc>
          <w:tcPr>
            <w:tcW w:w="2070" w:type="dxa"/>
            <w:vMerge/>
          </w:tcPr>
          <w:p w:rsidR="001A379F" w:rsidRPr="009B34A0" w:rsidRDefault="001A379F" w:rsidP="009B34A0">
            <w:pPr>
              <w:tabs>
                <w:tab w:val="left" w:pos="720"/>
              </w:tabs>
              <w:spacing w:after="0" w:line="240" w:lineRule="auto"/>
              <w:ind w:right="-331"/>
              <w:jc w:val="both"/>
            </w:pPr>
          </w:p>
        </w:tc>
        <w:tc>
          <w:tcPr>
            <w:tcW w:w="1980" w:type="dxa"/>
            <w:vMerge/>
          </w:tcPr>
          <w:p w:rsidR="001A379F" w:rsidRPr="009B34A0" w:rsidRDefault="001A379F" w:rsidP="009B34A0">
            <w:pPr>
              <w:tabs>
                <w:tab w:val="left" w:pos="720"/>
              </w:tabs>
              <w:spacing w:after="0" w:line="240" w:lineRule="auto"/>
              <w:ind w:right="-331"/>
              <w:jc w:val="both"/>
            </w:pPr>
          </w:p>
        </w:tc>
        <w:tc>
          <w:tcPr>
            <w:tcW w:w="1530" w:type="dxa"/>
            <w:vMerge/>
          </w:tcPr>
          <w:p w:rsidR="001A379F" w:rsidRPr="009B34A0" w:rsidRDefault="001A379F" w:rsidP="009B34A0">
            <w:pPr>
              <w:tabs>
                <w:tab w:val="left" w:pos="720"/>
              </w:tabs>
              <w:spacing w:after="0" w:line="240" w:lineRule="auto"/>
              <w:ind w:right="-331"/>
              <w:jc w:val="both"/>
            </w:pPr>
          </w:p>
        </w:tc>
        <w:tc>
          <w:tcPr>
            <w:tcW w:w="1440" w:type="dxa"/>
          </w:tcPr>
          <w:p w:rsidR="001A379F" w:rsidRPr="009B34A0" w:rsidRDefault="00023726" w:rsidP="009B34A0">
            <w:pPr>
              <w:tabs>
                <w:tab w:val="left" w:pos="720"/>
              </w:tabs>
              <w:spacing w:after="0" w:line="240" w:lineRule="auto"/>
              <w:ind w:right="-331"/>
              <w:jc w:val="both"/>
            </w:pPr>
            <w:r w:rsidRPr="009B34A0">
              <w:t>Sy. No. 294</w:t>
            </w:r>
          </w:p>
        </w:tc>
        <w:tc>
          <w:tcPr>
            <w:tcW w:w="1260" w:type="dxa"/>
          </w:tcPr>
          <w:p w:rsidR="001A379F" w:rsidRPr="009B34A0" w:rsidRDefault="00023726" w:rsidP="009B34A0">
            <w:pPr>
              <w:tabs>
                <w:tab w:val="left" w:pos="720"/>
              </w:tabs>
              <w:spacing w:after="0" w:line="240" w:lineRule="auto"/>
              <w:ind w:right="-331"/>
              <w:jc w:val="both"/>
            </w:pPr>
            <w:r w:rsidRPr="009B34A0">
              <w:t>Ac. 0-12 Gts.</w:t>
            </w:r>
          </w:p>
        </w:tc>
      </w:tr>
      <w:tr w:rsidR="001A379F" w:rsidRPr="009B34A0" w:rsidTr="00730AFD">
        <w:tc>
          <w:tcPr>
            <w:tcW w:w="596" w:type="dxa"/>
            <w:vMerge w:val="restart"/>
            <w:vAlign w:val="center"/>
          </w:tcPr>
          <w:p w:rsidR="001A379F" w:rsidRPr="009B34A0" w:rsidRDefault="00023726" w:rsidP="009B34A0">
            <w:pPr>
              <w:tabs>
                <w:tab w:val="left" w:pos="720"/>
              </w:tabs>
              <w:spacing w:after="0" w:line="240" w:lineRule="auto"/>
              <w:ind w:right="-331"/>
            </w:pPr>
            <w:r w:rsidRPr="009B34A0">
              <w:t>8.</w:t>
            </w:r>
          </w:p>
        </w:tc>
        <w:tc>
          <w:tcPr>
            <w:tcW w:w="2070" w:type="dxa"/>
            <w:vMerge w:val="restart"/>
            <w:vAlign w:val="center"/>
          </w:tcPr>
          <w:p w:rsidR="001A379F" w:rsidRPr="009B34A0" w:rsidRDefault="00023726" w:rsidP="009B34A0">
            <w:pPr>
              <w:tabs>
                <w:tab w:val="left" w:pos="720"/>
              </w:tabs>
              <w:spacing w:after="0" w:line="240" w:lineRule="auto"/>
              <w:ind w:right="-331"/>
            </w:pPr>
            <w:r w:rsidRPr="009B34A0">
              <w:t>P. Susheela Reddy</w:t>
            </w:r>
          </w:p>
          <w:p w:rsidR="001A379F" w:rsidRPr="009B34A0" w:rsidRDefault="00023726" w:rsidP="009B34A0">
            <w:pPr>
              <w:tabs>
                <w:tab w:val="left" w:pos="720"/>
              </w:tabs>
              <w:spacing w:after="0" w:line="240" w:lineRule="auto"/>
              <w:ind w:right="-331"/>
            </w:pPr>
            <w:r w:rsidRPr="009B34A0">
              <w:t>Vendor No. 8</w:t>
            </w:r>
          </w:p>
        </w:tc>
        <w:tc>
          <w:tcPr>
            <w:tcW w:w="1980" w:type="dxa"/>
            <w:vMerge w:val="restart"/>
            <w:vAlign w:val="center"/>
          </w:tcPr>
          <w:p w:rsidR="001A379F" w:rsidRPr="009B34A0" w:rsidRDefault="00023726" w:rsidP="009B34A0">
            <w:pPr>
              <w:tabs>
                <w:tab w:val="left" w:pos="720"/>
              </w:tabs>
              <w:spacing w:after="0" w:line="240" w:lineRule="auto"/>
              <w:ind w:right="-331"/>
            </w:pPr>
            <w:r w:rsidRPr="009B34A0">
              <w:t>13 &amp;114696</w:t>
            </w:r>
          </w:p>
        </w:tc>
        <w:tc>
          <w:tcPr>
            <w:tcW w:w="1530" w:type="dxa"/>
            <w:vMerge w:val="restart"/>
            <w:vAlign w:val="center"/>
          </w:tcPr>
          <w:p w:rsidR="001A379F" w:rsidRPr="009B34A0" w:rsidRDefault="00023726" w:rsidP="009B34A0">
            <w:pPr>
              <w:tabs>
                <w:tab w:val="left" w:pos="720"/>
              </w:tabs>
              <w:spacing w:after="0" w:line="240" w:lineRule="auto"/>
              <w:ind w:right="-331"/>
            </w:pPr>
            <w:r w:rsidRPr="009B34A0">
              <w:t>12507</w:t>
            </w:r>
          </w:p>
        </w:tc>
        <w:tc>
          <w:tcPr>
            <w:tcW w:w="1440" w:type="dxa"/>
          </w:tcPr>
          <w:p w:rsidR="001A379F" w:rsidRPr="009B34A0" w:rsidRDefault="00023726" w:rsidP="009B34A0">
            <w:pPr>
              <w:tabs>
                <w:tab w:val="left" w:pos="720"/>
              </w:tabs>
              <w:spacing w:after="0" w:line="240" w:lineRule="auto"/>
              <w:ind w:right="-331"/>
              <w:jc w:val="both"/>
            </w:pPr>
            <w:r w:rsidRPr="009B34A0">
              <w:t>Sy. No. 14</w:t>
            </w:r>
          </w:p>
        </w:tc>
        <w:tc>
          <w:tcPr>
            <w:tcW w:w="1260" w:type="dxa"/>
          </w:tcPr>
          <w:p w:rsidR="001A379F" w:rsidRPr="009B34A0" w:rsidRDefault="00023726" w:rsidP="009B34A0">
            <w:pPr>
              <w:tabs>
                <w:tab w:val="left" w:pos="720"/>
              </w:tabs>
              <w:spacing w:after="0" w:line="240" w:lineRule="auto"/>
              <w:ind w:right="-331"/>
              <w:jc w:val="both"/>
            </w:pPr>
            <w:r w:rsidRPr="009B34A0">
              <w:t>Ac. 0-15 Gts.</w:t>
            </w:r>
          </w:p>
        </w:tc>
      </w:tr>
      <w:tr w:rsidR="001A379F" w:rsidRPr="009B34A0" w:rsidTr="00730AFD">
        <w:tc>
          <w:tcPr>
            <w:tcW w:w="596" w:type="dxa"/>
            <w:vMerge/>
          </w:tcPr>
          <w:p w:rsidR="001A379F" w:rsidRPr="009B34A0" w:rsidRDefault="001A379F" w:rsidP="009B34A0">
            <w:pPr>
              <w:tabs>
                <w:tab w:val="left" w:pos="720"/>
              </w:tabs>
              <w:spacing w:after="0" w:line="240" w:lineRule="auto"/>
              <w:ind w:right="-331"/>
              <w:jc w:val="both"/>
            </w:pPr>
          </w:p>
        </w:tc>
        <w:tc>
          <w:tcPr>
            <w:tcW w:w="2070" w:type="dxa"/>
            <w:vMerge/>
          </w:tcPr>
          <w:p w:rsidR="001A379F" w:rsidRPr="009B34A0" w:rsidRDefault="001A379F" w:rsidP="009B34A0">
            <w:pPr>
              <w:tabs>
                <w:tab w:val="left" w:pos="720"/>
              </w:tabs>
              <w:spacing w:after="0" w:line="240" w:lineRule="auto"/>
              <w:ind w:right="-331"/>
              <w:jc w:val="both"/>
            </w:pPr>
          </w:p>
        </w:tc>
        <w:tc>
          <w:tcPr>
            <w:tcW w:w="1980" w:type="dxa"/>
            <w:vMerge/>
          </w:tcPr>
          <w:p w:rsidR="001A379F" w:rsidRPr="009B34A0" w:rsidRDefault="001A379F" w:rsidP="009B34A0">
            <w:pPr>
              <w:tabs>
                <w:tab w:val="left" w:pos="720"/>
              </w:tabs>
              <w:spacing w:after="0" w:line="240" w:lineRule="auto"/>
              <w:ind w:right="-331"/>
              <w:jc w:val="both"/>
            </w:pPr>
          </w:p>
        </w:tc>
        <w:tc>
          <w:tcPr>
            <w:tcW w:w="1530" w:type="dxa"/>
            <w:vMerge/>
          </w:tcPr>
          <w:p w:rsidR="001A379F" w:rsidRPr="009B34A0" w:rsidRDefault="001A379F" w:rsidP="009B34A0">
            <w:pPr>
              <w:tabs>
                <w:tab w:val="left" w:pos="720"/>
              </w:tabs>
              <w:spacing w:after="0" w:line="240" w:lineRule="auto"/>
              <w:ind w:right="-331"/>
              <w:jc w:val="both"/>
            </w:pPr>
          </w:p>
        </w:tc>
        <w:tc>
          <w:tcPr>
            <w:tcW w:w="1440" w:type="dxa"/>
          </w:tcPr>
          <w:p w:rsidR="001A379F" w:rsidRPr="009B34A0" w:rsidRDefault="00023726" w:rsidP="009B34A0">
            <w:pPr>
              <w:tabs>
                <w:tab w:val="left" w:pos="720"/>
              </w:tabs>
              <w:spacing w:after="0" w:line="240" w:lineRule="auto"/>
              <w:ind w:right="-331"/>
              <w:jc w:val="both"/>
            </w:pPr>
            <w:r w:rsidRPr="009B34A0">
              <w:t>Sy. No. 18</w:t>
            </w:r>
          </w:p>
        </w:tc>
        <w:tc>
          <w:tcPr>
            <w:tcW w:w="1260" w:type="dxa"/>
          </w:tcPr>
          <w:p w:rsidR="001A379F" w:rsidRPr="009B34A0" w:rsidRDefault="00023726" w:rsidP="009B34A0">
            <w:pPr>
              <w:tabs>
                <w:tab w:val="left" w:pos="720"/>
              </w:tabs>
              <w:spacing w:after="0" w:line="240" w:lineRule="auto"/>
              <w:ind w:right="-331"/>
              <w:jc w:val="both"/>
            </w:pPr>
            <w:r w:rsidRPr="009B34A0">
              <w:t>Ac. 0-13 Gts.</w:t>
            </w:r>
          </w:p>
        </w:tc>
      </w:tr>
      <w:tr w:rsidR="001A379F" w:rsidRPr="009B34A0" w:rsidTr="00730AFD">
        <w:tc>
          <w:tcPr>
            <w:tcW w:w="596" w:type="dxa"/>
            <w:vMerge/>
          </w:tcPr>
          <w:p w:rsidR="001A379F" w:rsidRPr="009B34A0" w:rsidRDefault="001A379F" w:rsidP="009B34A0">
            <w:pPr>
              <w:tabs>
                <w:tab w:val="left" w:pos="720"/>
              </w:tabs>
              <w:spacing w:after="0" w:line="240" w:lineRule="auto"/>
              <w:ind w:right="-331"/>
              <w:jc w:val="both"/>
            </w:pPr>
          </w:p>
        </w:tc>
        <w:tc>
          <w:tcPr>
            <w:tcW w:w="2070" w:type="dxa"/>
            <w:vMerge/>
          </w:tcPr>
          <w:p w:rsidR="001A379F" w:rsidRPr="009B34A0" w:rsidRDefault="001A379F" w:rsidP="009B34A0">
            <w:pPr>
              <w:tabs>
                <w:tab w:val="left" w:pos="720"/>
              </w:tabs>
              <w:spacing w:after="0" w:line="240" w:lineRule="auto"/>
              <w:ind w:right="-331"/>
              <w:jc w:val="both"/>
            </w:pPr>
          </w:p>
        </w:tc>
        <w:tc>
          <w:tcPr>
            <w:tcW w:w="1980" w:type="dxa"/>
            <w:vMerge/>
          </w:tcPr>
          <w:p w:rsidR="001A379F" w:rsidRPr="009B34A0" w:rsidRDefault="001A379F" w:rsidP="009B34A0">
            <w:pPr>
              <w:tabs>
                <w:tab w:val="left" w:pos="720"/>
              </w:tabs>
              <w:spacing w:after="0" w:line="240" w:lineRule="auto"/>
              <w:ind w:right="-331"/>
              <w:jc w:val="both"/>
            </w:pPr>
          </w:p>
        </w:tc>
        <w:tc>
          <w:tcPr>
            <w:tcW w:w="1530" w:type="dxa"/>
            <w:vMerge/>
          </w:tcPr>
          <w:p w:rsidR="001A379F" w:rsidRPr="009B34A0" w:rsidRDefault="001A379F" w:rsidP="009B34A0">
            <w:pPr>
              <w:tabs>
                <w:tab w:val="left" w:pos="720"/>
              </w:tabs>
              <w:spacing w:after="0" w:line="240" w:lineRule="auto"/>
              <w:ind w:right="-331"/>
              <w:jc w:val="both"/>
            </w:pPr>
          </w:p>
        </w:tc>
        <w:tc>
          <w:tcPr>
            <w:tcW w:w="1440" w:type="dxa"/>
          </w:tcPr>
          <w:p w:rsidR="001A379F" w:rsidRPr="009B34A0" w:rsidRDefault="00023726" w:rsidP="009B34A0">
            <w:pPr>
              <w:tabs>
                <w:tab w:val="left" w:pos="720"/>
              </w:tabs>
              <w:spacing w:after="0" w:line="240" w:lineRule="auto"/>
              <w:ind w:right="-331"/>
              <w:jc w:val="both"/>
            </w:pPr>
            <w:r w:rsidRPr="009B34A0">
              <w:t>Sy. No. 294</w:t>
            </w:r>
          </w:p>
        </w:tc>
        <w:tc>
          <w:tcPr>
            <w:tcW w:w="1260" w:type="dxa"/>
          </w:tcPr>
          <w:p w:rsidR="001A379F" w:rsidRPr="009B34A0" w:rsidRDefault="00023726" w:rsidP="009B34A0">
            <w:pPr>
              <w:tabs>
                <w:tab w:val="left" w:pos="720"/>
              </w:tabs>
              <w:spacing w:after="0" w:line="240" w:lineRule="auto"/>
              <w:ind w:right="-331"/>
              <w:jc w:val="both"/>
            </w:pPr>
            <w:r w:rsidRPr="009B34A0">
              <w:t>Ac. 0-23 Gts.</w:t>
            </w:r>
          </w:p>
        </w:tc>
      </w:tr>
      <w:tr w:rsidR="001A379F" w:rsidRPr="009B34A0" w:rsidTr="00730AFD">
        <w:tc>
          <w:tcPr>
            <w:tcW w:w="596" w:type="dxa"/>
            <w:vMerge w:val="restart"/>
            <w:vAlign w:val="center"/>
          </w:tcPr>
          <w:p w:rsidR="001A379F" w:rsidRPr="009B34A0" w:rsidRDefault="00023726" w:rsidP="009B34A0">
            <w:pPr>
              <w:tabs>
                <w:tab w:val="left" w:pos="720"/>
              </w:tabs>
              <w:spacing w:after="0" w:line="240" w:lineRule="auto"/>
              <w:ind w:right="-331"/>
            </w:pPr>
            <w:r w:rsidRPr="009B34A0">
              <w:t>9.</w:t>
            </w:r>
          </w:p>
        </w:tc>
        <w:tc>
          <w:tcPr>
            <w:tcW w:w="2070" w:type="dxa"/>
            <w:vMerge w:val="restart"/>
            <w:vAlign w:val="center"/>
          </w:tcPr>
          <w:p w:rsidR="001A379F" w:rsidRPr="009B34A0" w:rsidRDefault="00023726" w:rsidP="009B34A0">
            <w:pPr>
              <w:tabs>
                <w:tab w:val="left" w:pos="720"/>
              </w:tabs>
              <w:spacing w:after="0" w:line="240" w:lineRule="auto"/>
              <w:ind w:right="-331"/>
            </w:pPr>
            <w:r w:rsidRPr="009B34A0">
              <w:t>P. Narayana Reddy</w:t>
            </w:r>
          </w:p>
          <w:p w:rsidR="001A379F" w:rsidRPr="009B34A0" w:rsidRDefault="00023726" w:rsidP="009B34A0">
            <w:pPr>
              <w:tabs>
                <w:tab w:val="left" w:pos="720"/>
              </w:tabs>
              <w:spacing w:after="0" w:line="240" w:lineRule="auto"/>
              <w:ind w:right="-331"/>
            </w:pPr>
            <w:r w:rsidRPr="009B34A0">
              <w:t>Vendor No. 9</w:t>
            </w:r>
          </w:p>
        </w:tc>
        <w:tc>
          <w:tcPr>
            <w:tcW w:w="1980" w:type="dxa"/>
            <w:vMerge w:val="restart"/>
            <w:vAlign w:val="center"/>
          </w:tcPr>
          <w:p w:rsidR="001A379F" w:rsidRPr="009B34A0" w:rsidRDefault="00023726" w:rsidP="009B34A0">
            <w:pPr>
              <w:tabs>
                <w:tab w:val="left" w:pos="720"/>
              </w:tabs>
              <w:spacing w:after="0" w:line="240" w:lineRule="auto"/>
              <w:ind w:right="-331"/>
            </w:pPr>
            <w:r w:rsidRPr="009B34A0">
              <w:t>4 &amp;177954</w:t>
            </w:r>
          </w:p>
        </w:tc>
        <w:tc>
          <w:tcPr>
            <w:tcW w:w="1530" w:type="dxa"/>
            <w:vMerge w:val="restart"/>
            <w:vAlign w:val="center"/>
          </w:tcPr>
          <w:p w:rsidR="001A379F" w:rsidRPr="009B34A0" w:rsidRDefault="00023726" w:rsidP="009B34A0">
            <w:pPr>
              <w:tabs>
                <w:tab w:val="left" w:pos="720"/>
              </w:tabs>
              <w:spacing w:after="0" w:line="240" w:lineRule="auto"/>
              <w:ind w:right="-331"/>
            </w:pPr>
            <w:r w:rsidRPr="009B34A0">
              <w:t>10404</w:t>
            </w:r>
          </w:p>
        </w:tc>
        <w:tc>
          <w:tcPr>
            <w:tcW w:w="1440" w:type="dxa"/>
          </w:tcPr>
          <w:p w:rsidR="001A379F" w:rsidRPr="009B34A0" w:rsidRDefault="00023726" w:rsidP="009B34A0">
            <w:pPr>
              <w:tabs>
                <w:tab w:val="left" w:pos="720"/>
              </w:tabs>
              <w:spacing w:after="0" w:line="240" w:lineRule="auto"/>
              <w:ind w:right="-331"/>
              <w:jc w:val="both"/>
            </w:pPr>
            <w:r w:rsidRPr="009B34A0">
              <w:t>Sy. No. 11</w:t>
            </w:r>
          </w:p>
        </w:tc>
        <w:tc>
          <w:tcPr>
            <w:tcW w:w="1260" w:type="dxa"/>
          </w:tcPr>
          <w:p w:rsidR="001A379F" w:rsidRPr="009B34A0" w:rsidRDefault="00023726" w:rsidP="009B34A0">
            <w:pPr>
              <w:tabs>
                <w:tab w:val="left" w:pos="720"/>
              </w:tabs>
              <w:spacing w:after="0" w:line="240" w:lineRule="auto"/>
              <w:ind w:right="-331"/>
              <w:jc w:val="both"/>
            </w:pPr>
            <w:r w:rsidRPr="009B34A0">
              <w:t>Ac. 0-13 Gts.</w:t>
            </w:r>
          </w:p>
        </w:tc>
      </w:tr>
      <w:tr w:rsidR="001A379F" w:rsidRPr="009B34A0" w:rsidTr="00730AFD">
        <w:tc>
          <w:tcPr>
            <w:tcW w:w="596" w:type="dxa"/>
            <w:vMerge/>
          </w:tcPr>
          <w:p w:rsidR="001A379F" w:rsidRPr="009B34A0" w:rsidRDefault="001A379F" w:rsidP="009B34A0">
            <w:pPr>
              <w:tabs>
                <w:tab w:val="left" w:pos="720"/>
              </w:tabs>
              <w:spacing w:after="0" w:line="240" w:lineRule="auto"/>
              <w:ind w:right="-331"/>
              <w:jc w:val="both"/>
            </w:pPr>
          </w:p>
        </w:tc>
        <w:tc>
          <w:tcPr>
            <w:tcW w:w="2070" w:type="dxa"/>
            <w:vMerge/>
          </w:tcPr>
          <w:p w:rsidR="001A379F" w:rsidRPr="009B34A0" w:rsidRDefault="001A379F" w:rsidP="009B34A0">
            <w:pPr>
              <w:tabs>
                <w:tab w:val="left" w:pos="720"/>
              </w:tabs>
              <w:spacing w:after="0" w:line="240" w:lineRule="auto"/>
              <w:ind w:right="-331"/>
              <w:jc w:val="both"/>
            </w:pPr>
          </w:p>
        </w:tc>
        <w:tc>
          <w:tcPr>
            <w:tcW w:w="1980" w:type="dxa"/>
            <w:vMerge/>
          </w:tcPr>
          <w:p w:rsidR="001A379F" w:rsidRPr="009B34A0" w:rsidRDefault="001A379F" w:rsidP="009B34A0">
            <w:pPr>
              <w:tabs>
                <w:tab w:val="left" w:pos="720"/>
              </w:tabs>
              <w:spacing w:after="0" w:line="240" w:lineRule="auto"/>
              <w:ind w:right="-331"/>
              <w:jc w:val="both"/>
            </w:pPr>
          </w:p>
        </w:tc>
        <w:tc>
          <w:tcPr>
            <w:tcW w:w="1530" w:type="dxa"/>
            <w:vMerge/>
          </w:tcPr>
          <w:p w:rsidR="001A379F" w:rsidRPr="009B34A0" w:rsidRDefault="001A379F" w:rsidP="009B34A0">
            <w:pPr>
              <w:tabs>
                <w:tab w:val="left" w:pos="720"/>
              </w:tabs>
              <w:spacing w:after="0" w:line="240" w:lineRule="auto"/>
              <w:ind w:right="-331"/>
              <w:jc w:val="both"/>
            </w:pPr>
          </w:p>
        </w:tc>
        <w:tc>
          <w:tcPr>
            <w:tcW w:w="1440" w:type="dxa"/>
          </w:tcPr>
          <w:p w:rsidR="001A379F" w:rsidRPr="009B34A0" w:rsidRDefault="00023726" w:rsidP="009B34A0">
            <w:pPr>
              <w:tabs>
                <w:tab w:val="left" w:pos="720"/>
              </w:tabs>
              <w:spacing w:after="0" w:line="240" w:lineRule="auto"/>
              <w:ind w:right="-331"/>
              <w:jc w:val="both"/>
            </w:pPr>
            <w:r w:rsidRPr="009B34A0">
              <w:t>Sy. No. 12</w:t>
            </w:r>
          </w:p>
        </w:tc>
        <w:tc>
          <w:tcPr>
            <w:tcW w:w="1260" w:type="dxa"/>
          </w:tcPr>
          <w:p w:rsidR="001A379F" w:rsidRPr="009B34A0" w:rsidRDefault="00023726" w:rsidP="009B34A0">
            <w:pPr>
              <w:tabs>
                <w:tab w:val="left" w:pos="720"/>
              </w:tabs>
              <w:spacing w:after="0" w:line="240" w:lineRule="auto"/>
              <w:ind w:right="-331"/>
              <w:jc w:val="both"/>
            </w:pPr>
            <w:r w:rsidRPr="009B34A0">
              <w:t>Ac. 0-12 Gts.</w:t>
            </w:r>
          </w:p>
        </w:tc>
      </w:tr>
      <w:tr w:rsidR="001A379F" w:rsidRPr="009B34A0" w:rsidTr="00730AFD">
        <w:tc>
          <w:tcPr>
            <w:tcW w:w="596" w:type="dxa"/>
            <w:vMerge/>
          </w:tcPr>
          <w:p w:rsidR="001A379F" w:rsidRPr="009B34A0" w:rsidRDefault="001A379F" w:rsidP="009B34A0">
            <w:pPr>
              <w:tabs>
                <w:tab w:val="left" w:pos="720"/>
              </w:tabs>
              <w:spacing w:after="0" w:line="240" w:lineRule="auto"/>
              <w:ind w:right="-331"/>
              <w:jc w:val="both"/>
            </w:pPr>
          </w:p>
        </w:tc>
        <w:tc>
          <w:tcPr>
            <w:tcW w:w="2070" w:type="dxa"/>
            <w:vMerge/>
          </w:tcPr>
          <w:p w:rsidR="001A379F" w:rsidRPr="009B34A0" w:rsidRDefault="001A379F" w:rsidP="009B34A0">
            <w:pPr>
              <w:tabs>
                <w:tab w:val="left" w:pos="720"/>
              </w:tabs>
              <w:spacing w:after="0" w:line="240" w:lineRule="auto"/>
              <w:ind w:right="-331"/>
              <w:jc w:val="both"/>
            </w:pPr>
          </w:p>
        </w:tc>
        <w:tc>
          <w:tcPr>
            <w:tcW w:w="1980" w:type="dxa"/>
            <w:vMerge/>
          </w:tcPr>
          <w:p w:rsidR="001A379F" w:rsidRPr="009B34A0" w:rsidRDefault="001A379F" w:rsidP="009B34A0">
            <w:pPr>
              <w:tabs>
                <w:tab w:val="left" w:pos="720"/>
              </w:tabs>
              <w:spacing w:after="0" w:line="240" w:lineRule="auto"/>
              <w:ind w:right="-331"/>
              <w:jc w:val="both"/>
            </w:pPr>
          </w:p>
        </w:tc>
        <w:tc>
          <w:tcPr>
            <w:tcW w:w="1530" w:type="dxa"/>
            <w:vMerge/>
          </w:tcPr>
          <w:p w:rsidR="001A379F" w:rsidRPr="009B34A0" w:rsidRDefault="001A379F" w:rsidP="009B34A0">
            <w:pPr>
              <w:tabs>
                <w:tab w:val="left" w:pos="720"/>
              </w:tabs>
              <w:spacing w:after="0" w:line="240" w:lineRule="auto"/>
              <w:ind w:right="-331"/>
              <w:jc w:val="both"/>
            </w:pPr>
          </w:p>
        </w:tc>
        <w:tc>
          <w:tcPr>
            <w:tcW w:w="1440" w:type="dxa"/>
          </w:tcPr>
          <w:p w:rsidR="001A379F" w:rsidRPr="009B34A0" w:rsidRDefault="00023726" w:rsidP="009B34A0">
            <w:pPr>
              <w:tabs>
                <w:tab w:val="left" w:pos="720"/>
              </w:tabs>
              <w:spacing w:after="0" w:line="240" w:lineRule="auto"/>
              <w:ind w:right="-331"/>
              <w:jc w:val="both"/>
            </w:pPr>
            <w:r w:rsidRPr="009B34A0">
              <w:t>Sy. No. 15</w:t>
            </w:r>
          </w:p>
        </w:tc>
        <w:tc>
          <w:tcPr>
            <w:tcW w:w="1260" w:type="dxa"/>
          </w:tcPr>
          <w:p w:rsidR="001A379F" w:rsidRPr="009B34A0" w:rsidRDefault="00023726" w:rsidP="009B34A0">
            <w:pPr>
              <w:tabs>
                <w:tab w:val="left" w:pos="720"/>
              </w:tabs>
              <w:spacing w:after="0" w:line="240" w:lineRule="auto"/>
              <w:ind w:right="-331"/>
              <w:jc w:val="both"/>
            </w:pPr>
            <w:r w:rsidRPr="009B34A0">
              <w:t>Ac. 0-09 Gts.</w:t>
            </w:r>
          </w:p>
        </w:tc>
      </w:tr>
      <w:tr w:rsidR="001A379F" w:rsidRPr="009B34A0" w:rsidTr="00730AFD">
        <w:tc>
          <w:tcPr>
            <w:tcW w:w="596" w:type="dxa"/>
            <w:vMerge/>
          </w:tcPr>
          <w:p w:rsidR="001A379F" w:rsidRPr="009B34A0" w:rsidRDefault="001A379F" w:rsidP="009B34A0">
            <w:pPr>
              <w:tabs>
                <w:tab w:val="left" w:pos="720"/>
              </w:tabs>
              <w:spacing w:after="0" w:line="240" w:lineRule="auto"/>
              <w:ind w:right="-331"/>
              <w:jc w:val="both"/>
            </w:pPr>
          </w:p>
        </w:tc>
        <w:tc>
          <w:tcPr>
            <w:tcW w:w="2070" w:type="dxa"/>
            <w:vMerge/>
          </w:tcPr>
          <w:p w:rsidR="001A379F" w:rsidRPr="009B34A0" w:rsidRDefault="001A379F" w:rsidP="009B34A0">
            <w:pPr>
              <w:tabs>
                <w:tab w:val="left" w:pos="720"/>
              </w:tabs>
              <w:spacing w:after="0" w:line="240" w:lineRule="auto"/>
              <w:ind w:right="-331"/>
              <w:jc w:val="both"/>
            </w:pPr>
          </w:p>
        </w:tc>
        <w:tc>
          <w:tcPr>
            <w:tcW w:w="1980" w:type="dxa"/>
            <w:vMerge/>
          </w:tcPr>
          <w:p w:rsidR="001A379F" w:rsidRPr="009B34A0" w:rsidRDefault="001A379F" w:rsidP="009B34A0">
            <w:pPr>
              <w:tabs>
                <w:tab w:val="left" w:pos="720"/>
              </w:tabs>
              <w:spacing w:after="0" w:line="240" w:lineRule="auto"/>
              <w:ind w:right="-331"/>
              <w:jc w:val="both"/>
            </w:pPr>
          </w:p>
        </w:tc>
        <w:tc>
          <w:tcPr>
            <w:tcW w:w="1530" w:type="dxa"/>
            <w:vMerge/>
          </w:tcPr>
          <w:p w:rsidR="001A379F" w:rsidRPr="009B34A0" w:rsidRDefault="001A379F" w:rsidP="009B34A0">
            <w:pPr>
              <w:tabs>
                <w:tab w:val="left" w:pos="720"/>
              </w:tabs>
              <w:spacing w:after="0" w:line="240" w:lineRule="auto"/>
              <w:ind w:right="-331"/>
              <w:jc w:val="both"/>
            </w:pPr>
          </w:p>
        </w:tc>
        <w:tc>
          <w:tcPr>
            <w:tcW w:w="1440" w:type="dxa"/>
          </w:tcPr>
          <w:p w:rsidR="001A379F" w:rsidRPr="009B34A0" w:rsidRDefault="00023726" w:rsidP="009B34A0">
            <w:pPr>
              <w:tabs>
                <w:tab w:val="left" w:pos="720"/>
              </w:tabs>
              <w:spacing w:after="0" w:line="240" w:lineRule="auto"/>
              <w:ind w:right="-331"/>
              <w:jc w:val="both"/>
            </w:pPr>
            <w:r w:rsidRPr="009B34A0">
              <w:t>Sy. No. 16</w:t>
            </w:r>
          </w:p>
        </w:tc>
        <w:tc>
          <w:tcPr>
            <w:tcW w:w="1260" w:type="dxa"/>
          </w:tcPr>
          <w:p w:rsidR="001A379F" w:rsidRPr="009B34A0" w:rsidRDefault="00023726" w:rsidP="009B34A0">
            <w:pPr>
              <w:tabs>
                <w:tab w:val="left" w:pos="720"/>
              </w:tabs>
              <w:spacing w:after="0" w:line="240" w:lineRule="auto"/>
              <w:ind w:right="-331"/>
              <w:jc w:val="both"/>
            </w:pPr>
            <w:r w:rsidRPr="009B34A0">
              <w:t>Ac. 0-09 Gts.</w:t>
            </w:r>
          </w:p>
        </w:tc>
      </w:tr>
      <w:tr w:rsidR="001A379F" w:rsidRPr="009B34A0" w:rsidTr="00730AFD">
        <w:tc>
          <w:tcPr>
            <w:tcW w:w="596" w:type="dxa"/>
            <w:vMerge/>
          </w:tcPr>
          <w:p w:rsidR="001A379F" w:rsidRPr="009B34A0" w:rsidRDefault="001A379F" w:rsidP="009B34A0">
            <w:pPr>
              <w:tabs>
                <w:tab w:val="left" w:pos="720"/>
              </w:tabs>
              <w:spacing w:after="0" w:line="240" w:lineRule="auto"/>
              <w:ind w:right="-331"/>
              <w:jc w:val="both"/>
            </w:pPr>
          </w:p>
        </w:tc>
        <w:tc>
          <w:tcPr>
            <w:tcW w:w="2070" w:type="dxa"/>
            <w:vMerge/>
          </w:tcPr>
          <w:p w:rsidR="001A379F" w:rsidRPr="009B34A0" w:rsidRDefault="001A379F" w:rsidP="009B34A0">
            <w:pPr>
              <w:tabs>
                <w:tab w:val="left" w:pos="720"/>
              </w:tabs>
              <w:spacing w:after="0" w:line="240" w:lineRule="auto"/>
              <w:ind w:right="-331"/>
              <w:jc w:val="both"/>
            </w:pPr>
          </w:p>
        </w:tc>
        <w:tc>
          <w:tcPr>
            <w:tcW w:w="1980" w:type="dxa"/>
            <w:vMerge/>
          </w:tcPr>
          <w:p w:rsidR="001A379F" w:rsidRPr="009B34A0" w:rsidRDefault="001A379F" w:rsidP="009B34A0">
            <w:pPr>
              <w:tabs>
                <w:tab w:val="left" w:pos="720"/>
              </w:tabs>
              <w:spacing w:after="0" w:line="240" w:lineRule="auto"/>
              <w:ind w:right="-331"/>
              <w:jc w:val="both"/>
            </w:pPr>
          </w:p>
        </w:tc>
        <w:tc>
          <w:tcPr>
            <w:tcW w:w="1530" w:type="dxa"/>
            <w:vMerge/>
          </w:tcPr>
          <w:p w:rsidR="001A379F" w:rsidRPr="009B34A0" w:rsidRDefault="001A379F" w:rsidP="009B34A0">
            <w:pPr>
              <w:tabs>
                <w:tab w:val="left" w:pos="720"/>
              </w:tabs>
              <w:spacing w:after="0" w:line="240" w:lineRule="auto"/>
              <w:ind w:right="-331"/>
              <w:jc w:val="both"/>
            </w:pPr>
          </w:p>
        </w:tc>
        <w:tc>
          <w:tcPr>
            <w:tcW w:w="1440" w:type="dxa"/>
          </w:tcPr>
          <w:p w:rsidR="001A379F" w:rsidRPr="009B34A0" w:rsidRDefault="00023726" w:rsidP="009B34A0">
            <w:pPr>
              <w:tabs>
                <w:tab w:val="left" w:pos="720"/>
              </w:tabs>
              <w:spacing w:after="0" w:line="240" w:lineRule="auto"/>
              <w:ind w:right="-331"/>
              <w:jc w:val="both"/>
            </w:pPr>
            <w:r w:rsidRPr="009B34A0">
              <w:t>Sy. No. 17</w:t>
            </w:r>
          </w:p>
        </w:tc>
        <w:tc>
          <w:tcPr>
            <w:tcW w:w="1260" w:type="dxa"/>
          </w:tcPr>
          <w:p w:rsidR="001A379F" w:rsidRPr="009B34A0" w:rsidRDefault="00023726" w:rsidP="009B34A0">
            <w:pPr>
              <w:tabs>
                <w:tab w:val="left" w:pos="720"/>
              </w:tabs>
              <w:spacing w:after="0" w:line="240" w:lineRule="auto"/>
              <w:ind w:right="-331"/>
              <w:jc w:val="both"/>
            </w:pPr>
            <w:r w:rsidRPr="009B34A0">
              <w:t>Ac. 0-05 Gts.</w:t>
            </w:r>
          </w:p>
        </w:tc>
      </w:tr>
      <w:tr w:rsidR="001A379F" w:rsidRPr="009B34A0" w:rsidTr="00730AFD">
        <w:tc>
          <w:tcPr>
            <w:tcW w:w="596" w:type="dxa"/>
            <w:vMerge/>
          </w:tcPr>
          <w:p w:rsidR="001A379F" w:rsidRPr="009B34A0" w:rsidRDefault="001A379F" w:rsidP="009B34A0">
            <w:pPr>
              <w:tabs>
                <w:tab w:val="left" w:pos="720"/>
              </w:tabs>
              <w:spacing w:after="0" w:line="240" w:lineRule="auto"/>
              <w:ind w:right="-331"/>
              <w:jc w:val="both"/>
            </w:pPr>
          </w:p>
        </w:tc>
        <w:tc>
          <w:tcPr>
            <w:tcW w:w="2070" w:type="dxa"/>
            <w:vMerge/>
          </w:tcPr>
          <w:p w:rsidR="001A379F" w:rsidRPr="009B34A0" w:rsidRDefault="001A379F" w:rsidP="009B34A0">
            <w:pPr>
              <w:tabs>
                <w:tab w:val="left" w:pos="720"/>
              </w:tabs>
              <w:spacing w:after="0" w:line="240" w:lineRule="auto"/>
              <w:ind w:right="-331"/>
              <w:jc w:val="both"/>
            </w:pPr>
          </w:p>
        </w:tc>
        <w:tc>
          <w:tcPr>
            <w:tcW w:w="1980" w:type="dxa"/>
            <w:vMerge/>
          </w:tcPr>
          <w:p w:rsidR="001A379F" w:rsidRPr="009B34A0" w:rsidRDefault="001A379F" w:rsidP="009B34A0">
            <w:pPr>
              <w:tabs>
                <w:tab w:val="left" w:pos="720"/>
              </w:tabs>
              <w:spacing w:after="0" w:line="240" w:lineRule="auto"/>
              <w:ind w:right="-331"/>
              <w:jc w:val="both"/>
            </w:pPr>
          </w:p>
        </w:tc>
        <w:tc>
          <w:tcPr>
            <w:tcW w:w="1530" w:type="dxa"/>
            <w:vMerge/>
          </w:tcPr>
          <w:p w:rsidR="001A379F" w:rsidRPr="009B34A0" w:rsidRDefault="001A379F" w:rsidP="009B34A0">
            <w:pPr>
              <w:tabs>
                <w:tab w:val="left" w:pos="720"/>
              </w:tabs>
              <w:spacing w:after="0" w:line="240" w:lineRule="auto"/>
              <w:ind w:right="-331"/>
              <w:jc w:val="both"/>
            </w:pPr>
          </w:p>
        </w:tc>
        <w:tc>
          <w:tcPr>
            <w:tcW w:w="1440" w:type="dxa"/>
          </w:tcPr>
          <w:p w:rsidR="001A379F" w:rsidRPr="009B34A0" w:rsidRDefault="00023726" w:rsidP="009B34A0">
            <w:pPr>
              <w:tabs>
                <w:tab w:val="left" w:pos="720"/>
              </w:tabs>
              <w:spacing w:after="0" w:line="240" w:lineRule="auto"/>
              <w:ind w:right="-331"/>
              <w:jc w:val="both"/>
            </w:pPr>
            <w:r w:rsidRPr="009B34A0">
              <w:t>Sy. No. 294</w:t>
            </w:r>
          </w:p>
        </w:tc>
        <w:tc>
          <w:tcPr>
            <w:tcW w:w="1260" w:type="dxa"/>
          </w:tcPr>
          <w:p w:rsidR="001A379F" w:rsidRPr="009B34A0" w:rsidRDefault="00023726" w:rsidP="009B34A0">
            <w:pPr>
              <w:tabs>
                <w:tab w:val="left" w:pos="720"/>
              </w:tabs>
              <w:spacing w:after="0" w:line="240" w:lineRule="auto"/>
              <w:ind w:right="-331"/>
              <w:jc w:val="both"/>
            </w:pPr>
            <w:r w:rsidRPr="009B34A0">
              <w:t>Ac. 0-23 Gts.</w:t>
            </w:r>
          </w:p>
        </w:tc>
      </w:tr>
      <w:tr w:rsidR="001A379F" w:rsidRPr="009B34A0" w:rsidTr="00730AFD">
        <w:tc>
          <w:tcPr>
            <w:tcW w:w="596" w:type="dxa"/>
            <w:vMerge w:val="restart"/>
            <w:vAlign w:val="center"/>
          </w:tcPr>
          <w:p w:rsidR="001A379F" w:rsidRPr="009B34A0" w:rsidRDefault="00023726" w:rsidP="009B34A0">
            <w:pPr>
              <w:tabs>
                <w:tab w:val="left" w:pos="720"/>
              </w:tabs>
              <w:spacing w:after="0" w:line="240" w:lineRule="auto"/>
              <w:ind w:right="-331"/>
            </w:pPr>
            <w:r w:rsidRPr="009B34A0">
              <w:t>10.</w:t>
            </w:r>
          </w:p>
        </w:tc>
        <w:tc>
          <w:tcPr>
            <w:tcW w:w="2070" w:type="dxa"/>
            <w:vMerge w:val="restart"/>
            <w:vAlign w:val="center"/>
          </w:tcPr>
          <w:p w:rsidR="001A379F" w:rsidRPr="009B34A0" w:rsidRDefault="00023726" w:rsidP="009B34A0">
            <w:pPr>
              <w:tabs>
                <w:tab w:val="left" w:pos="720"/>
              </w:tabs>
              <w:spacing w:after="0" w:line="240" w:lineRule="auto"/>
              <w:ind w:right="-331"/>
            </w:pPr>
            <w:r w:rsidRPr="009B34A0">
              <w:t>P. Narsimha Reddy</w:t>
            </w:r>
          </w:p>
          <w:p w:rsidR="001A379F" w:rsidRPr="009B34A0" w:rsidRDefault="00023726" w:rsidP="009B34A0">
            <w:pPr>
              <w:tabs>
                <w:tab w:val="left" w:pos="720"/>
              </w:tabs>
              <w:spacing w:after="0" w:line="240" w:lineRule="auto"/>
              <w:ind w:right="-331"/>
            </w:pPr>
            <w:r w:rsidRPr="009B34A0">
              <w:t>Vendor No. 10</w:t>
            </w:r>
          </w:p>
        </w:tc>
        <w:tc>
          <w:tcPr>
            <w:tcW w:w="1980" w:type="dxa"/>
            <w:vMerge w:val="restart"/>
            <w:vAlign w:val="center"/>
          </w:tcPr>
          <w:p w:rsidR="001A379F" w:rsidRPr="009B34A0" w:rsidRDefault="00023726" w:rsidP="009B34A0">
            <w:pPr>
              <w:tabs>
                <w:tab w:val="left" w:pos="720"/>
              </w:tabs>
              <w:spacing w:after="0" w:line="240" w:lineRule="auto"/>
              <w:ind w:right="-331"/>
            </w:pPr>
            <w:r w:rsidRPr="009B34A0">
              <w:t>6 &amp;177956</w:t>
            </w:r>
          </w:p>
        </w:tc>
        <w:tc>
          <w:tcPr>
            <w:tcW w:w="1530" w:type="dxa"/>
            <w:vMerge w:val="restart"/>
            <w:vAlign w:val="center"/>
          </w:tcPr>
          <w:p w:rsidR="001A379F" w:rsidRPr="009B34A0" w:rsidRDefault="00023726" w:rsidP="009B34A0">
            <w:pPr>
              <w:tabs>
                <w:tab w:val="left" w:pos="720"/>
              </w:tabs>
              <w:spacing w:after="0" w:line="240" w:lineRule="auto"/>
              <w:ind w:right="-331"/>
            </w:pPr>
            <w:r w:rsidRPr="009B34A0">
              <w:t>10406</w:t>
            </w:r>
          </w:p>
        </w:tc>
        <w:tc>
          <w:tcPr>
            <w:tcW w:w="1440" w:type="dxa"/>
          </w:tcPr>
          <w:p w:rsidR="001A379F" w:rsidRPr="009B34A0" w:rsidRDefault="00023726" w:rsidP="009B34A0">
            <w:pPr>
              <w:tabs>
                <w:tab w:val="left" w:pos="720"/>
              </w:tabs>
              <w:spacing w:after="0" w:line="240" w:lineRule="auto"/>
              <w:ind w:right="-331"/>
              <w:jc w:val="both"/>
            </w:pPr>
            <w:r w:rsidRPr="009B34A0">
              <w:t>Sy. No. 11</w:t>
            </w:r>
          </w:p>
        </w:tc>
        <w:tc>
          <w:tcPr>
            <w:tcW w:w="1260" w:type="dxa"/>
          </w:tcPr>
          <w:p w:rsidR="001A379F" w:rsidRPr="009B34A0" w:rsidRDefault="00023726" w:rsidP="009B34A0">
            <w:pPr>
              <w:tabs>
                <w:tab w:val="left" w:pos="720"/>
              </w:tabs>
              <w:spacing w:after="0" w:line="240" w:lineRule="auto"/>
              <w:ind w:right="-331"/>
              <w:jc w:val="both"/>
            </w:pPr>
            <w:r w:rsidRPr="009B34A0">
              <w:t>Ac. 0-12 Gts.</w:t>
            </w:r>
          </w:p>
        </w:tc>
      </w:tr>
      <w:tr w:rsidR="001A379F" w:rsidRPr="009B34A0" w:rsidTr="00730AFD">
        <w:tc>
          <w:tcPr>
            <w:tcW w:w="596" w:type="dxa"/>
            <w:vMerge/>
          </w:tcPr>
          <w:p w:rsidR="001A379F" w:rsidRPr="009B34A0" w:rsidRDefault="001A379F" w:rsidP="009B34A0">
            <w:pPr>
              <w:tabs>
                <w:tab w:val="left" w:pos="720"/>
              </w:tabs>
              <w:spacing w:after="0" w:line="240" w:lineRule="auto"/>
              <w:ind w:right="-331"/>
              <w:jc w:val="both"/>
            </w:pPr>
          </w:p>
        </w:tc>
        <w:tc>
          <w:tcPr>
            <w:tcW w:w="2070" w:type="dxa"/>
            <w:vMerge/>
          </w:tcPr>
          <w:p w:rsidR="001A379F" w:rsidRPr="009B34A0" w:rsidRDefault="001A379F" w:rsidP="009B34A0">
            <w:pPr>
              <w:tabs>
                <w:tab w:val="left" w:pos="720"/>
              </w:tabs>
              <w:spacing w:after="0" w:line="240" w:lineRule="auto"/>
              <w:ind w:right="-331"/>
              <w:jc w:val="both"/>
            </w:pPr>
          </w:p>
        </w:tc>
        <w:tc>
          <w:tcPr>
            <w:tcW w:w="1980" w:type="dxa"/>
            <w:vMerge/>
          </w:tcPr>
          <w:p w:rsidR="001A379F" w:rsidRPr="009B34A0" w:rsidRDefault="001A379F" w:rsidP="009B34A0">
            <w:pPr>
              <w:tabs>
                <w:tab w:val="left" w:pos="720"/>
              </w:tabs>
              <w:spacing w:after="0" w:line="240" w:lineRule="auto"/>
              <w:ind w:right="-331"/>
              <w:jc w:val="both"/>
            </w:pPr>
          </w:p>
        </w:tc>
        <w:tc>
          <w:tcPr>
            <w:tcW w:w="1530" w:type="dxa"/>
            <w:vMerge/>
          </w:tcPr>
          <w:p w:rsidR="001A379F" w:rsidRPr="009B34A0" w:rsidRDefault="001A379F" w:rsidP="009B34A0">
            <w:pPr>
              <w:tabs>
                <w:tab w:val="left" w:pos="720"/>
              </w:tabs>
              <w:spacing w:after="0" w:line="240" w:lineRule="auto"/>
              <w:ind w:right="-331"/>
              <w:jc w:val="both"/>
            </w:pPr>
          </w:p>
        </w:tc>
        <w:tc>
          <w:tcPr>
            <w:tcW w:w="1440" w:type="dxa"/>
          </w:tcPr>
          <w:p w:rsidR="001A379F" w:rsidRPr="009B34A0" w:rsidRDefault="00023726" w:rsidP="009B34A0">
            <w:pPr>
              <w:tabs>
                <w:tab w:val="left" w:pos="720"/>
              </w:tabs>
              <w:spacing w:after="0" w:line="240" w:lineRule="auto"/>
              <w:ind w:right="-331"/>
              <w:jc w:val="both"/>
            </w:pPr>
            <w:r w:rsidRPr="009B34A0">
              <w:t>Sy. No. 12</w:t>
            </w:r>
          </w:p>
        </w:tc>
        <w:tc>
          <w:tcPr>
            <w:tcW w:w="1260" w:type="dxa"/>
          </w:tcPr>
          <w:p w:rsidR="001A379F" w:rsidRPr="009B34A0" w:rsidRDefault="00023726" w:rsidP="009B34A0">
            <w:pPr>
              <w:tabs>
                <w:tab w:val="left" w:pos="720"/>
              </w:tabs>
              <w:spacing w:after="0" w:line="240" w:lineRule="auto"/>
              <w:ind w:right="-331"/>
              <w:jc w:val="both"/>
            </w:pPr>
            <w:r w:rsidRPr="009B34A0">
              <w:t>Ac. 0-11 Gts.</w:t>
            </w:r>
          </w:p>
        </w:tc>
      </w:tr>
      <w:tr w:rsidR="001A379F" w:rsidRPr="009B34A0" w:rsidTr="00730AFD">
        <w:tc>
          <w:tcPr>
            <w:tcW w:w="596" w:type="dxa"/>
            <w:vMerge/>
          </w:tcPr>
          <w:p w:rsidR="001A379F" w:rsidRPr="009B34A0" w:rsidRDefault="001A379F" w:rsidP="009B34A0">
            <w:pPr>
              <w:tabs>
                <w:tab w:val="left" w:pos="720"/>
              </w:tabs>
              <w:spacing w:after="0" w:line="240" w:lineRule="auto"/>
              <w:ind w:right="-331"/>
              <w:jc w:val="both"/>
            </w:pPr>
          </w:p>
        </w:tc>
        <w:tc>
          <w:tcPr>
            <w:tcW w:w="2070" w:type="dxa"/>
            <w:vMerge/>
          </w:tcPr>
          <w:p w:rsidR="001A379F" w:rsidRPr="009B34A0" w:rsidRDefault="001A379F" w:rsidP="009B34A0">
            <w:pPr>
              <w:tabs>
                <w:tab w:val="left" w:pos="720"/>
              </w:tabs>
              <w:spacing w:after="0" w:line="240" w:lineRule="auto"/>
              <w:ind w:right="-331"/>
              <w:jc w:val="both"/>
            </w:pPr>
          </w:p>
        </w:tc>
        <w:tc>
          <w:tcPr>
            <w:tcW w:w="1980" w:type="dxa"/>
            <w:vMerge/>
          </w:tcPr>
          <w:p w:rsidR="001A379F" w:rsidRPr="009B34A0" w:rsidRDefault="001A379F" w:rsidP="009B34A0">
            <w:pPr>
              <w:tabs>
                <w:tab w:val="left" w:pos="720"/>
              </w:tabs>
              <w:spacing w:after="0" w:line="240" w:lineRule="auto"/>
              <w:ind w:right="-331"/>
              <w:jc w:val="both"/>
            </w:pPr>
          </w:p>
        </w:tc>
        <w:tc>
          <w:tcPr>
            <w:tcW w:w="1530" w:type="dxa"/>
            <w:vMerge/>
          </w:tcPr>
          <w:p w:rsidR="001A379F" w:rsidRPr="009B34A0" w:rsidRDefault="001A379F" w:rsidP="009B34A0">
            <w:pPr>
              <w:tabs>
                <w:tab w:val="left" w:pos="720"/>
              </w:tabs>
              <w:spacing w:after="0" w:line="240" w:lineRule="auto"/>
              <w:ind w:right="-331"/>
              <w:jc w:val="both"/>
            </w:pPr>
          </w:p>
        </w:tc>
        <w:tc>
          <w:tcPr>
            <w:tcW w:w="1440" w:type="dxa"/>
          </w:tcPr>
          <w:p w:rsidR="001A379F" w:rsidRPr="009B34A0" w:rsidRDefault="00023726" w:rsidP="009B34A0">
            <w:pPr>
              <w:tabs>
                <w:tab w:val="left" w:pos="720"/>
              </w:tabs>
              <w:spacing w:after="0" w:line="240" w:lineRule="auto"/>
              <w:ind w:right="-331"/>
              <w:jc w:val="both"/>
            </w:pPr>
            <w:r w:rsidRPr="009B34A0">
              <w:t>Sy. No. 15</w:t>
            </w:r>
          </w:p>
        </w:tc>
        <w:tc>
          <w:tcPr>
            <w:tcW w:w="1260" w:type="dxa"/>
          </w:tcPr>
          <w:p w:rsidR="001A379F" w:rsidRPr="009B34A0" w:rsidRDefault="00023726" w:rsidP="009B34A0">
            <w:pPr>
              <w:tabs>
                <w:tab w:val="left" w:pos="720"/>
              </w:tabs>
              <w:spacing w:after="0" w:line="240" w:lineRule="auto"/>
              <w:ind w:right="-331"/>
              <w:jc w:val="both"/>
            </w:pPr>
            <w:r w:rsidRPr="009B34A0">
              <w:t>Ac. 0-09 Gts.</w:t>
            </w:r>
          </w:p>
        </w:tc>
      </w:tr>
      <w:tr w:rsidR="001A379F" w:rsidRPr="009B34A0" w:rsidTr="00730AFD">
        <w:tc>
          <w:tcPr>
            <w:tcW w:w="596" w:type="dxa"/>
            <w:vMerge/>
          </w:tcPr>
          <w:p w:rsidR="001A379F" w:rsidRPr="009B34A0" w:rsidRDefault="001A379F" w:rsidP="009B34A0">
            <w:pPr>
              <w:tabs>
                <w:tab w:val="left" w:pos="720"/>
              </w:tabs>
              <w:spacing w:after="0" w:line="240" w:lineRule="auto"/>
              <w:ind w:right="-331"/>
              <w:jc w:val="both"/>
            </w:pPr>
          </w:p>
        </w:tc>
        <w:tc>
          <w:tcPr>
            <w:tcW w:w="2070" w:type="dxa"/>
            <w:vMerge/>
          </w:tcPr>
          <w:p w:rsidR="001A379F" w:rsidRPr="009B34A0" w:rsidRDefault="001A379F" w:rsidP="009B34A0">
            <w:pPr>
              <w:tabs>
                <w:tab w:val="left" w:pos="720"/>
              </w:tabs>
              <w:spacing w:after="0" w:line="240" w:lineRule="auto"/>
              <w:ind w:right="-331"/>
              <w:jc w:val="both"/>
            </w:pPr>
          </w:p>
        </w:tc>
        <w:tc>
          <w:tcPr>
            <w:tcW w:w="1980" w:type="dxa"/>
            <w:vMerge/>
          </w:tcPr>
          <w:p w:rsidR="001A379F" w:rsidRPr="009B34A0" w:rsidRDefault="001A379F" w:rsidP="009B34A0">
            <w:pPr>
              <w:tabs>
                <w:tab w:val="left" w:pos="720"/>
              </w:tabs>
              <w:spacing w:after="0" w:line="240" w:lineRule="auto"/>
              <w:ind w:right="-331"/>
              <w:jc w:val="both"/>
            </w:pPr>
          </w:p>
        </w:tc>
        <w:tc>
          <w:tcPr>
            <w:tcW w:w="1530" w:type="dxa"/>
            <w:vMerge/>
          </w:tcPr>
          <w:p w:rsidR="001A379F" w:rsidRPr="009B34A0" w:rsidRDefault="001A379F" w:rsidP="009B34A0">
            <w:pPr>
              <w:tabs>
                <w:tab w:val="left" w:pos="720"/>
              </w:tabs>
              <w:spacing w:after="0" w:line="240" w:lineRule="auto"/>
              <w:ind w:right="-331"/>
              <w:jc w:val="both"/>
            </w:pPr>
          </w:p>
        </w:tc>
        <w:tc>
          <w:tcPr>
            <w:tcW w:w="1440" w:type="dxa"/>
          </w:tcPr>
          <w:p w:rsidR="001A379F" w:rsidRPr="009B34A0" w:rsidRDefault="00023726" w:rsidP="009B34A0">
            <w:pPr>
              <w:tabs>
                <w:tab w:val="left" w:pos="720"/>
              </w:tabs>
              <w:spacing w:after="0" w:line="240" w:lineRule="auto"/>
              <w:ind w:right="-331"/>
              <w:jc w:val="both"/>
            </w:pPr>
            <w:r w:rsidRPr="009B34A0">
              <w:t>Sy. No. 16</w:t>
            </w:r>
          </w:p>
        </w:tc>
        <w:tc>
          <w:tcPr>
            <w:tcW w:w="1260" w:type="dxa"/>
          </w:tcPr>
          <w:p w:rsidR="001A379F" w:rsidRPr="009B34A0" w:rsidRDefault="00023726" w:rsidP="009B34A0">
            <w:pPr>
              <w:tabs>
                <w:tab w:val="left" w:pos="720"/>
              </w:tabs>
              <w:spacing w:after="0" w:line="240" w:lineRule="auto"/>
              <w:ind w:right="-331"/>
              <w:jc w:val="both"/>
            </w:pPr>
            <w:r w:rsidRPr="009B34A0">
              <w:t>Ac. 0-09 Gts.</w:t>
            </w:r>
          </w:p>
        </w:tc>
      </w:tr>
      <w:tr w:rsidR="001A379F" w:rsidRPr="009B34A0" w:rsidTr="00730AFD">
        <w:tc>
          <w:tcPr>
            <w:tcW w:w="596" w:type="dxa"/>
            <w:vMerge/>
          </w:tcPr>
          <w:p w:rsidR="001A379F" w:rsidRPr="009B34A0" w:rsidRDefault="001A379F" w:rsidP="009B34A0">
            <w:pPr>
              <w:tabs>
                <w:tab w:val="left" w:pos="720"/>
              </w:tabs>
              <w:spacing w:after="0" w:line="240" w:lineRule="auto"/>
              <w:ind w:right="-331"/>
              <w:jc w:val="both"/>
            </w:pPr>
          </w:p>
        </w:tc>
        <w:tc>
          <w:tcPr>
            <w:tcW w:w="2070" w:type="dxa"/>
            <w:vMerge/>
          </w:tcPr>
          <w:p w:rsidR="001A379F" w:rsidRPr="009B34A0" w:rsidRDefault="001A379F" w:rsidP="009B34A0">
            <w:pPr>
              <w:tabs>
                <w:tab w:val="left" w:pos="720"/>
              </w:tabs>
              <w:spacing w:after="0" w:line="240" w:lineRule="auto"/>
              <w:ind w:right="-331"/>
              <w:jc w:val="both"/>
            </w:pPr>
          </w:p>
        </w:tc>
        <w:tc>
          <w:tcPr>
            <w:tcW w:w="1980" w:type="dxa"/>
            <w:vMerge/>
          </w:tcPr>
          <w:p w:rsidR="001A379F" w:rsidRPr="009B34A0" w:rsidRDefault="001A379F" w:rsidP="009B34A0">
            <w:pPr>
              <w:tabs>
                <w:tab w:val="left" w:pos="720"/>
              </w:tabs>
              <w:spacing w:after="0" w:line="240" w:lineRule="auto"/>
              <w:ind w:right="-331"/>
              <w:jc w:val="both"/>
            </w:pPr>
          </w:p>
        </w:tc>
        <w:tc>
          <w:tcPr>
            <w:tcW w:w="1530" w:type="dxa"/>
            <w:vMerge/>
          </w:tcPr>
          <w:p w:rsidR="001A379F" w:rsidRPr="009B34A0" w:rsidRDefault="001A379F" w:rsidP="009B34A0">
            <w:pPr>
              <w:tabs>
                <w:tab w:val="left" w:pos="720"/>
              </w:tabs>
              <w:spacing w:after="0" w:line="240" w:lineRule="auto"/>
              <w:ind w:right="-331"/>
              <w:jc w:val="both"/>
            </w:pPr>
          </w:p>
        </w:tc>
        <w:tc>
          <w:tcPr>
            <w:tcW w:w="1440" w:type="dxa"/>
          </w:tcPr>
          <w:p w:rsidR="001A379F" w:rsidRPr="009B34A0" w:rsidRDefault="00023726" w:rsidP="009B34A0">
            <w:pPr>
              <w:tabs>
                <w:tab w:val="left" w:pos="720"/>
              </w:tabs>
              <w:spacing w:after="0" w:line="240" w:lineRule="auto"/>
              <w:ind w:right="-331"/>
              <w:jc w:val="both"/>
            </w:pPr>
            <w:r w:rsidRPr="009B34A0">
              <w:t>Sy. No. 17</w:t>
            </w:r>
          </w:p>
        </w:tc>
        <w:tc>
          <w:tcPr>
            <w:tcW w:w="1260" w:type="dxa"/>
          </w:tcPr>
          <w:p w:rsidR="001A379F" w:rsidRPr="009B34A0" w:rsidRDefault="00023726" w:rsidP="009B34A0">
            <w:pPr>
              <w:tabs>
                <w:tab w:val="left" w:pos="720"/>
              </w:tabs>
              <w:spacing w:after="0" w:line="240" w:lineRule="auto"/>
              <w:ind w:right="-331"/>
              <w:jc w:val="both"/>
            </w:pPr>
            <w:r w:rsidRPr="009B34A0">
              <w:t>Ac. 0-05 Gts.</w:t>
            </w:r>
          </w:p>
        </w:tc>
      </w:tr>
      <w:tr w:rsidR="001A379F" w:rsidRPr="009B34A0" w:rsidTr="00730AFD">
        <w:tc>
          <w:tcPr>
            <w:tcW w:w="596" w:type="dxa"/>
            <w:vMerge/>
          </w:tcPr>
          <w:p w:rsidR="001A379F" w:rsidRPr="009B34A0" w:rsidRDefault="001A379F" w:rsidP="009B34A0">
            <w:pPr>
              <w:tabs>
                <w:tab w:val="left" w:pos="720"/>
              </w:tabs>
              <w:spacing w:after="0" w:line="240" w:lineRule="auto"/>
              <w:ind w:right="-331"/>
              <w:jc w:val="both"/>
            </w:pPr>
          </w:p>
        </w:tc>
        <w:tc>
          <w:tcPr>
            <w:tcW w:w="2070" w:type="dxa"/>
            <w:vMerge/>
          </w:tcPr>
          <w:p w:rsidR="001A379F" w:rsidRPr="009B34A0" w:rsidRDefault="001A379F" w:rsidP="009B34A0">
            <w:pPr>
              <w:tabs>
                <w:tab w:val="left" w:pos="720"/>
              </w:tabs>
              <w:spacing w:after="0" w:line="240" w:lineRule="auto"/>
              <w:ind w:right="-331"/>
              <w:jc w:val="both"/>
            </w:pPr>
          </w:p>
        </w:tc>
        <w:tc>
          <w:tcPr>
            <w:tcW w:w="1980" w:type="dxa"/>
            <w:vMerge/>
          </w:tcPr>
          <w:p w:rsidR="001A379F" w:rsidRPr="009B34A0" w:rsidRDefault="001A379F" w:rsidP="009B34A0">
            <w:pPr>
              <w:tabs>
                <w:tab w:val="left" w:pos="720"/>
              </w:tabs>
              <w:spacing w:after="0" w:line="240" w:lineRule="auto"/>
              <w:ind w:right="-331"/>
              <w:jc w:val="both"/>
            </w:pPr>
          </w:p>
        </w:tc>
        <w:tc>
          <w:tcPr>
            <w:tcW w:w="1530" w:type="dxa"/>
            <w:vMerge/>
          </w:tcPr>
          <w:p w:rsidR="001A379F" w:rsidRPr="009B34A0" w:rsidRDefault="001A379F" w:rsidP="009B34A0">
            <w:pPr>
              <w:tabs>
                <w:tab w:val="left" w:pos="720"/>
              </w:tabs>
              <w:spacing w:after="0" w:line="240" w:lineRule="auto"/>
              <w:ind w:right="-331"/>
              <w:jc w:val="both"/>
            </w:pPr>
          </w:p>
        </w:tc>
        <w:tc>
          <w:tcPr>
            <w:tcW w:w="1440" w:type="dxa"/>
          </w:tcPr>
          <w:p w:rsidR="001A379F" w:rsidRPr="009B34A0" w:rsidRDefault="00023726" w:rsidP="009B34A0">
            <w:pPr>
              <w:tabs>
                <w:tab w:val="left" w:pos="720"/>
              </w:tabs>
              <w:spacing w:after="0" w:line="240" w:lineRule="auto"/>
              <w:ind w:right="-331"/>
              <w:jc w:val="both"/>
            </w:pPr>
            <w:r w:rsidRPr="009B34A0">
              <w:t>Sy. No. 294</w:t>
            </w:r>
          </w:p>
        </w:tc>
        <w:tc>
          <w:tcPr>
            <w:tcW w:w="1260" w:type="dxa"/>
          </w:tcPr>
          <w:p w:rsidR="001A379F" w:rsidRPr="009B34A0" w:rsidRDefault="00023726" w:rsidP="009B34A0">
            <w:pPr>
              <w:tabs>
                <w:tab w:val="left" w:pos="720"/>
              </w:tabs>
              <w:spacing w:after="0" w:line="240" w:lineRule="auto"/>
              <w:ind w:right="-331"/>
              <w:jc w:val="both"/>
            </w:pPr>
            <w:r w:rsidRPr="009B34A0">
              <w:t>Ac. 0-22 Gts.</w:t>
            </w:r>
          </w:p>
        </w:tc>
      </w:tr>
      <w:tr w:rsidR="001A379F" w:rsidRPr="009B34A0" w:rsidTr="00730AFD">
        <w:tc>
          <w:tcPr>
            <w:tcW w:w="596" w:type="dxa"/>
            <w:vMerge w:val="restart"/>
            <w:vAlign w:val="center"/>
          </w:tcPr>
          <w:p w:rsidR="001A379F" w:rsidRPr="009B34A0" w:rsidRDefault="00023726" w:rsidP="009B34A0">
            <w:pPr>
              <w:tabs>
                <w:tab w:val="left" w:pos="720"/>
              </w:tabs>
              <w:spacing w:after="0" w:line="240" w:lineRule="auto"/>
              <w:ind w:right="-331"/>
            </w:pPr>
            <w:r w:rsidRPr="009B34A0">
              <w:t>11.</w:t>
            </w:r>
          </w:p>
        </w:tc>
        <w:tc>
          <w:tcPr>
            <w:tcW w:w="2070" w:type="dxa"/>
            <w:vMerge w:val="restart"/>
            <w:vAlign w:val="center"/>
          </w:tcPr>
          <w:p w:rsidR="001A379F" w:rsidRPr="009B34A0" w:rsidRDefault="00023726" w:rsidP="009B34A0">
            <w:pPr>
              <w:tabs>
                <w:tab w:val="left" w:pos="720"/>
              </w:tabs>
              <w:spacing w:after="0" w:line="240" w:lineRule="auto"/>
              <w:ind w:right="-331"/>
            </w:pPr>
            <w:r w:rsidRPr="009B34A0">
              <w:t>P. Venkat Reddy</w:t>
            </w:r>
          </w:p>
          <w:p w:rsidR="001A379F" w:rsidRPr="009B34A0" w:rsidRDefault="00023726" w:rsidP="009B34A0">
            <w:pPr>
              <w:tabs>
                <w:tab w:val="left" w:pos="720"/>
              </w:tabs>
              <w:spacing w:after="0" w:line="240" w:lineRule="auto"/>
              <w:ind w:right="-331"/>
            </w:pPr>
            <w:r w:rsidRPr="009B34A0">
              <w:t>Vendor No. 11</w:t>
            </w:r>
          </w:p>
        </w:tc>
        <w:tc>
          <w:tcPr>
            <w:tcW w:w="1980" w:type="dxa"/>
            <w:vMerge w:val="restart"/>
            <w:vAlign w:val="center"/>
          </w:tcPr>
          <w:p w:rsidR="001A379F" w:rsidRPr="009B34A0" w:rsidRDefault="00023726" w:rsidP="009B34A0">
            <w:pPr>
              <w:tabs>
                <w:tab w:val="left" w:pos="720"/>
              </w:tabs>
              <w:spacing w:after="0" w:line="240" w:lineRule="auto"/>
              <w:ind w:right="-331"/>
            </w:pPr>
            <w:r w:rsidRPr="009B34A0">
              <w:t>5 &amp;177955</w:t>
            </w:r>
          </w:p>
        </w:tc>
        <w:tc>
          <w:tcPr>
            <w:tcW w:w="1530" w:type="dxa"/>
            <w:vMerge w:val="restart"/>
            <w:vAlign w:val="center"/>
          </w:tcPr>
          <w:p w:rsidR="001A379F" w:rsidRPr="009B34A0" w:rsidRDefault="00023726" w:rsidP="009B34A0">
            <w:pPr>
              <w:tabs>
                <w:tab w:val="left" w:pos="720"/>
              </w:tabs>
              <w:spacing w:after="0" w:line="240" w:lineRule="auto"/>
              <w:ind w:right="-331"/>
            </w:pPr>
            <w:r w:rsidRPr="009B34A0">
              <w:t>10405</w:t>
            </w:r>
          </w:p>
        </w:tc>
        <w:tc>
          <w:tcPr>
            <w:tcW w:w="1440" w:type="dxa"/>
          </w:tcPr>
          <w:p w:rsidR="001A379F" w:rsidRPr="009B34A0" w:rsidRDefault="00023726" w:rsidP="009B34A0">
            <w:pPr>
              <w:tabs>
                <w:tab w:val="left" w:pos="720"/>
              </w:tabs>
              <w:spacing w:after="0" w:line="240" w:lineRule="auto"/>
              <w:ind w:right="-331"/>
              <w:jc w:val="both"/>
            </w:pPr>
            <w:r w:rsidRPr="009B34A0">
              <w:t>Sy. No. 11</w:t>
            </w:r>
          </w:p>
        </w:tc>
        <w:tc>
          <w:tcPr>
            <w:tcW w:w="1260" w:type="dxa"/>
          </w:tcPr>
          <w:p w:rsidR="001A379F" w:rsidRPr="009B34A0" w:rsidRDefault="00023726" w:rsidP="009B34A0">
            <w:pPr>
              <w:tabs>
                <w:tab w:val="left" w:pos="720"/>
              </w:tabs>
              <w:spacing w:after="0" w:line="240" w:lineRule="auto"/>
              <w:ind w:right="-331"/>
              <w:jc w:val="both"/>
            </w:pPr>
            <w:r w:rsidRPr="009B34A0">
              <w:t>Ac. 0-13 Gts.</w:t>
            </w:r>
          </w:p>
        </w:tc>
      </w:tr>
      <w:tr w:rsidR="001A379F" w:rsidRPr="009B34A0" w:rsidTr="00730AFD">
        <w:tc>
          <w:tcPr>
            <w:tcW w:w="596" w:type="dxa"/>
            <w:vMerge/>
          </w:tcPr>
          <w:p w:rsidR="001A379F" w:rsidRPr="009B34A0" w:rsidRDefault="001A379F" w:rsidP="009B34A0">
            <w:pPr>
              <w:tabs>
                <w:tab w:val="left" w:pos="720"/>
              </w:tabs>
              <w:spacing w:after="0" w:line="240" w:lineRule="auto"/>
              <w:ind w:right="-331"/>
              <w:jc w:val="both"/>
            </w:pPr>
          </w:p>
        </w:tc>
        <w:tc>
          <w:tcPr>
            <w:tcW w:w="2070" w:type="dxa"/>
            <w:vMerge/>
          </w:tcPr>
          <w:p w:rsidR="001A379F" w:rsidRPr="009B34A0" w:rsidRDefault="001A379F" w:rsidP="009B34A0">
            <w:pPr>
              <w:tabs>
                <w:tab w:val="left" w:pos="720"/>
              </w:tabs>
              <w:spacing w:after="0" w:line="240" w:lineRule="auto"/>
              <w:ind w:right="-331"/>
              <w:jc w:val="both"/>
            </w:pPr>
          </w:p>
        </w:tc>
        <w:tc>
          <w:tcPr>
            <w:tcW w:w="1980" w:type="dxa"/>
            <w:vMerge/>
          </w:tcPr>
          <w:p w:rsidR="001A379F" w:rsidRPr="009B34A0" w:rsidRDefault="001A379F" w:rsidP="009B34A0">
            <w:pPr>
              <w:tabs>
                <w:tab w:val="left" w:pos="720"/>
              </w:tabs>
              <w:spacing w:after="0" w:line="240" w:lineRule="auto"/>
              <w:ind w:right="-331"/>
              <w:jc w:val="both"/>
            </w:pPr>
          </w:p>
        </w:tc>
        <w:tc>
          <w:tcPr>
            <w:tcW w:w="1530" w:type="dxa"/>
            <w:vMerge/>
          </w:tcPr>
          <w:p w:rsidR="001A379F" w:rsidRPr="009B34A0" w:rsidRDefault="001A379F" w:rsidP="009B34A0">
            <w:pPr>
              <w:tabs>
                <w:tab w:val="left" w:pos="720"/>
              </w:tabs>
              <w:spacing w:after="0" w:line="240" w:lineRule="auto"/>
              <w:ind w:right="-331"/>
              <w:jc w:val="both"/>
            </w:pPr>
          </w:p>
        </w:tc>
        <w:tc>
          <w:tcPr>
            <w:tcW w:w="1440" w:type="dxa"/>
          </w:tcPr>
          <w:p w:rsidR="001A379F" w:rsidRPr="009B34A0" w:rsidRDefault="00023726" w:rsidP="009B34A0">
            <w:pPr>
              <w:tabs>
                <w:tab w:val="left" w:pos="720"/>
              </w:tabs>
              <w:spacing w:after="0" w:line="240" w:lineRule="auto"/>
              <w:ind w:right="-331"/>
              <w:jc w:val="both"/>
            </w:pPr>
            <w:r w:rsidRPr="009B34A0">
              <w:t>Sy. No. 12</w:t>
            </w:r>
          </w:p>
        </w:tc>
        <w:tc>
          <w:tcPr>
            <w:tcW w:w="1260" w:type="dxa"/>
          </w:tcPr>
          <w:p w:rsidR="001A379F" w:rsidRPr="009B34A0" w:rsidRDefault="00023726" w:rsidP="009B34A0">
            <w:pPr>
              <w:tabs>
                <w:tab w:val="left" w:pos="720"/>
              </w:tabs>
              <w:spacing w:after="0" w:line="240" w:lineRule="auto"/>
              <w:ind w:right="-331"/>
              <w:jc w:val="both"/>
            </w:pPr>
            <w:r w:rsidRPr="009B34A0">
              <w:t>Ac. 0-12 Gts.</w:t>
            </w:r>
          </w:p>
        </w:tc>
      </w:tr>
      <w:tr w:rsidR="001A379F" w:rsidRPr="009B34A0" w:rsidTr="00730AFD">
        <w:tc>
          <w:tcPr>
            <w:tcW w:w="596" w:type="dxa"/>
            <w:vMerge/>
          </w:tcPr>
          <w:p w:rsidR="001A379F" w:rsidRPr="009B34A0" w:rsidRDefault="001A379F" w:rsidP="009B34A0">
            <w:pPr>
              <w:tabs>
                <w:tab w:val="left" w:pos="720"/>
              </w:tabs>
              <w:spacing w:after="0" w:line="240" w:lineRule="auto"/>
              <w:ind w:right="-331"/>
              <w:jc w:val="both"/>
            </w:pPr>
          </w:p>
        </w:tc>
        <w:tc>
          <w:tcPr>
            <w:tcW w:w="2070" w:type="dxa"/>
            <w:vMerge/>
          </w:tcPr>
          <w:p w:rsidR="001A379F" w:rsidRPr="009B34A0" w:rsidRDefault="001A379F" w:rsidP="009B34A0">
            <w:pPr>
              <w:tabs>
                <w:tab w:val="left" w:pos="720"/>
              </w:tabs>
              <w:spacing w:after="0" w:line="240" w:lineRule="auto"/>
              <w:ind w:right="-331"/>
              <w:jc w:val="both"/>
            </w:pPr>
          </w:p>
        </w:tc>
        <w:tc>
          <w:tcPr>
            <w:tcW w:w="1980" w:type="dxa"/>
            <w:vMerge/>
          </w:tcPr>
          <w:p w:rsidR="001A379F" w:rsidRPr="009B34A0" w:rsidRDefault="001A379F" w:rsidP="009B34A0">
            <w:pPr>
              <w:tabs>
                <w:tab w:val="left" w:pos="720"/>
              </w:tabs>
              <w:spacing w:after="0" w:line="240" w:lineRule="auto"/>
              <w:ind w:right="-331"/>
              <w:jc w:val="both"/>
            </w:pPr>
          </w:p>
        </w:tc>
        <w:tc>
          <w:tcPr>
            <w:tcW w:w="1530" w:type="dxa"/>
            <w:vMerge/>
          </w:tcPr>
          <w:p w:rsidR="001A379F" w:rsidRPr="009B34A0" w:rsidRDefault="001A379F" w:rsidP="009B34A0">
            <w:pPr>
              <w:tabs>
                <w:tab w:val="left" w:pos="720"/>
              </w:tabs>
              <w:spacing w:after="0" w:line="240" w:lineRule="auto"/>
              <w:ind w:right="-331"/>
              <w:jc w:val="both"/>
            </w:pPr>
          </w:p>
        </w:tc>
        <w:tc>
          <w:tcPr>
            <w:tcW w:w="1440" w:type="dxa"/>
          </w:tcPr>
          <w:p w:rsidR="001A379F" w:rsidRPr="009B34A0" w:rsidRDefault="00023726" w:rsidP="009B34A0">
            <w:pPr>
              <w:tabs>
                <w:tab w:val="left" w:pos="720"/>
              </w:tabs>
              <w:spacing w:after="0" w:line="240" w:lineRule="auto"/>
              <w:ind w:right="-331"/>
              <w:jc w:val="both"/>
            </w:pPr>
            <w:r w:rsidRPr="009B34A0">
              <w:t>Sy. No. 15</w:t>
            </w:r>
          </w:p>
        </w:tc>
        <w:tc>
          <w:tcPr>
            <w:tcW w:w="1260" w:type="dxa"/>
          </w:tcPr>
          <w:p w:rsidR="001A379F" w:rsidRPr="009B34A0" w:rsidRDefault="00023726" w:rsidP="009B34A0">
            <w:pPr>
              <w:tabs>
                <w:tab w:val="left" w:pos="720"/>
              </w:tabs>
              <w:spacing w:after="0" w:line="240" w:lineRule="auto"/>
              <w:ind w:right="-331"/>
              <w:jc w:val="both"/>
            </w:pPr>
            <w:r w:rsidRPr="009B34A0">
              <w:t>Ac. 0-09 Gts.</w:t>
            </w:r>
          </w:p>
        </w:tc>
      </w:tr>
      <w:tr w:rsidR="001A379F" w:rsidRPr="009B34A0" w:rsidTr="00730AFD">
        <w:tc>
          <w:tcPr>
            <w:tcW w:w="596" w:type="dxa"/>
            <w:vMerge/>
          </w:tcPr>
          <w:p w:rsidR="001A379F" w:rsidRPr="009B34A0" w:rsidRDefault="001A379F" w:rsidP="009B34A0">
            <w:pPr>
              <w:tabs>
                <w:tab w:val="left" w:pos="720"/>
              </w:tabs>
              <w:spacing w:after="0" w:line="240" w:lineRule="auto"/>
              <w:ind w:right="-331"/>
              <w:jc w:val="both"/>
            </w:pPr>
          </w:p>
        </w:tc>
        <w:tc>
          <w:tcPr>
            <w:tcW w:w="2070" w:type="dxa"/>
            <w:vMerge/>
          </w:tcPr>
          <w:p w:rsidR="001A379F" w:rsidRPr="009B34A0" w:rsidRDefault="001A379F" w:rsidP="009B34A0">
            <w:pPr>
              <w:tabs>
                <w:tab w:val="left" w:pos="720"/>
              </w:tabs>
              <w:spacing w:after="0" w:line="240" w:lineRule="auto"/>
              <w:ind w:right="-331"/>
              <w:jc w:val="both"/>
            </w:pPr>
          </w:p>
        </w:tc>
        <w:tc>
          <w:tcPr>
            <w:tcW w:w="1980" w:type="dxa"/>
            <w:vMerge/>
          </w:tcPr>
          <w:p w:rsidR="001A379F" w:rsidRPr="009B34A0" w:rsidRDefault="001A379F" w:rsidP="009B34A0">
            <w:pPr>
              <w:tabs>
                <w:tab w:val="left" w:pos="720"/>
              </w:tabs>
              <w:spacing w:after="0" w:line="240" w:lineRule="auto"/>
              <w:ind w:right="-331"/>
              <w:jc w:val="both"/>
            </w:pPr>
          </w:p>
        </w:tc>
        <w:tc>
          <w:tcPr>
            <w:tcW w:w="1530" w:type="dxa"/>
            <w:vMerge/>
          </w:tcPr>
          <w:p w:rsidR="001A379F" w:rsidRPr="009B34A0" w:rsidRDefault="001A379F" w:rsidP="009B34A0">
            <w:pPr>
              <w:tabs>
                <w:tab w:val="left" w:pos="720"/>
              </w:tabs>
              <w:spacing w:after="0" w:line="240" w:lineRule="auto"/>
              <w:ind w:right="-331"/>
              <w:jc w:val="both"/>
            </w:pPr>
          </w:p>
        </w:tc>
        <w:tc>
          <w:tcPr>
            <w:tcW w:w="1440" w:type="dxa"/>
          </w:tcPr>
          <w:p w:rsidR="001A379F" w:rsidRPr="009B34A0" w:rsidRDefault="00023726" w:rsidP="009B34A0">
            <w:pPr>
              <w:tabs>
                <w:tab w:val="left" w:pos="720"/>
              </w:tabs>
              <w:spacing w:after="0" w:line="240" w:lineRule="auto"/>
              <w:ind w:right="-331"/>
              <w:jc w:val="both"/>
            </w:pPr>
            <w:r w:rsidRPr="009B34A0">
              <w:t>Sy. No. 16</w:t>
            </w:r>
          </w:p>
        </w:tc>
        <w:tc>
          <w:tcPr>
            <w:tcW w:w="1260" w:type="dxa"/>
          </w:tcPr>
          <w:p w:rsidR="001A379F" w:rsidRPr="009B34A0" w:rsidRDefault="00023726" w:rsidP="009B34A0">
            <w:pPr>
              <w:tabs>
                <w:tab w:val="left" w:pos="720"/>
              </w:tabs>
              <w:spacing w:after="0" w:line="240" w:lineRule="auto"/>
              <w:ind w:right="-331"/>
              <w:jc w:val="both"/>
            </w:pPr>
            <w:r w:rsidRPr="009B34A0">
              <w:t>Ac. 0-09 Gts.</w:t>
            </w:r>
          </w:p>
        </w:tc>
      </w:tr>
      <w:tr w:rsidR="001A379F" w:rsidRPr="009B34A0" w:rsidTr="00730AFD">
        <w:tc>
          <w:tcPr>
            <w:tcW w:w="596" w:type="dxa"/>
            <w:vMerge/>
          </w:tcPr>
          <w:p w:rsidR="001A379F" w:rsidRPr="009B34A0" w:rsidRDefault="001A379F" w:rsidP="009B34A0">
            <w:pPr>
              <w:tabs>
                <w:tab w:val="left" w:pos="720"/>
              </w:tabs>
              <w:spacing w:after="0" w:line="240" w:lineRule="auto"/>
              <w:ind w:right="-331"/>
              <w:jc w:val="both"/>
            </w:pPr>
          </w:p>
        </w:tc>
        <w:tc>
          <w:tcPr>
            <w:tcW w:w="2070" w:type="dxa"/>
            <w:vMerge/>
          </w:tcPr>
          <w:p w:rsidR="001A379F" w:rsidRPr="009B34A0" w:rsidRDefault="001A379F" w:rsidP="009B34A0">
            <w:pPr>
              <w:tabs>
                <w:tab w:val="left" w:pos="720"/>
              </w:tabs>
              <w:spacing w:after="0" w:line="240" w:lineRule="auto"/>
              <w:ind w:right="-331"/>
              <w:jc w:val="both"/>
            </w:pPr>
          </w:p>
        </w:tc>
        <w:tc>
          <w:tcPr>
            <w:tcW w:w="1980" w:type="dxa"/>
            <w:vMerge/>
          </w:tcPr>
          <w:p w:rsidR="001A379F" w:rsidRPr="009B34A0" w:rsidRDefault="001A379F" w:rsidP="009B34A0">
            <w:pPr>
              <w:tabs>
                <w:tab w:val="left" w:pos="720"/>
              </w:tabs>
              <w:spacing w:after="0" w:line="240" w:lineRule="auto"/>
              <w:ind w:right="-331"/>
              <w:jc w:val="both"/>
            </w:pPr>
          </w:p>
        </w:tc>
        <w:tc>
          <w:tcPr>
            <w:tcW w:w="1530" w:type="dxa"/>
            <w:vMerge/>
          </w:tcPr>
          <w:p w:rsidR="001A379F" w:rsidRPr="009B34A0" w:rsidRDefault="001A379F" w:rsidP="009B34A0">
            <w:pPr>
              <w:tabs>
                <w:tab w:val="left" w:pos="720"/>
              </w:tabs>
              <w:spacing w:after="0" w:line="240" w:lineRule="auto"/>
              <w:ind w:right="-331"/>
              <w:jc w:val="both"/>
            </w:pPr>
          </w:p>
        </w:tc>
        <w:tc>
          <w:tcPr>
            <w:tcW w:w="1440" w:type="dxa"/>
          </w:tcPr>
          <w:p w:rsidR="001A379F" w:rsidRPr="009B34A0" w:rsidRDefault="00023726" w:rsidP="009B34A0">
            <w:pPr>
              <w:tabs>
                <w:tab w:val="left" w:pos="720"/>
              </w:tabs>
              <w:spacing w:after="0" w:line="240" w:lineRule="auto"/>
              <w:ind w:right="-331"/>
              <w:jc w:val="both"/>
            </w:pPr>
            <w:r w:rsidRPr="009B34A0">
              <w:t>Sy. No. 17</w:t>
            </w:r>
          </w:p>
        </w:tc>
        <w:tc>
          <w:tcPr>
            <w:tcW w:w="1260" w:type="dxa"/>
          </w:tcPr>
          <w:p w:rsidR="001A379F" w:rsidRPr="009B34A0" w:rsidRDefault="00023726" w:rsidP="009B34A0">
            <w:pPr>
              <w:tabs>
                <w:tab w:val="left" w:pos="720"/>
              </w:tabs>
              <w:spacing w:after="0" w:line="240" w:lineRule="auto"/>
              <w:ind w:right="-331"/>
              <w:jc w:val="both"/>
            </w:pPr>
            <w:r w:rsidRPr="009B34A0">
              <w:t>Ac. 0-05 Gts.</w:t>
            </w:r>
          </w:p>
        </w:tc>
      </w:tr>
      <w:tr w:rsidR="001A379F" w:rsidRPr="009B34A0" w:rsidTr="00730AFD">
        <w:tc>
          <w:tcPr>
            <w:tcW w:w="596" w:type="dxa"/>
            <w:vMerge/>
          </w:tcPr>
          <w:p w:rsidR="001A379F" w:rsidRPr="009B34A0" w:rsidRDefault="001A379F" w:rsidP="009B34A0">
            <w:pPr>
              <w:tabs>
                <w:tab w:val="left" w:pos="720"/>
              </w:tabs>
              <w:spacing w:after="0" w:line="240" w:lineRule="auto"/>
              <w:ind w:right="-331"/>
              <w:jc w:val="both"/>
            </w:pPr>
          </w:p>
        </w:tc>
        <w:tc>
          <w:tcPr>
            <w:tcW w:w="2070" w:type="dxa"/>
            <w:vMerge/>
          </w:tcPr>
          <w:p w:rsidR="001A379F" w:rsidRPr="009B34A0" w:rsidRDefault="001A379F" w:rsidP="009B34A0">
            <w:pPr>
              <w:tabs>
                <w:tab w:val="left" w:pos="720"/>
              </w:tabs>
              <w:spacing w:after="0" w:line="240" w:lineRule="auto"/>
              <w:ind w:right="-331"/>
              <w:jc w:val="both"/>
            </w:pPr>
          </w:p>
        </w:tc>
        <w:tc>
          <w:tcPr>
            <w:tcW w:w="1980" w:type="dxa"/>
            <w:vMerge/>
          </w:tcPr>
          <w:p w:rsidR="001A379F" w:rsidRPr="009B34A0" w:rsidRDefault="001A379F" w:rsidP="009B34A0">
            <w:pPr>
              <w:tabs>
                <w:tab w:val="left" w:pos="720"/>
              </w:tabs>
              <w:spacing w:after="0" w:line="240" w:lineRule="auto"/>
              <w:ind w:right="-331"/>
              <w:jc w:val="both"/>
            </w:pPr>
          </w:p>
        </w:tc>
        <w:tc>
          <w:tcPr>
            <w:tcW w:w="1530" w:type="dxa"/>
            <w:vMerge/>
          </w:tcPr>
          <w:p w:rsidR="001A379F" w:rsidRPr="009B34A0" w:rsidRDefault="001A379F" w:rsidP="009B34A0">
            <w:pPr>
              <w:tabs>
                <w:tab w:val="left" w:pos="720"/>
              </w:tabs>
              <w:spacing w:after="0" w:line="240" w:lineRule="auto"/>
              <w:ind w:right="-331"/>
              <w:jc w:val="both"/>
            </w:pPr>
          </w:p>
        </w:tc>
        <w:tc>
          <w:tcPr>
            <w:tcW w:w="1440" w:type="dxa"/>
          </w:tcPr>
          <w:p w:rsidR="001A379F" w:rsidRPr="009B34A0" w:rsidRDefault="00023726" w:rsidP="009B34A0">
            <w:pPr>
              <w:tabs>
                <w:tab w:val="left" w:pos="720"/>
              </w:tabs>
              <w:spacing w:after="0" w:line="240" w:lineRule="auto"/>
              <w:ind w:right="-331"/>
              <w:jc w:val="both"/>
            </w:pPr>
            <w:r w:rsidRPr="009B34A0">
              <w:t>Sy. No. 294</w:t>
            </w:r>
          </w:p>
        </w:tc>
        <w:tc>
          <w:tcPr>
            <w:tcW w:w="1260" w:type="dxa"/>
          </w:tcPr>
          <w:p w:rsidR="001A379F" w:rsidRPr="009B34A0" w:rsidRDefault="00023726" w:rsidP="009B34A0">
            <w:pPr>
              <w:tabs>
                <w:tab w:val="left" w:pos="720"/>
              </w:tabs>
              <w:spacing w:after="0" w:line="240" w:lineRule="auto"/>
              <w:ind w:right="-331"/>
              <w:jc w:val="both"/>
            </w:pPr>
            <w:r w:rsidRPr="009B34A0">
              <w:t>Ac. 0-22 Gts.</w:t>
            </w:r>
          </w:p>
        </w:tc>
      </w:tr>
      <w:tr w:rsidR="001A379F" w:rsidRPr="009B34A0" w:rsidTr="00730AFD">
        <w:tc>
          <w:tcPr>
            <w:tcW w:w="596" w:type="dxa"/>
            <w:vMerge w:val="restart"/>
            <w:vAlign w:val="center"/>
          </w:tcPr>
          <w:p w:rsidR="001A379F" w:rsidRPr="009B34A0" w:rsidRDefault="00023726" w:rsidP="009B34A0">
            <w:pPr>
              <w:tabs>
                <w:tab w:val="left" w:pos="720"/>
              </w:tabs>
              <w:spacing w:after="0" w:line="240" w:lineRule="auto"/>
              <w:ind w:right="-331"/>
            </w:pPr>
            <w:r w:rsidRPr="009B34A0">
              <w:t xml:space="preserve">12. </w:t>
            </w:r>
          </w:p>
        </w:tc>
        <w:tc>
          <w:tcPr>
            <w:tcW w:w="2070" w:type="dxa"/>
            <w:vMerge w:val="restart"/>
            <w:vAlign w:val="center"/>
          </w:tcPr>
          <w:p w:rsidR="001A379F" w:rsidRPr="009B34A0" w:rsidRDefault="00023726" w:rsidP="009B34A0">
            <w:pPr>
              <w:tabs>
                <w:tab w:val="left" w:pos="720"/>
              </w:tabs>
              <w:spacing w:after="0" w:line="240" w:lineRule="auto"/>
              <w:ind w:right="-331"/>
            </w:pPr>
            <w:r w:rsidRPr="009B34A0">
              <w:t>P. Sanjeev Reddy</w:t>
            </w:r>
          </w:p>
          <w:p w:rsidR="001A379F" w:rsidRPr="009B34A0" w:rsidRDefault="00023726" w:rsidP="009B34A0">
            <w:pPr>
              <w:tabs>
                <w:tab w:val="left" w:pos="720"/>
              </w:tabs>
              <w:spacing w:after="0" w:line="240" w:lineRule="auto"/>
              <w:ind w:right="-331"/>
            </w:pPr>
            <w:r w:rsidRPr="009B34A0">
              <w:t>S/o. Narsi Reddy</w:t>
            </w:r>
          </w:p>
        </w:tc>
        <w:tc>
          <w:tcPr>
            <w:tcW w:w="1980" w:type="dxa"/>
            <w:vMerge w:val="restart"/>
            <w:vAlign w:val="center"/>
          </w:tcPr>
          <w:p w:rsidR="001A379F" w:rsidRPr="009B34A0" w:rsidRDefault="00023726" w:rsidP="009B34A0">
            <w:pPr>
              <w:tabs>
                <w:tab w:val="left" w:pos="720"/>
              </w:tabs>
              <w:spacing w:after="0" w:line="240" w:lineRule="auto"/>
              <w:ind w:right="-331"/>
            </w:pPr>
            <w:r w:rsidRPr="009B34A0">
              <w:t>8 &amp;177958</w:t>
            </w:r>
          </w:p>
        </w:tc>
        <w:tc>
          <w:tcPr>
            <w:tcW w:w="1530" w:type="dxa"/>
            <w:vMerge w:val="restart"/>
            <w:vAlign w:val="center"/>
          </w:tcPr>
          <w:p w:rsidR="001A379F" w:rsidRPr="009B34A0" w:rsidRDefault="00023726" w:rsidP="009B34A0">
            <w:pPr>
              <w:tabs>
                <w:tab w:val="left" w:pos="720"/>
              </w:tabs>
              <w:spacing w:after="0" w:line="240" w:lineRule="auto"/>
              <w:ind w:right="-331"/>
            </w:pPr>
            <w:r w:rsidRPr="009B34A0">
              <w:t>10408</w:t>
            </w:r>
          </w:p>
        </w:tc>
        <w:tc>
          <w:tcPr>
            <w:tcW w:w="1440" w:type="dxa"/>
          </w:tcPr>
          <w:p w:rsidR="001A379F" w:rsidRPr="009B34A0" w:rsidRDefault="00023726" w:rsidP="009B34A0">
            <w:pPr>
              <w:tabs>
                <w:tab w:val="left" w:pos="720"/>
              </w:tabs>
              <w:spacing w:after="0" w:line="240" w:lineRule="auto"/>
              <w:ind w:right="-331"/>
              <w:jc w:val="both"/>
            </w:pPr>
            <w:r w:rsidRPr="009B34A0">
              <w:t>Sy. No. 11</w:t>
            </w:r>
          </w:p>
        </w:tc>
        <w:tc>
          <w:tcPr>
            <w:tcW w:w="1260" w:type="dxa"/>
          </w:tcPr>
          <w:p w:rsidR="001A379F" w:rsidRPr="009B34A0" w:rsidRDefault="00023726" w:rsidP="009B34A0">
            <w:pPr>
              <w:tabs>
                <w:tab w:val="left" w:pos="720"/>
              </w:tabs>
              <w:spacing w:after="0" w:line="240" w:lineRule="auto"/>
              <w:ind w:right="-331"/>
              <w:jc w:val="both"/>
            </w:pPr>
            <w:r w:rsidRPr="009B34A0">
              <w:t>Ac. 0-10 Gts.</w:t>
            </w:r>
          </w:p>
        </w:tc>
      </w:tr>
      <w:tr w:rsidR="001A379F" w:rsidRPr="009B34A0" w:rsidTr="00730AFD">
        <w:tc>
          <w:tcPr>
            <w:tcW w:w="596" w:type="dxa"/>
            <w:vMerge/>
          </w:tcPr>
          <w:p w:rsidR="001A379F" w:rsidRPr="009B34A0" w:rsidRDefault="001A379F" w:rsidP="009B34A0">
            <w:pPr>
              <w:tabs>
                <w:tab w:val="left" w:pos="720"/>
              </w:tabs>
              <w:spacing w:after="0" w:line="240" w:lineRule="auto"/>
              <w:ind w:right="-331"/>
              <w:jc w:val="both"/>
            </w:pPr>
          </w:p>
        </w:tc>
        <w:tc>
          <w:tcPr>
            <w:tcW w:w="2070" w:type="dxa"/>
            <w:vMerge/>
          </w:tcPr>
          <w:p w:rsidR="001A379F" w:rsidRPr="009B34A0" w:rsidRDefault="001A379F" w:rsidP="009B34A0">
            <w:pPr>
              <w:tabs>
                <w:tab w:val="left" w:pos="720"/>
              </w:tabs>
              <w:spacing w:after="0" w:line="240" w:lineRule="auto"/>
              <w:ind w:right="-331"/>
              <w:jc w:val="both"/>
            </w:pPr>
          </w:p>
        </w:tc>
        <w:tc>
          <w:tcPr>
            <w:tcW w:w="1980" w:type="dxa"/>
            <w:vMerge/>
          </w:tcPr>
          <w:p w:rsidR="001A379F" w:rsidRPr="009B34A0" w:rsidRDefault="001A379F" w:rsidP="009B34A0">
            <w:pPr>
              <w:tabs>
                <w:tab w:val="left" w:pos="720"/>
              </w:tabs>
              <w:spacing w:after="0" w:line="240" w:lineRule="auto"/>
              <w:ind w:right="-331"/>
              <w:jc w:val="both"/>
            </w:pPr>
          </w:p>
        </w:tc>
        <w:tc>
          <w:tcPr>
            <w:tcW w:w="1530" w:type="dxa"/>
            <w:vMerge/>
          </w:tcPr>
          <w:p w:rsidR="001A379F" w:rsidRPr="009B34A0" w:rsidRDefault="001A379F" w:rsidP="009B34A0">
            <w:pPr>
              <w:tabs>
                <w:tab w:val="left" w:pos="720"/>
              </w:tabs>
              <w:spacing w:after="0" w:line="240" w:lineRule="auto"/>
              <w:ind w:right="-331"/>
              <w:jc w:val="both"/>
            </w:pPr>
          </w:p>
        </w:tc>
        <w:tc>
          <w:tcPr>
            <w:tcW w:w="1440" w:type="dxa"/>
          </w:tcPr>
          <w:p w:rsidR="001A379F" w:rsidRPr="009B34A0" w:rsidRDefault="00023726" w:rsidP="009B34A0">
            <w:pPr>
              <w:tabs>
                <w:tab w:val="left" w:pos="720"/>
              </w:tabs>
              <w:spacing w:after="0" w:line="240" w:lineRule="auto"/>
              <w:ind w:right="-331"/>
              <w:jc w:val="both"/>
            </w:pPr>
            <w:r w:rsidRPr="009B34A0">
              <w:t>Sy. No. 12</w:t>
            </w:r>
          </w:p>
        </w:tc>
        <w:tc>
          <w:tcPr>
            <w:tcW w:w="1260" w:type="dxa"/>
          </w:tcPr>
          <w:p w:rsidR="001A379F" w:rsidRPr="009B34A0" w:rsidRDefault="00023726" w:rsidP="009B34A0">
            <w:pPr>
              <w:tabs>
                <w:tab w:val="left" w:pos="720"/>
              </w:tabs>
              <w:spacing w:after="0" w:line="240" w:lineRule="auto"/>
              <w:ind w:right="-331"/>
              <w:jc w:val="both"/>
            </w:pPr>
            <w:r w:rsidRPr="009B34A0">
              <w:t>Ac. 0-09 Gts.</w:t>
            </w:r>
          </w:p>
        </w:tc>
      </w:tr>
      <w:tr w:rsidR="001A379F" w:rsidRPr="009B34A0" w:rsidTr="00730AFD">
        <w:tc>
          <w:tcPr>
            <w:tcW w:w="596" w:type="dxa"/>
            <w:vMerge/>
          </w:tcPr>
          <w:p w:rsidR="001A379F" w:rsidRPr="009B34A0" w:rsidRDefault="001A379F" w:rsidP="009B34A0">
            <w:pPr>
              <w:tabs>
                <w:tab w:val="left" w:pos="720"/>
              </w:tabs>
              <w:spacing w:after="0" w:line="240" w:lineRule="auto"/>
              <w:ind w:right="-331"/>
              <w:jc w:val="both"/>
            </w:pPr>
          </w:p>
        </w:tc>
        <w:tc>
          <w:tcPr>
            <w:tcW w:w="2070" w:type="dxa"/>
            <w:vMerge/>
          </w:tcPr>
          <w:p w:rsidR="001A379F" w:rsidRPr="009B34A0" w:rsidRDefault="001A379F" w:rsidP="009B34A0">
            <w:pPr>
              <w:tabs>
                <w:tab w:val="left" w:pos="720"/>
              </w:tabs>
              <w:spacing w:after="0" w:line="240" w:lineRule="auto"/>
              <w:ind w:right="-331"/>
              <w:jc w:val="both"/>
            </w:pPr>
          </w:p>
        </w:tc>
        <w:tc>
          <w:tcPr>
            <w:tcW w:w="1980" w:type="dxa"/>
            <w:vMerge/>
          </w:tcPr>
          <w:p w:rsidR="001A379F" w:rsidRPr="009B34A0" w:rsidRDefault="001A379F" w:rsidP="009B34A0">
            <w:pPr>
              <w:tabs>
                <w:tab w:val="left" w:pos="720"/>
              </w:tabs>
              <w:spacing w:after="0" w:line="240" w:lineRule="auto"/>
              <w:ind w:right="-331"/>
              <w:jc w:val="both"/>
            </w:pPr>
          </w:p>
        </w:tc>
        <w:tc>
          <w:tcPr>
            <w:tcW w:w="1530" w:type="dxa"/>
            <w:vMerge/>
          </w:tcPr>
          <w:p w:rsidR="001A379F" w:rsidRPr="009B34A0" w:rsidRDefault="001A379F" w:rsidP="009B34A0">
            <w:pPr>
              <w:tabs>
                <w:tab w:val="left" w:pos="720"/>
              </w:tabs>
              <w:spacing w:after="0" w:line="240" w:lineRule="auto"/>
              <w:ind w:right="-331"/>
              <w:jc w:val="both"/>
            </w:pPr>
          </w:p>
        </w:tc>
        <w:tc>
          <w:tcPr>
            <w:tcW w:w="1440" w:type="dxa"/>
          </w:tcPr>
          <w:p w:rsidR="001A379F" w:rsidRPr="009B34A0" w:rsidRDefault="00023726" w:rsidP="009B34A0">
            <w:pPr>
              <w:tabs>
                <w:tab w:val="left" w:pos="720"/>
              </w:tabs>
              <w:spacing w:after="0" w:line="240" w:lineRule="auto"/>
              <w:ind w:right="-331"/>
              <w:jc w:val="both"/>
            </w:pPr>
            <w:r w:rsidRPr="009B34A0">
              <w:t>Sy. No. 15</w:t>
            </w:r>
          </w:p>
        </w:tc>
        <w:tc>
          <w:tcPr>
            <w:tcW w:w="1260" w:type="dxa"/>
          </w:tcPr>
          <w:p w:rsidR="001A379F" w:rsidRPr="009B34A0" w:rsidRDefault="00023726" w:rsidP="009B34A0">
            <w:pPr>
              <w:tabs>
                <w:tab w:val="left" w:pos="720"/>
              </w:tabs>
              <w:spacing w:after="0" w:line="240" w:lineRule="auto"/>
              <w:ind w:right="-331"/>
              <w:jc w:val="both"/>
            </w:pPr>
            <w:r w:rsidRPr="009B34A0">
              <w:t>Ac. 0-07 Gts.</w:t>
            </w:r>
          </w:p>
        </w:tc>
      </w:tr>
      <w:tr w:rsidR="001A379F" w:rsidRPr="009B34A0" w:rsidTr="00730AFD">
        <w:tc>
          <w:tcPr>
            <w:tcW w:w="596" w:type="dxa"/>
            <w:vMerge/>
          </w:tcPr>
          <w:p w:rsidR="001A379F" w:rsidRPr="009B34A0" w:rsidRDefault="001A379F" w:rsidP="009B34A0">
            <w:pPr>
              <w:tabs>
                <w:tab w:val="left" w:pos="720"/>
              </w:tabs>
              <w:spacing w:after="0" w:line="240" w:lineRule="auto"/>
              <w:ind w:right="-331"/>
              <w:jc w:val="both"/>
            </w:pPr>
          </w:p>
        </w:tc>
        <w:tc>
          <w:tcPr>
            <w:tcW w:w="2070" w:type="dxa"/>
            <w:vMerge/>
          </w:tcPr>
          <w:p w:rsidR="001A379F" w:rsidRPr="009B34A0" w:rsidRDefault="001A379F" w:rsidP="009B34A0">
            <w:pPr>
              <w:tabs>
                <w:tab w:val="left" w:pos="720"/>
              </w:tabs>
              <w:spacing w:after="0" w:line="240" w:lineRule="auto"/>
              <w:ind w:right="-331"/>
              <w:jc w:val="both"/>
            </w:pPr>
          </w:p>
        </w:tc>
        <w:tc>
          <w:tcPr>
            <w:tcW w:w="1980" w:type="dxa"/>
            <w:vMerge/>
          </w:tcPr>
          <w:p w:rsidR="001A379F" w:rsidRPr="009B34A0" w:rsidRDefault="001A379F" w:rsidP="009B34A0">
            <w:pPr>
              <w:tabs>
                <w:tab w:val="left" w:pos="720"/>
              </w:tabs>
              <w:spacing w:after="0" w:line="240" w:lineRule="auto"/>
              <w:ind w:right="-331"/>
              <w:jc w:val="both"/>
            </w:pPr>
          </w:p>
        </w:tc>
        <w:tc>
          <w:tcPr>
            <w:tcW w:w="1530" w:type="dxa"/>
            <w:vMerge/>
          </w:tcPr>
          <w:p w:rsidR="001A379F" w:rsidRPr="009B34A0" w:rsidRDefault="001A379F" w:rsidP="009B34A0">
            <w:pPr>
              <w:tabs>
                <w:tab w:val="left" w:pos="720"/>
              </w:tabs>
              <w:spacing w:after="0" w:line="240" w:lineRule="auto"/>
              <w:ind w:right="-331"/>
              <w:jc w:val="both"/>
            </w:pPr>
          </w:p>
        </w:tc>
        <w:tc>
          <w:tcPr>
            <w:tcW w:w="1440" w:type="dxa"/>
          </w:tcPr>
          <w:p w:rsidR="001A379F" w:rsidRPr="009B34A0" w:rsidRDefault="00023726" w:rsidP="009B34A0">
            <w:pPr>
              <w:tabs>
                <w:tab w:val="left" w:pos="720"/>
              </w:tabs>
              <w:spacing w:after="0" w:line="240" w:lineRule="auto"/>
              <w:ind w:right="-331"/>
              <w:jc w:val="both"/>
            </w:pPr>
            <w:r w:rsidRPr="009B34A0">
              <w:t>Sy. No. 16</w:t>
            </w:r>
          </w:p>
        </w:tc>
        <w:tc>
          <w:tcPr>
            <w:tcW w:w="1260" w:type="dxa"/>
          </w:tcPr>
          <w:p w:rsidR="001A379F" w:rsidRPr="009B34A0" w:rsidRDefault="00023726" w:rsidP="009B34A0">
            <w:pPr>
              <w:tabs>
                <w:tab w:val="left" w:pos="720"/>
              </w:tabs>
              <w:spacing w:after="0" w:line="240" w:lineRule="auto"/>
              <w:ind w:right="-331"/>
              <w:jc w:val="both"/>
            </w:pPr>
            <w:r w:rsidRPr="009B34A0">
              <w:t>Ac. 0-07 Gts.</w:t>
            </w:r>
          </w:p>
        </w:tc>
      </w:tr>
      <w:tr w:rsidR="001A379F" w:rsidRPr="009B34A0" w:rsidTr="00730AFD">
        <w:tc>
          <w:tcPr>
            <w:tcW w:w="596" w:type="dxa"/>
            <w:vMerge/>
          </w:tcPr>
          <w:p w:rsidR="001A379F" w:rsidRPr="009B34A0" w:rsidRDefault="001A379F" w:rsidP="009B34A0">
            <w:pPr>
              <w:tabs>
                <w:tab w:val="left" w:pos="720"/>
              </w:tabs>
              <w:spacing w:after="0" w:line="240" w:lineRule="auto"/>
              <w:ind w:right="-331"/>
              <w:jc w:val="both"/>
            </w:pPr>
          </w:p>
        </w:tc>
        <w:tc>
          <w:tcPr>
            <w:tcW w:w="2070" w:type="dxa"/>
            <w:vMerge/>
          </w:tcPr>
          <w:p w:rsidR="001A379F" w:rsidRPr="009B34A0" w:rsidRDefault="001A379F" w:rsidP="009B34A0">
            <w:pPr>
              <w:tabs>
                <w:tab w:val="left" w:pos="720"/>
              </w:tabs>
              <w:spacing w:after="0" w:line="240" w:lineRule="auto"/>
              <w:ind w:right="-331"/>
              <w:jc w:val="both"/>
            </w:pPr>
          </w:p>
        </w:tc>
        <w:tc>
          <w:tcPr>
            <w:tcW w:w="1980" w:type="dxa"/>
            <w:vMerge/>
          </w:tcPr>
          <w:p w:rsidR="001A379F" w:rsidRPr="009B34A0" w:rsidRDefault="001A379F" w:rsidP="009B34A0">
            <w:pPr>
              <w:tabs>
                <w:tab w:val="left" w:pos="720"/>
              </w:tabs>
              <w:spacing w:after="0" w:line="240" w:lineRule="auto"/>
              <w:ind w:right="-331"/>
              <w:jc w:val="both"/>
            </w:pPr>
          </w:p>
        </w:tc>
        <w:tc>
          <w:tcPr>
            <w:tcW w:w="1530" w:type="dxa"/>
            <w:vMerge/>
          </w:tcPr>
          <w:p w:rsidR="001A379F" w:rsidRPr="009B34A0" w:rsidRDefault="001A379F" w:rsidP="009B34A0">
            <w:pPr>
              <w:tabs>
                <w:tab w:val="left" w:pos="720"/>
              </w:tabs>
              <w:spacing w:after="0" w:line="240" w:lineRule="auto"/>
              <w:ind w:right="-331"/>
              <w:jc w:val="both"/>
            </w:pPr>
          </w:p>
        </w:tc>
        <w:tc>
          <w:tcPr>
            <w:tcW w:w="1440" w:type="dxa"/>
          </w:tcPr>
          <w:p w:rsidR="001A379F" w:rsidRPr="009B34A0" w:rsidRDefault="00023726" w:rsidP="009B34A0">
            <w:pPr>
              <w:tabs>
                <w:tab w:val="left" w:pos="720"/>
              </w:tabs>
              <w:spacing w:after="0" w:line="240" w:lineRule="auto"/>
              <w:ind w:right="-331"/>
              <w:jc w:val="both"/>
            </w:pPr>
            <w:r w:rsidRPr="009B34A0">
              <w:t>Sy. No. 17</w:t>
            </w:r>
          </w:p>
        </w:tc>
        <w:tc>
          <w:tcPr>
            <w:tcW w:w="1260" w:type="dxa"/>
          </w:tcPr>
          <w:p w:rsidR="001A379F" w:rsidRPr="009B34A0" w:rsidRDefault="00023726" w:rsidP="009B34A0">
            <w:pPr>
              <w:tabs>
                <w:tab w:val="left" w:pos="720"/>
              </w:tabs>
              <w:spacing w:after="0" w:line="240" w:lineRule="auto"/>
              <w:ind w:right="-331"/>
              <w:jc w:val="both"/>
            </w:pPr>
            <w:r w:rsidRPr="009B34A0">
              <w:t>Ac. 0-04 Gts.</w:t>
            </w:r>
          </w:p>
        </w:tc>
      </w:tr>
      <w:tr w:rsidR="001A379F" w:rsidRPr="009B34A0" w:rsidTr="00730AFD">
        <w:tc>
          <w:tcPr>
            <w:tcW w:w="596" w:type="dxa"/>
            <w:vMerge/>
          </w:tcPr>
          <w:p w:rsidR="001A379F" w:rsidRPr="009B34A0" w:rsidRDefault="001A379F" w:rsidP="009B34A0">
            <w:pPr>
              <w:tabs>
                <w:tab w:val="left" w:pos="720"/>
              </w:tabs>
              <w:spacing w:after="0" w:line="240" w:lineRule="auto"/>
              <w:ind w:right="-331"/>
              <w:jc w:val="both"/>
            </w:pPr>
          </w:p>
        </w:tc>
        <w:tc>
          <w:tcPr>
            <w:tcW w:w="2070" w:type="dxa"/>
            <w:vMerge/>
          </w:tcPr>
          <w:p w:rsidR="001A379F" w:rsidRPr="009B34A0" w:rsidRDefault="001A379F" w:rsidP="009B34A0">
            <w:pPr>
              <w:tabs>
                <w:tab w:val="left" w:pos="720"/>
              </w:tabs>
              <w:spacing w:after="0" w:line="240" w:lineRule="auto"/>
              <w:ind w:right="-331"/>
              <w:jc w:val="both"/>
            </w:pPr>
          </w:p>
        </w:tc>
        <w:tc>
          <w:tcPr>
            <w:tcW w:w="1980" w:type="dxa"/>
            <w:vMerge/>
          </w:tcPr>
          <w:p w:rsidR="001A379F" w:rsidRPr="009B34A0" w:rsidRDefault="001A379F" w:rsidP="009B34A0">
            <w:pPr>
              <w:tabs>
                <w:tab w:val="left" w:pos="720"/>
              </w:tabs>
              <w:spacing w:after="0" w:line="240" w:lineRule="auto"/>
              <w:ind w:right="-331"/>
              <w:jc w:val="both"/>
            </w:pPr>
          </w:p>
        </w:tc>
        <w:tc>
          <w:tcPr>
            <w:tcW w:w="1530" w:type="dxa"/>
            <w:vMerge/>
          </w:tcPr>
          <w:p w:rsidR="001A379F" w:rsidRPr="009B34A0" w:rsidRDefault="001A379F" w:rsidP="009B34A0">
            <w:pPr>
              <w:tabs>
                <w:tab w:val="left" w:pos="720"/>
              </w:tabs>
              <w:spacing w:after="0" w:line="240" w:lineRule="auto"/>
              <w:ind w:right="-331"/>
              <w:jc w:val="both"/>
            </w:pPr>
          </w:p>
        </w:tc>
        <w:tc>
          <w:tcPr>
            <w:tcW w:w="1440" w:type="dxa"/>
          </w:tcPr>
          <w:p w:rsidR="001A379F" w:rsidRPr="009B34A0" w:rsidRDefault="00023726" w:rsidP="009B34A0">
            <w:pPr>
              <w:tabs>
                <w:tab w:val="left" w:pos="720"/>
              </w:tabs>
              <w:spacing w:after="0" w:line="240" w:lineRule="auto"/>
              <w:ind w:right="-331"/>
              <w:jc w:val="both"/>
            </w:pPr>
            <w:r w:rsidRPr="009B34A0">
              <w:t>Sy. No. 294</w:t>
            </w:r>
          </w:p>
        </w:tc>
        <w:tc>
          <w:tcPr>
            <w:tcW w:w="1260" w:type="dxa"/>
          </w:tcPr>
          <w:p w:rsidR="001A379F" w:rsidRPr="009B34A0" w:rsidRDefault="00023726" w:rsidP="009B34A0">
            <w:pPr>
              <w:tabs>
                <w:tab w:val="left" w:pos="720"/>
              </w:tabs>
              <w:spacing w:after="0" w:line="240" w:lineRule="auto"/>
              <w:ind w:right="-331"/>
              <w:jc w:val="both"/>
            </w:pPr>
            <w:r w:rsidRPr="009B34A0">
              <w:t>Ac. 0-17 Gts.</w:t>
            </w:r>
          </w:p>
        </w:tc>
      </w:tr>
    </w:tbl>
    <w:p w:rsidR="001A379F" w:rsidRDefault="001A379F" w:rsidP="009B34A0">
      <w:pPr>
        <w:pStyle w:val="ListParagraph1"/>
        <w:spacing w:after="0" w:line="240" w:lineRule="auto"/>
        <w:ind w:left="0" w:right="-331"/>
        <w:jc w:val="both"/>
        <w:rPr>
          <w:sz w:val="24"/>
          <w:szCs w:val="24"/>
        </w:rPr>
      </w:pPr>
    </w:p>
    <w:p w:rsidR="009B34A0" w:rsidRDefault="009B34A0" w:rsidP="009B34A0">
      <w:pPr>
        <w:pStyle w:val="ListParagraph1"/>
        <w:spacing w:after="0" w:line="240" w:lineRule="auto"/>
        <w:ind w:left="0" w:right="-331"/>
        <w:jc w:val="both"/>
        <w:rPr>
          <w:sz w:val="24"/>
          <w:szCs w:val="24"/>
        </w:rPr>
      </w:pPr>
    </w:p>
    <w:p w:rsidR="00730AFD" w:rsidRDefault="00730AFD" w:rsidP="009B34A0">
      <w:pPr>
        <w:pStyle w:val="ListParagraph1"/>
        <w:spacing w:after="0" w:line="240" w:lineRule="auto"/>
        <w:ind w:left="0" w:right="-331"/>
        <w:jc w:val="both"/>
        <w:rPr>
          <w:sz w:val="24"/>
          <w:szCs w:val="24"/>
        </w:rPr>
      </w:pPr>
    </w:p>
    <w:p w:rsidR="00730AFD" w:rsidRPr="00966576" w:rsidRDefault="00730AFD" w:rsidP="009B34A0">
      <w:pPr>
        <w:pStyle w:val="ListParagraph1"/>
        <w:spacing w:after="0" w:line="240" w:lineRule="auto"/>
        <w:ind w:left="0" w:right="-331"/>
        <w:jc w:val="both"/>
        <w:rPr>
          <w:sz w:val="24"/>
          <w:szCs w:val="24"/>
        </w:rPr>
      </w:pPr>
    </w:p>
    <w:p w:rsidR="001A379F" w:rsidRPr="00966576" w:rsidRDefault="00023726" w:rsidP="00F07EAF">
      <w:pPr>
        <w:pStyle w:val="ListParagraph1"/>
        <w:numPr>
          <w:ilvl w:val="1"/>
          <w:numId w:val="2"/>
        </w:numPr>
        <w:spacing w:after="0" w:line="240" w:lineRule="auto"/>
        <w:ind w:left="540" w:hanging="540"/>
        <w:jc w:val="both"/>
        <w:rPr>
          <w:sz w:val="24"/>
          <w:szCs w:val="24"/>
        </w:rPr>
      </w:pPr>
      <w:r w:rsidRPr="00966576">
        <w:rPr>
          <w:sz w:val="24"/>
          <w:szCs w:val="24"/>
        </w:rPr>
        <w:t>By virtue of the above referred documents, recitals and records, the Original Owners became the absolute owners and possessors of about Ac. 18-10 Gts., forming a part of survey nos. 11, 12, 14, 15, 16, 17, 18 &amp; 294 (part), of Cherlapally Village, Ghatkesar Mandal, Ranga Reddy.</w:t>
      </w:r>
    </w:p>
    <w:p w:rsidR="001A379F" w:rsidRPr="00966576" w:rsidRDefault="001A379F" w:rsidP="00F07EAF">
      <w:pPr>
        <w:pStyle w:val="ListParagraph1"/>
        <w:spacing w:after="0" w:line="240" w:lineRule="auto"/>
        <w:ind w:left="540" w:hanging="540"/>
        <w:jc w:val="both"/>
        <w:rPr>
          <w:sz w:val="24"/>
          <w:szCs w:val="24"/>
        </w:rPr>
      </w:pPr>
    </w:p>
    <w:p w:rsidR="001A379F" w:rsidRPr="00966576" w:rsidRDefault="00023726" w:rsidP="00F07EAF">
      <w:pPr>
        <w:pStyle w:val="ListParagraph1"/>
        <w:numPr>
          <w:ilvl w:val="1"/>
          <w:numId w:val="2"/>
        </w:numPr>
        <w:spacing w:after="0" w:line="240" w:lineRule="auto"/>
        <w:ind w:left="540" w:hanging="540"/>
        <w:jc w:val="both"/>
        <w:rPr>
          <w:sz w:val="24"/>
          <w:szCs w:val="24"/>
        </w:rPr>
      </w:pPr>
      <w:r w:rsidRPr="00966576">
        <w:rPr>
          <w:sz w:val="24"/>
          <w:szCs w:val="24"/>
        </w:rPr>
        <w:t>Whereas a portion of the land, admeasuring about Ac. 0-39 Gts., referred above was encroached and effected in the existing road. The Original Owners were in possession of the balance land admeasuring about Ac. 17-11 Gts., forming a part of survey nos. 11, 12, 14, 15, 16, 17, 18 &amp; 294, of Cherlapally Village, Ghatkesar Mandal, Ranga Reddy District. Whereas vide a registered Partition Deed bearing no. 12389/2007, dated 31.10.2007 executed between the Original Owners the share of land of Shri P. Sanjeev Reddy was separated by metes and bounds. Whereas the Remaining Owners (i.e., the Original Owners minus P. Sanjeev Reddy) became the absolute owners and possessors of undivided share in the balance land admeasuring about Ac. 15-37 Gts., forming part of survey nos. 11, 12, 14, 15, 16, 17, 18 &amp; 294, of Cherlapally Village, Ghatkesar Mandal, Ranga Reddy District.</w:t>
      </w:r>
    </w:p>
    <w:p w:rsidR="001A379F" w:rsidRPr="00966576" w:rsidRDefault="001A379F" w:rsidP="00F07EAF">
      <w:pPr>
        <w:spacing w:after="0" w:line="240" w:lineRule="auto"/>
        <w:ind w:left="540" w:hanging="540"/>
        <w:jc w:val="both"/>
        <w:rPr>
          <w:sz w:val="24"/>
          <w:szCs w:val="24"/>
        </w:rPr>
      </w:pPr>
    </w:p>
    <w:p w:rsidR="001A379F" w:rsidRPr="00966576" w:rsidRDefault="00023726" w:rsidP="00F07EAF">
      <w:pPr>
        <w:pStyle w:val="ListParagraph1"/>
        <w:numPr>
          <w:ilvl w:val="1"/>
          <w:numId w:val="2"/>
        </w:numPr>
        <w:spacing w:after="0" w:line="240" w:lineRule="auto"/>
        <w:ind w:left="540" w:hanging="540"/>
        <w:jc w:val="both"/>
        <w:rPr>
          <w:sz w:val="24"/>
          <w:szCs w:val="24"/>
        </w:rPr>
      </w:pPr>
      <w:r w:rsidRPr="00966576">
        <w:rPr>
          <w:sz w:val="24"/>
          <w:szCs w:val="24"/>
        </w:rPr>
        <w:t>The Remaining Owners have retained about Ac. 0-05 gts., out of the above land and sold the remaining land admeasuring Ac. 15-32 gts., to The Confirming Party herein by way of sale deeds / Agreement of sale cum GPA, details of which are given below and registered at SRO Uppal.</w:t>
      </w:r>
      <w:r w:rsidR="00574B1D" w:rsidRPr="00966576">
        <w:rPr>
          <w:sz w:val="24"/>
          <w:szCs w:val="24"/>
        </w:rPr>
        <w:t xml:space="preserve"> The Confirming Party has paid the entire consideration to the Remaining Owners and the same has been acknowledged by them.</w:t>
      </w:r>
    </w:p>
    <w:p w:rsidR="001A379F" w:rsidRPr="00966576" w:rsidRDefault="001A379F" w:rsidP="00F07EAF">
      <w:pPr>
        <w:spacing w:after="0" w:line="240" w:lineRule="auto"/>
        <w:ind w:left="540" w:hanging="540"/>
        <w:jc w:val="both"/>
        <w:rPr>
          <w:sz w:val="24"/>
          <w:szCs w:val="24"/>
        </w:rPr>
      </w:pPr>
    </w:p>
    <w:tbl>
      <w:tblPr>
        <w:tblStyle w:val="TableGrid"/>
        <w:tblW w:w="8550" w:type="dxa"/>
        <w:tblInd w:w="648" w:type="dxa"/>
        <w:tblLayout w:type="fixed"/>
        <w:tblLook w:val="04A0"/>
      </w:tblPr>
      <w:tblGrid>
        <w:gridCol w:w="900"/>
        <w:gridCol w:w="2701"/>
        <w:gridCol w:w="1529"/>
        <w:gridCol w:w="1710"/>
        <w:gridCol w:w="1710"/>
      </w:tblGrid>
      <w:tr w:rsidR="001A379F" w:rsidRPr="00966576" w:rsidTr="00730AFD">
        <w:tc>
          <w:tcPr>
            <w:tcW w:w="900" w:type="dxa"/>
          </w:tcPr>
          <w:p w:rsidR="001A379F" w:rsidRPr="00966576" w:rsidRDefault="00023726" w:rsidP="00F07EAF">
            <w:pPr>
              <w:spacing w:after="0" w:line="240" w:lineRule="auto"/>
              <w:ind w:left="540" w:hanging="540"/>
              <w:jc w:val="both"/>
              <w:rPr>
                <w:sz w:val="24"/>
                <w:szCs w:val="24"/>
              </w:rPr>
            </w:pPr>
            <w:r w:rsidRPr="00966576">
              <w:rPr>
                <w:sz w:val="24"/>
                <w:szCs w:val="24"/>
              </w:rPr>
              <w:t>Sl. No.</w:t>
            </w:r>
          </w:p>
        </w:tc>
        <w:tc>
          <w:tcPr>
            <w:tcW w:w="2701" w:type="dxa"/>
          </w:tcPr>
          <w:p w:rsidR="001A379F" w:rsidRPr="00966576" w:rsidRDefault="00023726" w:rsidP="00F07EAF">
            <w:pPr>
              <w:spacing w:after="0" w:line="240" w:lineRule="auto"/>
              <w:ind w:left="540" w:hanging="540"/>
              <w:rPr>
                <w:sz w:val="24"/>
                <w:szCs w:val="24"/>
              </w:rPr>
            </w:pPr>
            <w:r w:rsidRPr="00966576">
              <w:rPr>
                <w:sz w:val="24"/>
                <w:szCs w:val="24"/>
              </w:rPr>
              <w:t>Type of document</w:t>
            </w:r>
          </w:p>
        </w:tc>
        <w:tc>
          <w:tcPr>
            <w:tcW w:w="1529" w:type="dxa"/>
          </w:tcPr>
          <w:p w:rsidR="001A379F" w:rsidRPr="00966576" w:rsidRDefault="00023726" w:rsidP="00F07EAF">
            <w:pPr>
              <w:spacing w:after="0" w:line="240" w:lineRule="auto"/>
              <w:ind w:left="540" w:hanging="540"/>
              <w:jc w:val="both"/>
              <w:rPr>
                <w:sz w:val="24"/>
                <w:szCs w:val="24"/>
              </w:rPr>
            </w:pPr>
            <w:r w:rsidRPr="00966576">
              <w:rPr>
                <w:sz w:val="24"/>
                <w:szCs w:val="24"/>
              </w:rPr>
              <w:t>Document no</w:t>
            </w:r>
          </w:p>
        </w:tc>
        <w:tc>
          <w:tcPr>
            <w:tcW w:w="1710" w:type="dxa"/>
          </w:tcPr>
          <w:p w:rsidR="001A379F" w:rsidRPr="00966576" w:rsidRDefault="00023726" w:rsidP="00F07EAF">
            <w:pPr>
              <w:spacing w:after="0" w:line="240" w:lineRule="auto"/>
              <w:ind w:left="540" w:hanging="540"/>
              <w:jc w:val="both"/>
              <w:rPr>
                <w:sz w:val="24"/>
                <w:szCs w:val="24"/>
              </w:rPr>
            </w:pPr>
            <w:r w:rsidRPr="00966576">
              <w:rPr>
                <w:sz w:val="24"/>
                <w:szCs w:val="24"/>
              </w:rPr>
              <w:t>Document date</w:t>
            </w:r>
          </w:p>
        </w:tc>
        <w:tc>
          <w:tcPr>
            <w:tcW w:w="1710" w:type="dxa"/>
          </w:tcPr>
          <w:p w:rsidR="001A379F" w:rsidRPr="00966576" w:rsidRDefault="00023726" w:rsidP="00F07EAF">
            <w:pPr>
              <w:spacing w:after="0" w:line="240" w:lineRule="auto"/>
              <w:ind w:left="540" w:hanging="540"/>
              <w:jc w:val="both"/>
              <w:rPr>
                <w:sz w:val="24"/>
                <w:szCs w:val="24"/>
              </w:rPr>
            </w:pPr>
            <w:r w:rsidRPr="00966576">
              <w:rPr>
                <w:sz w:val="24"/>
                <w:szCs w:val="24"/>
              </w:rPr>
              <w:t>Area</w:t>
            </w:r>
          </w:p>
        </w:tc>
      </w:tr>
      <w:tr w:rsidR="001A379F" w:rsidRPr="00966576" w:rsidTr="00730AFD">
        <w:tc>
          <w:tcPr>
            <w:tcW w:w="900" w:type="dxa"/>
          </w:tcPr>
          <w:p w:rsidR="001A379F" w:rsidRPr="00966576" w:rsidRDefault="00023726" w:rsidP="00F07EAF">
            <w:pPr>
              <w:spacing w:after="0" w:line="240" w:lineRule="auto"/>
              <w:ind w:left="540" w:hanging="540"/>
              <w:jc w:val="both"/>
              <w:rPr>
                <w:sz w:val="24"/>
                <w:szCs w:val="24"/>
              </w:rPr>
            </w:pPr>
            <w:r w:rsidRPr="00966576">
              <w:rPr>
                <w:sz w:val="24"/>
                <w:szCs w:val="24"/>
              </w:rPr>
              <w:t>1</w:t>
            </w:r>
          </w:p>
        </w:tc>
        <w:tc>
          <w:tcPr>
            <w:tcW w:w="2701" w:type="dxa"/>
          </w:tcPr>
          <w:p w:rsidR="001A379F" w:rsidRPr="00966576" w:rsidRDefault="00023726" w:rsidP="00F07EAF">
            <w:pPr>
              <w:spacing w:after="0" w:line="240" w:lineRule="auto"/>
              <w:ind w:left="540" w:hanging="540"/>
              <w:rPr>
                <w:sz w:val="24"/>
                <w:szCs w:val="24"/>
              </w:rPr>
            </w:pPr>
            <w:r w:rsidRPr="00966576">
              <w:rPr>
                <w:sz w:val="24"/>
                <w:szCs w:val="24"/>
              </w:rPr>
              <w:t>Sale deed</w:t>
            </w:r>
          </w:p>
        </w:tc>
        <w:tc>
          <w:tcPr>
            <w:tcW w:w="1529" w:type="dxa"/>
          </w:tcPr>
          <w:p w:rsidR="001A379F" w:rsidRPr="00966576" w:rsidRDefault="00023726" w:rsidP="00F07EAF">
            <w:pPr>
              <w:spacing w:after="0" w:line="240" w:lineRule="auto"/>
              <w:ind w:left="540" w:hanging="540"/>
              <w:jc w:val="both"/>
              <w:rPr>
                <w:sz w:val="24"/>
                <w:szCs w:val="24"/>
              </w:rPr>
            </w:pPr>
            <w:r w:rsidRPr="00966576">
              <w:rPr>
                <w:sz w:val="24"/>
                <w:szCs w:val="24"/>
              </w:rPr>
              <w:t>12466/07</w:t>
            </w:r>
          </w:p>
        </w:tc>
        <w:tc>
          <w:tcPr>
            <w:tcW w:w="1710" w:type="dxa"/>
          </w:tcPr>
          <w:p w:rsidR="001A379F" w:rsidRPr="00966576" w:rsidRDefault="00023726" w:rsidP="00F07EAF">
            <w:pPr>
              <w:spacing w:after="0" w:line="240" w:lineRule="auto"/>
              <w:ind w:left="540" w:hanging="540"/>
              <w:jc w:val="both"/>
              <w:rPr>
                <w:sz w:val="24"/>
                <w:szCs w:val="24"/>
              </w:rPr>
            </w:pPr>
            <w:r w:rsidRPr="00966576">
              <w:rPr>
                <w:sz w:val="24"/>
                <w:szCs w:val="24"/>
              </w:rPr>
              <w:t>05.10.2007</w:t>
            </w:r>
          </w:p>
        </w:tc>
        <w:tc>
          <w:tcPr>
            <w:tcW w:w="1710" w:type="dxa"/>
          </w:tcPr>
          <w:p w:rsidR="001A379F" w:rsidRPr="00966576" w:rsidRDefault="00023726" w:rsidP="00F07EAF">
            <w:pPr>
              <w:spacing w:after="0" w:line="240" w:lineRule="auto"/>
              <w:ind w:left="540" w:hanging="540"/>
              <w:jc w:val="both"/>
              <w:rPr>
                <w:sz w:val="24"/>
                <w:szCs w:val="24"/>
              </w:rPr>
            </w:pPr>
            <w:r w:rsidRPr="00966576">
              <w:rPr>
                <w:sz w:val="24"/>
                <w:szCs w:val="24"/>
              </w:rPr>
              <w:t>Ac. 4-00 gts</w:t>
            </w:r>
          </w:p>
        </w:tc>
      </w:tr>
      <w:tr w:rsidR="001A379F" w:rsidRPr="00966576" w:rsidTr="00730AFD">
        <w:tc>
          <w:tcPr>
            <w:tcW w:w="900" w:type="dxa"/>
          </w:tcPr>
          <w:p w:rsidR="001A379F" w:rsidRPr="00966576" w:rsidRDefault="00023726" w:rsidP="00F07EAF">
            <w:pPr>
              <w:spacing w:after="0" w:line="240" w:lineRule="auto"/>
              <w:ind w:left="540" w:hanging="540"/>
              <w:jc w:val="both"/>
              <w:rPr>
                <w:sz w:val="24"/>
                <w:szCs w:val="24"/>
              </w:rPr>
            </w:pPr>
            <w:r w:rsidRPr="00966576">
              <w:rPr>
                <w:sz w:val="24"/>
                <w:szCs w:val="24"/>
              </w:rPr>
              <w:t>2</w:t>
            </w:r>
          </w:p>
        </w:tc>
        <w:tc>
          <w:tcPr>
            <w:tcW w:w="2701" w:type="dxa"/>
          </w:tcPr>
          <w:p w:rsidR="001A379F" w:rsidRPr="00966576" w:rsidRDefault="00023726" w:rsidP="00F07EAF">
            <w:pPr>
              <w:spacing w:after="0" w:line="240" w:lineRule="auto"/>
              <w:ind w:left="540" w:hanging="540"/>
              <w:rPr>
                <w:sz w:val="24"/>
                <w:szCs w:val="24"/>
              </w:rPr>
            </w:pPr>
            <w:r w:rsidRPr="00966576">
              <w:rPr>
                <w:sz w:val="24"/>
                <w:szCs w:val="24"/>
              </w:rPr>
              <w:t>Sale deed</w:t>
            </w:r>
          </w:p>
        </w:tc>
        <w:tc>
          <w:tcPr>
            <w:tcW w:w="1529" w:type="dxa"/>
          </w:tcPr>
          <w:p w:rsidR="001A379F" w:rsidRPr="00966576" w:rsidRDefault="00023726" w:rsidP="00F07EAF">
            <w:pPr>
              <w:spacing w:after="0" w:line="240" w:lineRule="auto"/>
              <w:ind w:left="540" w:hanging="540"/>
              <w:jc w:val="both"/>
              <w:rPr>
                <w:sz w:val="24"/>
                <w:szCs w:val="24"/>
              </w:rPr>
            </w:pPr>
            <w:r w:rsidRPr="00966576">
              <w:rPr>
                <w:sz w:val="24"/>
                <w:szCs w:val="24"/>
              </w:rPr>
              <w:t>1359/08</w:t>
            </w:r>
          </w:p>
        </w:tc>
        <w:tc>
          <w:tcPr>
            <w:tcW w:w="1710" w:type="dxa"/>
          </w:tcPr>
          <w:p w:rsidR="001A379F" w:rsidRPr="00966576" w:rsidRDefault="00023726" w:rsidP="00F07EAF">
            <w:pPr>
              <w:spacing w:after="0" w:line="240" w:lineRule="auto"/>
              <w:ind w:left="540" w:hanging="540"/>
              <w:jc w:val="both"/>
              <w:rPr>
                <w:sz w:val="24"/>
                <w:szCs w:val="24"/>
              </w:rPr>
            </w:pPr>
            <w:r w:rsidRPr="00966576">
              <w:rPr>
                <w:sz w:val="24"/>
                <w:szCs w:val="24"/>
              </w:rPr>
              <w:t>07.02.2008</w:t>
            </w:r>
          </w:p>
        </w:tc>
        <w:tc>
          <w:tcPr>
            <w:tcW w:w="1710" w:type="dxa"/>
          </w:tcPr>
          <w:p w:rsidR="001A379F" w:rsidRPr="00966576" w:rsidRDefault="00023726" w:rsidP="00F07EAF">
            <w:pPr>
              <w:spacing w:after="0" w:line="240" w:lineRule="auto"/>
              <w:ind w:left="540" w:hanging="540"/>
              <w:jc w:val="both"/>
              <w:rPr>
                <w:sz w:val="24"/>
                <w:szCs w:val="24"/>
              </w:rPr>
            </w:pPr>
            <w:r w:rsidRPr="00966576">
              <w:rPr>
                <w:sz w:val="24"/>
                <w:szCs w:val="24"/>
              </w:rPr>
              <w:t>Ac. 3-00 gts</w:t>
            </w:r>
          </w:p>
        </w:tc>
      </w:tr>
      <w:tr w:rsidR="001A379F" w:rsidRPr="00966576" w:rsidTr="00730AFD">
        <w:tc>
          <w:tcPr>
            <w:tcW w:w="900" w:type="dxa"/>
          </w:tcPr>
          <w:p w:rsidR="001A379F" w:rsidRPr="00966576" w:rsidRDefault="00023726" w:rsidP="00F07EAF">
            <w:pPr>
              <w:spacing w:after="0" w:line="240" w:lineRule="auto"/>
              <w:ind w:left="540" w:hanging="540"/>
              <w:jc w:val="both"/>
              <w:rPr>
                <w:sz w:val="24"/>
                <w:szCs w:val="24"/>
              </w:rPr>
            </w:pPr>
            <w:r w:rsidRPr="00966576">
              <w:rPr>
                <w:sz w:val="24"/>
                <w:szCs w:val="24"/>
              </w:rPr>
              <w:t>3</w:t>
            </w:r>
          </w:p>
        </w:tc>
        <w:tc>
          <w:tcPr>
            <w:tcW w:w="2701" w:type="dxa"/>
          </w:tcPr>
          <w:p w:rsidR="001A379F" w:rsidRPr="00966576" w:rsidRDefault="00023726" w:rsidP="00F07EAF">
            <w:pPr>
              <w:spacing w:after="0" w:line="240" w:lineRule="auto"/>
              <w:ind w:left="540" w:hanging="540"/>
              <w:rPr>
                <w:sz w:val="24"/>
                <w:szCs w:val="24"/>
              </w:rPr>
            </w:pPr>
            <w:r w:rsidRPr="00966576">
              <w:rPr>
                <w:sz w:val="24"/>
                <w:szCs w:val="24"/>
              </w:rPr>
              <w:t>Sale deed</w:t>
            </w:r>
          </w:p>
        </w:tc>
        <w:tc>
          <w:tcPr>
            <w:tcW w:w="1529" w:type="dxa"/>
          </w:tcPr>
          <w:p w:rsidR="001A379F" w:rsidRPr="00966576" w:rsidRDefault="00023726" w:rsidP="00F07EAF">
            <w:pPr>
              <w:spacing w:after="0" w:line="240" w:lineRule="auto"/>
              <w:ind w:left="540" w:hanging="540"/>
              <w:jc w:val="both"/>
              <w:rPr>
                <w:sz w:val="24"/>
                <w:szCs w:val="24"/>
              </w:rPr>
            </w:pPr>
            <w:r w:rsidRPr="00966576">
              <w:rPr>
                <w:sz w:val="24"/>
                <w:szCs w:val="24"/>
              </w:rPr>
              <w:t>4783/08</w:t>
            </w:r>
          </w:p>
        </w:tc>
        <w:tc>
          <w:tcPr>
            <w:tcW w:w="1710" w:type="dxa"/>
          </w:tcPr>
          <w:p w:rsidR="001A379F" w:rsidRPr="00966576" w:rsidRDefault="00023726" w:rsidP="00F07EAF">
            <w:pPr>
              <w:spacing w:after="0" w:line="240" w:lineRule="auto"/>
              <w:ind w:left="540" w:hanging="540"/>
              <w:jc w:val="both"/>
              <w:rPr>
                <w:sz w:val="24"/>
                <w:szCs w:val="24"/>
              </w:rPr>
            </w:pPr>
            <w:r w:rsidRPr="00966576">
              <w:rPr>
                <w:sz w:val="24"/>
                <w:szCs w:val="24"/>
              </w:rPr>
              <w:t>17.05.2008</w:t>
            </w:r>
          </w:p>
        </w:tc>
        <w:tc>
          <w:tcPr>
            <w:tcW w:w="1710" w:type="dxa"/>
          </w:tcPr>
          <w:p w:rsidR="001A379F" w:rsidRPr="00966576" w:rsidRDefault="00023726" w:rsidP="00F07EAF">
            <w:pPr>
              <w:spacing w:after="0" w:line="240" w:lineRule="auto"/>
              <w:ind w:left="540" w:hanging="540"/>
              <w:jc w:val="both"/>
              <w:rPr>
                <w:sz w:val="24"/>
                <w:szCs w:val="24"/>
              </w:rPr>
            </w:pPr>
            <w:r w:rsidRPr="00966576">
              <w:rPr>
                <w:sz w:val="24"/>
                <w:szCs w:val="24"/>
              </w:rPr>
              <w:t>Ac. 0-35 gts</w:t>
            </w:r>
          </w:p>
        </w:tc>
      </w:tr>
      <w:tr w:rsidR="001A379F" w:rsidRPr="00966576" w:rsidTr="00730AFD">
        <w:tc>
          <w:tcPr>
            <w:tcW w:w="900" w:type="dxa"/>
          </w:tcPr>
          <w:p w:rsidR="001A379F" w:rsidRPr="00966576" w:rsidRDefault="00023726" w:rsidP="00F07EAF">
            <w:pPr>
              <w:spacing w:after="0" w:line="240" w:lineRule="auto"/>
              <w:ind w:left="540" w:hanging="540"/>
              <w:jc w:val="both"/>
              <w:rPr>
                <w:sz w:val="24"/>
                <w:szCs w:val="24"/>
              </w:rPr>
            </w:pPr>
            <w:r w:rsidRPr="00966576">
              <w:rPr>
                <w:sz w:val="24"/>
                <w:szCs w:val="24"/>
              </w:rPr>
              <w:t>4</w:t>
            </w:r>
          </w:p>
        </w:tc>
        <w:tc>
          <w:tcPr>
            <w:tcW w:w="2701" w:type="dxa"/>
          </w:tcPr>
          <w:p w:rsidR="001A379F" w:rsidRPr="00966576" w:rsidRDefault="00023726" w:rsidP="00F07EAF">
            <w:pPr>
              <w:spacing w:after="0" w:line="240" w:lineRule="auto"/>
              <w:ind w:left="540" w:hanging="540"/>
              <w:rPr>
                <w:sz w:val="24"/>
                <w:szCs w:val="24"/>
              </w:rPr>
            </w:pPr>
            <w:r w:rsidRPr="00966576">
              <w:rPr>
                <w:sz w:val="24"/>
                <w:szCs w:val="24"/>
              </w:rPr>
              <w:t>Agr. of sale cum GPA</w:t>
            </w:r>
          </w:p>
        </w:tc>
        <w:tc>
          <w:tcPr>
            <w:tcW w:w="1529" w:type="dxa"/>
          </w:tcPr>
          <w:p w:rsidR="001A379F" w:rsidRPr="00966576" w:rsidRDefault="00023726" w:rsidP="00F07EAF">
            <w:pPr>
              <w:spacing w:after="0" w:line="240" w:lineRule="auto"/>
              <w:ind w:left="540" w:hanging="540"/>
              <w:jc w:val="both"/>
              <w:rPr>
                <w:sz w:val="24"/>
                <w:szCs w:val="24"/>
              </w:rPr>
            </w:pPr>
            <w:r w:rsidRPr="00966576">
              <w:rPr>
                <w:sz w:val="24"/>
                <w:szCs w:val="24"/>
              </w:rPr>
              <w:t>4784/08</w:t>
            </w:r>
          </w:p>
        </w:tc>
        <w:tc>
          <w:tcPr>
            <w:tcW w:w="1710" w:type="dxa"/>
          </w:tcPr>
          <w:p w:rsidR="001A379F" w:rsidRPr="00966576" w:rsidRDefault="00023726" w:rsidP="00F07EAF">
            <w:pPr>
              <w:spacing w:after="0" w:line="240" w:lineRule="auto"/>
              <w:ind w:left="540" w:hanging="540"/>
              <w:jc w:val="both"/>
              <w:rPr>
                <w:sz w:val="24"/>
                <w:szCs w:val="24"/>
              </w:rPr>
            </w:pPr>
            <w:r w:rsidRPr="00966576">
              <w:rPr>
                <w:sz w:val="24"/>
                <w:szCs w:val="24"/>
              </w:rPr>
              <w:t>17.05.2008</w:t>
            </w:r>
          </w:p>
        </w:tc>
        <w:tc>
          <w:tcPr>
            <w:tcW w:w="1710" w:type="dxa"/>
          </w:tcPr>
          <w:p w:rsidR="001A379F" w:rsidRPr="00966576" w:rsidRDefault="00023726" w:rsidP="00F07EAF">
            <w:pPr>
              <w:spacing w:after="0" w:line="240" w:lineRule="auto"/>
              <w:ind w:left="540" w:hanging="540"/>
              <w:jc w:val="both"/>
              <w:rPr>
                <w:sz w:val="24"/>
                <w:szCs w:val="24"/>
              </w:rPr>
            </w:pPr>
            <w:r w:rsidRPr="00966576">
              <w:rPr>
                <w:sz w:val="24"/>
                <w:szCs w:val="24"/>
              </w:rPr>
              <w:t>Ac. 7-37 gts</w:t>
            </w:r>
          </w:p>
        </w:tc>
      </w:tr>
    </w:tbl>
    <w:p w:rsidR="001A379F" w:rsidRPr="00966576" w:rsidRDefault="001A379F" w:rsidP="00F07EAF">
      <w:pPr>
        <w:pStyle w:val="ListParagraph1"/>
        <w:spacing w:after="0" w:line="240" w:lineRule="auto"/>
        <w:ind w:left="540" w:hanging="540"/>
        <w:jc w:val="both"/>
        <w:rPr>
          <w:sz w:val="24"/>
          <w:szCs w:val="24"/>
        </w:rPr>
      </w:pPr>
    </w:p>
    <w:p w:rsidR="001A379F" w:rsidRPr="00966576" w:rsidRDefault="00023726" w:rsidP="00F07EAF">
      <w:pPr>
        <w:pStyle w:val="ListParagraph1"/>
        <w:numPr>
          <w:ilvl w:val="1"/>
          <w:numId w:val="2"/>
        </w:numPr>
        <w:spacing w:after="0" w:line="240" w:lineRule="auto"/>
        <w:ind w:left="540" w:hanging="540"/>
        <w:jc w:val="both"/>
        <w:rPr>
          <w:sz w:val="24"/>
          <w:szCs w:val="24"/>
        </w:rPr>
      </w:pPr>
      <w:r w:rsidRPr="00966576">
        <w:rPr>
          <w:sz w:val="24"/>
          <w:szCs w:val="24"/>
        </w:rPr>
        <w:t>The Confirming Party has sold land admeasuring Ac. 0-22 gts., out of the above said land to Shri Ramkrishna Reddy and others vide sale deed bearing no. 7459/2008 dated 31.07.2008, registered at SRO Uppal.</w:t>
      </w:r>
    </w:p>
    <w:p w:rsidR="001A379F" w:rsidRPr="00966576" w:rsidRDefault="001A379F" w:rsidP="00F07EAF">
      <w:pPr>
        <w:pStyle w:val="ListParagraph1"/>
        <w:spacing w:after="0" w:line="240" w:lineRule="auto"/>
        <w:ind w:left="540" w:hanging="540"/>
        <w:jc w:val="both"/>
        <w:rPr>
          <w:sz w:val="24"/>
          <w:szCs w:val="24"/>
        </w:rPr>
      </w:pPr>
    </w:p>
    <w:p w:rsidR="003E3B6C" w:rsidRPr="00966576" w:rsidRDefault="00023726" w:rsidP="00F07EAF">
      <w:pPr>
        <w:pStyle w:val="ListParagraph1"/>
        <w:numPr>
          <w:ilvl w:val="1"/>
          <w:numId w:val="2"/>
        </w:numPr>
        <w:spacing w:after="0" w:line="240" w:lineRule="auto"/>
        <w:ind w:left="540" w:hanging="540"/>
        <w:jc w:val="both"/>
        <w:rPr>
          <w:sz w:val="24"/>
          <w:szCs w:val="24"/>
        </w:rPr>
      </w:pPr>
      <w:r w:rsidRPr="00966576">
        <w:rPr>
          <w:sz w:val="24"/>
          <w:szCs w:val="24"/>
        </w:rPr>
        <w:t>Accordingly, the Confirming Party became absolute owner of land admeasuring Ac. 15-</w:t>
      </w:r>
      <w:r w:rsidR="002F2A3E" w:rsidRPr="00966576">
        <w:rPr>
          <w:sz w:val="24"/>
          <w:szCs w:val="24"/>
        </w:rPr>
        <w:t>10</w:t>
      </w:r>
      <w:r w:rsidRPr="00966576">
        <w:rPr>
          <w:sz w:val="24"/>
          <w:szCs w:val="24"/>
        </w:rPr>
        <w:t>gts., forming a party of survey nos. 11, 12, 14, 15, 16, 17, 18 &amp; 294, of Cherlapally Village, Ghatkesar Mandal, Medchal – Malkajgiri District.</w:t>
      </w:r>
      <w:r w:rsidR="002F2A3E" w:rsidRPr="00966576">
        <w:rPr>
          <w:sz w:val="24"/>
          <w:szCs w:val="24"/>
        </w:rPr>
        <w:t xml:space="preserve"> The said land is hereinafter referred to as the Scheduled Land and more fully described in the foot of this document.</w:t>
      </w:r>
    </w:p>
    <w:p w:rsidR="003E3B6C" w:rsidRPr="00966576" w:rsidRDefault="003E3B6C" w:rsidP="00F07EAF">
      <w:pPr>
        <w:pStyle w:val="ListParagraph"/>
        <w:spacing w:after="0" w:line="240" w:lineRule="auto"/>
        <w:ind w:left="540" w:hanging="540"/>
        <w:rPr>
          <w:sz w:val="24"/>
          <w:szCs w:val="24"/>
        </w:rPr>
      </w:pPr>
    </w:p>
    <w:p w:rsidR="003E3B6C" w:rsidRPr="00966576" w:rsidRDefault="003E3B6C" w:rsidP="00F07EAF">
      <w:pPr>
        <w:pStyle w:val="ListParagraph1"/>
        <w:numPr>
          <w:ilvl w:val="1"/>
          <w:numId w:val="2"/>
        </w:numPr>
        <w:spacing w:after="0" w:line="240" w:lineRule="auto"/>
        <w:ind w:left="540" w:hanging="540"/>
        <w:jc w:val="both"/>
        <w:rPr>
          <w:sz w:val="24"/>
          <w:szCs w:val="24"/>
        </w:rPr>
      </w:pPr>
      <w:r w:rsidRPr="00966576">
        <w:rPr>
          <w:sz w:val="24"/>
          <w:szCs w:val="24"/>
        </w:rPr>
        <w:t xml:space="preserve">The Confirming Party sold 89 plots (nos. 1 to 95, excluding plot nos. 29 to 32, 82 &amp; 95) to the Developer herein by way of agreement of sale dated 31.03.2017 and 17.01.2018 registered as document Nos. 7526/2017 and 920/2018 at SRO, Uppal. The Confirming Party has further agreed to sell plot nos. 29  to 32, 82 &amp; 95 to the Developer on release of mortgage from GHMC. The Developer has developed a portion of the Scheduled Land into a Housing Complex consisting of 95 villas with common amenities like roads, open spaces, parks, clubhouse, utilities, etc., for the common enjoyment of the prospective purchasers of the villas being developed on the Scheduled Land. The Developer has further developed a clubhouse on the Scheduled Land for the common enjoyment of all owners/occupants in the Housing Project. </w:t>
      </w:r>
    </w:p>
    <w:p w:rsidR="003E3B6C" w:rsidRDefault="003E3B6C" w:rsidP="00F07EAF">
      <w:pPr>
        <w:pStyle w:val="ListParagraph"/>
        <w:spacing w:after="0" w:line="240" w:lineRule="auto"/>
        <w:ind w:left="540" w:hanging="540"/>
        <w:rPr>
          <w:sz w:val="24"/>
          <w:szCs w:val="24"/>
        </w:rPr>
      </w:pPr>
    </w:p>
    <w:p w:rsidR="00FA253A" w:rsidRDefault="00FA253A" w:rsidP="00F07EAF">
      <w:pPr>
        <w:pStyle w:val="ListParagraph"/>
        <w:spacing w:after="0" w:line="240" w:lineRule="auto"/>
        <w:ind w:left="540" w:hanging="540"/>
        <w:rPr>
          <w:sz w:val="24"/>
          <w:szCs w:val="24"/>
        </w:rPr>
      </w:pPr>
    </w:p>
    <w:p w:rsidR="00FA253A" w:rsidRDefault="00FA253A" w:rsidP="00F07EAF">
      <w:pPr>
        <w:pStyle w:val="ListParagraph"/>
        <w:spacing w:after="0" w:line="240" w:lineRule="auto"/>
        <w:ind w:left="540" w:hanging="540"/>
        <w:rPr>
          <w:sz w:val="24"/>
          <w:szCs w:val="24"/>
        </w:rPr>
      </w:pPr>
    </w:p>
    <w:p w:rsidR="00FA253A" w:rsidRDefault="00FA253A" w:rsidP="00F07EAF">
      <w:pPr>
        <w:pStyle w:val="ListParagraph"/>
        <w:spacing w:after="0" w:line="240" w:lineRule="auto"/>
        <w:ind w:left="540" w:hanging="540"/>
        <w:rPr>
          <w:sz w:val="24"/>
          <w:szCs w:val="24"/>
        </w:rPr>
      </w:pPr>
    </w:p>
    <w:p w:rsidR="00FA253A" w:rsidRDefault="00FA253A" w:rsidP="00F07EAF">
      <w:pPr>
        <w:pStyle w:val="ListParagraph"/>
        <w:spacing w:after="0" w:line="240" w:lineRule="auto"/>
        <w:ind w:left="540" w:hanging="540"/>
        <w:rPr>
          <w:sz w:val="24"/>
          <w:szCs w:val="24"/>
        </w:rPr>
      </w:pPr>
    </w:p>
    <w:p w:rsidR="00FA253A" w:rsidRDefault="00FA253A" w:rsidP="00F07EAF">
      <w:pPr>
        <w:pStyle w:val="ListParagraph"/>
        <w:spacing w:after="0" w:line="240" w:lineRule="auto"/>
        <w:ind w:left="540" w:hanging="540"/>
        <w:rPr>
          <w:sz w:val="24"/>
          <w:szCs w:val="24"/>
        </w:rPr>
      </w:pPr>
    </w:p>
    <w:p w:rsidR="00FA253A" w:rsidRDefault="00FA253A" w:rsidP="00F07EAF">
      <w:pPr>
        <w:pStyle w:val="ListParagraph"/>
        <w:spacing w:after="0" w:line="240" w:lineRule="auto"/>
        <w:ind w:left="540" w:hanging="540"/>
        <w:rPr>
          <w:sz w:val="24"/>
          <w:szCs w:val="24"/>
        </w:rPr>
      </w:pPr>
    </w:p>
    <w:p w:rsidR="00FA253A" w:rsidRDefault="00FA253A" w:rsidP="00F07EAF">
      <w:pPr>
        <w:pStyle w:val="ListParagraph"/>
        <w:spacing w:after="0" w:line="240" w:lineRule="auto"/>
        <w:ind w:left="540" w:hanging="540"/>
        <w:rPr>
          <w:sz w:val="24"/>
          <w:szCs w:val="24"/>
        </w:rPr>
      </w:pPr>
    </w:p>
    <w:p w:rsidR="00FA253A" w:rsidRDefault="00FA253A" w:rsidP="00F07EAF">
      <w:pPr>
        <w:pStyle w:val="ListParagraph"/>
        <w:spacing w:after="0" w:line="240" w:lineRule="auto"/>
        <w:ind w:left="540" w:hanging="540"/>
        <w:rPr>
          <w:sz w:val="24"/>
          <w:szCs w:val="24"/>
        </w:rPr>
      </w:pPr>
    </w:p>
    <w:p w:rsidR="00FA253A" w:rsidRDefault="00FA253A" w:rsidP="00F07EAF">
      <w:pPr>
        <w:pStyle w:val="ListParagraph"/>
        <w:spacing w:after="0" w:line="240" w:lineRule="auto"/>
        <w:ind w:left="540" w:hanging="540"/>
        <w:rPr>
          <w:sz w:val="24"/>
          <w:szCs w:val="24"/>
        </w:rPr>
      </w:pPr>
    </w:p>
    <w:p w:rsidR="00FA253A" w:rsidRDefault="00FA253A" w:rsidP="00F07EAF">
      <w:pPr>
        <w:pStyle w:val="ListParagraph"/>
        <w:spacing w:after="0" w:line="240" w:lineRule="auto"/>
        <w:ind w:left="540" w:hanging="540"/>
        <w:rPr>
          <w:sz w:val="24"/>
          <w:szCs w:val="24"/>
        </w:rPr>
      </w:pPr>
    </w:p>
    <w:p w:rsidR="00FA253A" w:rsidRDefault="00FA253A" w:rsidP="00F07EAF">
      <w:pPr>
        <w:pStyle w:val="ListParagraph"/>
        <w:spacing w:after="0" w:line="240" w:lineRule="auto"/>
        <w:ind w:left="540" w:hanging="540"/>
        <w:rPr>
          <w:sz w:val="24"/>
          <w:szCs w:val="24"/>
        </w:rPr>
      </w:pPr>
    </w:p>
    <w:p w:rsidR="00FA253A" w:rsidRDefault="00FA253A" w:rsidP="00F07EAF">
      <w:pPr>
        <w:pStyle w:val="ListParagraph"/>
        <w:spacing w:after="0" w:line="240" w:lineRule="auto"/>
        <w:ind w:left="540" w:hanging="540"/>
        <w:rPr>
          <w:sz w:val="24"/>
          <w:szCs w:val="24"/>
        </w:rPr>
      </w:pPr>
    </w:p>
    <w:p w:rsidR="00FA253A" w:rsidRPr="00966576" w:rsidRDefault="00FA253A" w:rsidP="00F07EAF">
      <w:pPr>
        <w:pStyle w:val="ListParagraph"/>
        <w:spacing w:after="0" w:line="240" w:lineRule="auto"/>
        <w:ind w:left="540" w:hanging="540"/>
        <w:rPr>
          <w:sz w:val="24"/>
          <w:szCs w:val="24"/>
        </w:rPr>
      </w:pPr>
    </w:p>
    <w:p w:rsidR="003E3B6C" w:rsidRPr="00966576" w:rsidRDefault="003E3B6C" w:rsidP="00F07EAF">
      <w:pPr>
        <w:pStyle w:val="ListParagraph1"/>
        <w:numPr>
          <w:ilvl w:val="1"/>
          <w:numId w:val="2"/>
        </w:numPr>
        <w:spacing w:after="0" w:line="240" w:lineRule="auto"/>
        <w:ind w:left="540" w:hanging="540"/>
        <w:jc w:val="both"/>
        <w:rPr>
          <w:sz w:val="24"/>
          <w:szCs w:val="24"/>
        </w:rPr>
      </w:pPr>
      <w:r w:rsidRPr="00966576">
        <w:rPr>
          <w:sz w:val="24"/>
          <w:szCs w:val="24"/>
        </w:rPr>
        <w:t>The Confirming Party has further sold additional parcels of land forming a part of the Scheduled Land as per details given below:</w:t>
      </w:r>
    </w:p>
    <w:p w:rsidR="003E3B6C" w:rsidRDefault="003E3B6C" w:rsidP="00730AFD">
      <w:pPr>
        <w:pStyle w:val="ListParagraph1"/>
        <w:numPr>
          <w:ilvl w:val="2"/>
          <w:numId w:val="2"/>
        </w:numPr>
        <w:spacing w:after="0" w:line="240" w:lineRule="auto"/>
        <w:ind w:left="1260" w:hanging="720"/>
        <w:jc w:val="both"/>
        <w:rPr>
          <w:sz w:val="24"/>
          <w:szCs w:val="24"/>
        </w:rPr>
      </w:pPr>
      <w:r w:rsidRPr="00966576">
        <w:rPr>
          <w:sz w:val="24"/>
          <w:szCs w:val="24"/>
        </w:rPr>
        <w:t>Land admeasuring about 648 sq yds was sold to M/s. Summit Builders by way of sale deed bearing no.7524/2017 dated 12.06.2017  registered at SRO, Uppal. This land was developed into a housing complex of 8 flats by Mrs. Tejal Modi who had inturn purchased the land by way of sale deed bearing no. 8393/2018 dated 28.04.2018 registered at SRO, Uppal. The building is numbered as 99 and the flats therein are numbered as 99-1A, 99- 1B, 99-2A, 99-2B, 99-3A, 99-3B, 99-4A &amp; 99- 4B.</w:t>
      </w:r>
    </w:p>
    <w:p w:rsidR="003E3B6C" w:rsidRPr="00966576" w:rsidRDefault="003E3B6C" w:rsidP="00730AFD">
      <w:pPr>
        <w:pStyle w:val="ListParagraph1"/>
        <w:numPr>
          <w:ilvl w:val="2"/>
          <w:numId w:val="2"/>
        </w:numPr>
        <w:spacing w:after="0" w:line="240" w:lineRule="auto"/>
        <w:ind w:left="1260" w:hanging="720"/>
        <w:jc w:val="both"/>
        <w:rPr>
          <w:sz w:val="24"/>
          <w:szCs w:val="24"/>
        </w:rPr>
      </w:pPr>
      <w:r w:rsidRPr="00966576">
        <w:rPr>
          <w:sz w:val="24"/>
          <w:szCs w:val="24"/>
        </w:rPr>
        <w:t xml:space="preserve">Land admeasuring about 146 sq yds was sold to M/s. Summit Builders by way of sale deed bearing no. 13834/2017  dated 24.10.2017 registered at SRO, Uppal. This land was developed into a villa by Mrs. Tejal Modi who had inturn purchased the land by way of sale deed bearing no. 8392/2018 dated 28.04.2018 registered at SRO, Uppal. The villa is numbered as 96. </w:t>
      </w:r>
    </w:p>
    <w:p w:rsidR="003E3B6C" w:rsidRPr="00966576" w:rsidRDefault="003E3B6C" w:rsidP="00730AFD">
      <w:pPr>
        <w:pStyle w:val="ListParagraph1"/>
        <w:numPr>
          <w:ilvl w:val="2"/>
          <w:numId w:val="2"/>
        </w:numPr>
        <w:tabs>
          <w:tab w:val="left" w:pos="1260"/>
        </w:tabs>
        <w:spacing w:after="0" w:line="240" w:lineRule="auto"/>
        <w:ind w:left="1260" w:hanging="720"/>
        <w:jc w:val="both"/>
        <w:rPr>
          <w:sz w:val="24"/>
          <w:szCs w:val="24"/>
        </w:rPr>
      </w:pPr>
      <w:r w:rsidRPr="00966576">
        <w:rPr>
          <w:sz w:val="24"/>
          <w:szCs w:val="24"/>
        </w:rPr>
        <w:t xml:space="preserve">Land admeasuring about 208 sq yds was sold to M/s. Summit Housing LLP  by way of sale deed bearing no. 7525/2017 dated 12.06.2017 registered at SRO, Uppal. This land was developed into a villa by Mrs. Tejal Modi who had in turn purchased the land by way of sale deed bearing no. 8394/2018 dated 28.04.2018 registered at SRO, Uppal. The villa is numbered as 97. </w:t>
      </w:r>
    </w:p>
    <w:p w:rsidR="00574B1D" w:rsidRPr="00966576" w:rsidRDefault="00574B1D" w:rsidP="00F07EAF">
      <w:pPr>
        <w:pStyle w:val="ListParagraph1"/>
        <w:spacing w:after="0" w:line="240" w:lineRule="auto"/>
        <w:ind w:left="540" w:hanging="540"/>
        <w:jc w:val="both"/>
        <w:rPr>
          <w:sz w:val="24"/>
          <w:szCs w:val="24"/>
        </w:rPr>
      </w:pPr>
    </w:p>
    <w:p w:rsidR="00574B1D" w:rsidRPr="00966576" w:rsidRDefault="003E3B6C" w:rsidP="00F07EAF">
      <w:pPr>
        <w:pStyle w:val="ListParagraph1"/>
        <w:numPr>
          <w:ilvl w:val="1"/>
          <w:numId w:val="2"/>
        </w:numPr>
        <w:spacing w:after="0" w:line="240" w:lineRule="auto"/>
        <w:ind w:left="540" w:hanging="540"/>
        <w:jc w:val="both"/>
        <w:rPr>
          <w:sz w:val="24"/>
          <w:szCs w:val="24"/>
        </w:rPr>
      </w:pPr>
      <w:r w:rsidRPr="00966576">
        <w:rPr>
          <w:sz w:val="24"/>
          <w:szCs w:val="24"/>
        </w:rPr>
        <w:t xml:space="preserve">The Confirming Party has sold 88 plots to the </w:t>
      </w:r>
      <w:r w:rsidR="00574B1D" w:rsidRPr="00966576">
        <w:rPr>
          <w:sz w:val="24"/>
          <w:szCs w:val="24"/>
        </w:rPr>
        <w:t>Vendor</w:t>
      </w:r>
      <w:r w:rsidRPr="00966576">
        <w:rPr>
          <w:sz w:val="24"/>
          <w:szCs w:val="24"/>
        </w:rPr>
        <w:t xml:space="preserve"> herein by way of agreement of sale dated </w:t>
      </w:r>
      <w:r w:rsidR="00574B1D" w:rsidRPr="00966576">
        <w:rPr>
          <w:sz w:val="24"/>
          <w:szCs w:val="24"/>
        </w:rPr>
        <w:t>07-11-2019</w:t>
      </w:r>
      <w:r w:rsidRPr="00966576">
        <w:rPr>
          <w:sz w:val="24"/>
          <w:szCs w:val="24"/>
        </w:rPr>
        <w:t xml:space="preserve"> registered as document Nos. </w:t>
      </w:r>
      <w:r w:rsidR="00574B1D" w:rsidRPr="00966576">
        <w:rPr>
          <w:sz w:val="24"/>
          <w:szCs w:val="24"/>
        </w:rPr>
        <w:t>16252/19</w:t>
      </w:r>
      <w:r w:rsidRPr="00966576">
        <w:rPr>
          <w:sz w:val="24"/>
          <w:szCs w:val="24"/>
        </w:rPr>
        <w:t xml:space="preserve"> at SRO, Uppal. The Confirming Party has further agreed to sell plot nos. </w:t>
      </w:r>
      <w:r w:rsidR="00230554" w:rsidRPr="00966576">
        <w:rPr>
          <w:sz w:val="24"/>
          <w:szCs w:val="24"/>
        </w:rPr>
        <w:t xml:space="preserve">102, 104, 106, 108, 110 &amp; 112 </w:t>
      </w:r>
      <w:r w:rsidRPr="00966576">
        <w:rPr>
          <w:sz w:val="24"/>
          <w:szCs w:val="24"/>
        </w:rPr>
        <w:t xml:space="preserve">to the </w:t>
      </w:r>
      <w:r w:rsidR="00574B1D" w:rsidRPr="00966576">
        <w:rPr>
          <w:sz w:val="24"/>
          <w:szCs w:val="24"/>
        </w:rPr>
        <w:t>Vendor</w:t>
      </w:r>
      <w:r w:rsidRPr="00966576">
        <w:rPr>
          <w:sz w:val="24"/>
          <w:szCs w:val="24"/>
        </w:rPr>
        <w:t xml:space="preserve"> on release of mortgage from GHMC. </w:t>
      </w:r>
      <w:r w:rsidR="00574B1D" w:rsidRPr="00966576">
        <w:rPr>
          <w:sz w:val="24"/>
          <w:szCs w:val="24"/>
        </w:rPr>
        <w:t>The Vendor has paid the entire consideration to the Confirming Party and the same is acknowledged by the Confirming Party.</w:t>
      </w:r>
    </w:p>
    <w:p w:rsidR="00574B1D" w:rsidRPr="00966576" w:rsidRDefault="00574B1D" w:rsidP="00F07EAF">
      <w:pPr>
        <w:pStyle w:val="ListParagraph1"/>
        <w:spacing w:after="0" w:line="240" w:lineRule="auto"/>
        <w:ind w:left="540" w:hanging="540"/>
        <w:jc w:val="both"/>
        <w:rPr>
          <w:sz w:val="24"/>
          <w:szCs w:val="24"/>
        </w:rPr>
      </w:pPr>
    </w:p>
    <w:p w:rsidR="00574B1D" w:rsidRPr="00966576" w:rsidRDefault="00574B1D" w:rsidP="00F07EAF">
      <w:pPr>
        <w:pStyle w:val="ListParagraph1"/>
        <w:numPr>
          <w:ilvl w:val="1"/>
          <w:numId w:val="2"/>
        </w:numPr>
        <w:spacing w:after="0" w:line="240" w:lineRule="auto"/>
        <w:ind w:left="540" w:hanging="540"/>
        <w:jc w:val="both"/>
        <w:rPr>
          <w:sz w:val="24"/>
          <w:szCs w:val="24"/>
        </w:rPr>
      </w:pPr>
      <w:r w:rsidRPr="00966576">
        <w:rPr>
          <w:sz w:val="24"/>
          <w:szCs w:val="24"/>
        </w:rPr>
        <w:t xml:space="preserve">The Confirming Party has sold 20 plots to 10 individuals all belonging to the Mehta </w:t>
      </w:r>
      <w:r w:rsidR="00230554" w:rsidRPr="00966576">
        <w:rPr>
          <w:sz w:val="24"/>
          <w:szCs w:val="24"/>
        </w:rPr>
        <w:t>Family</w:t>
      </w:r>
      <w:r w:rsidRPr="00966576">
        <w:rPr>
          <w:sz w:val="24"/>
          <w:szCs w:val="24"/>
        </w:rPr>
        <w:t xml:space="preserve"> herein by way of agreement of sale dated 07-11-2019 registered as document Nos. 16253/19 at SRO, Uppal. The details of the ownership of individual plots of land is given in the said agreement of sale. The Mehta </w:t>
      </w:r>
      <w:r w:rsidR="00230554" w:rsidRPr="00966576">
        <w:rPr>
          <w:sz w:val="24"/>
          <w:szCs w:val="24"/>
        </w:rPr>
        <w:t>Family</w:t>
      </w:r>
      <w:r w:rsidRPr="00966576">
        <w:rPr>
          <w:sz w:val="24"/>
          <w:szCs w:val="24"/>
        </w:rPr>
        <w:t xml:space="preserve"> has paid the entire consideration to the Confirming Party and the same is acknowledged by the Confirming Party.</w:t>
      </w:r>
    </w:p>
    <w:p w:rsidR="00574B1D" w:rsidRPr="00966576" w:rsidRDefault="00574B1D" w:rsidP="00F07EAF">
      <w:pPr>
        <w:pStyle w:val="ListParagraph1"/>
        <w:spacing w:after="0" w:line="240" w:lineRule="auto"/>
        <w:ind w:left="540" w:hanging="540"/>
        <w:jc w:val="both"/>
        <w:rPr>
          <w:sz w:val="24"/>
          <w:szCs w:val="24"/>
        </w:rPr>
      </w:pPr>
    </w:p>
    <w:p w:rsidR="003E3B6C" w:rsidRPr="00966576" w:rsidRDefault="003E3B6C" w:rsidP="00F07EAF">
      <w:pPr>
        <w:pStyle w:val="ListParagraph1"/>
        <w:numPr>
          <w:ilvl w:val="1"/>
          <w:numId w:val="2"/>
        </w:numPr>
        <w:spacing w:after="0" w:line="240" w:lineRule="auto"/>
        <w:ind w:left="540" w:hanging="540"/>
        <w:jc w:val="both"/>
        <w:rPr>
          <w:sz w:val="24"/>
          <w:szCs w:val="24"/>
        </w:rPr>
      </w:pPr>
      <w:r w:rsidRPr="00966576">
        <w:rPr>
          <w:sz w:val="24"/>
          <w:szCs w:val="24"/>
        </w:rPr>
        <w:t xml:space="preserve">The Developer has developed a portion of the Scheduled Land into a Housing Complex consisting of 95 villas with common amenities like roads, open spaces, parks, clubhouse, utilities, etc., for the common enjoyment of the prospective purchasers of the villas being developed on the Scheduled Land. The Developer has further developed a clubhouse on the Scheduled Land for the common enjoyment of all owners/occupants in the Housing Project. </w:t>
      </w:r>
    </w:p>
    <w:p w:rsidR="00574B1D" w:rsidRPr="00966576" w:rsidRDefault="00574B1D" w:rsidP="00F07EAF">
      <w:pPr>
        <w:pStyle w:val="ListParagraph"/>
        <w:spacing w:after="0" w:line="240" w:lineRule="auto"/>
        <w:ind w:left="540" w:hanging="540"/>
        <w:rPr>
          <w:sz w:val="24"/>
          <w:szCs w:val="24"/>
        </w:rPr>
      </w:pPr>
    </w:p>
    <w:p w:rsidR="00B02647" w:rsidRPr="00966576" w:rsidRDefault="00574B1D" w:rsidP="00F07EAF">
      <w:pPr>
        <w:pStyle w:val="ListParagraph1"/>
        <w:numPr>
          <w:ilvl w:val="1"/>
          <w:numId w:val="2"/>
        </w:numPr>
        <w:spacing w:after="0" w:line="240" w:lineRule="auto"/>
        <w:ind w:left="540" w:hanging="540"/>
        <w:jc w:val="both"/>
        <w:rPr>
          <w:sz w:val="24"/>
          <w:szCs w:val="24"/>
        </w:rPr>
      </w:pPr>
      <w:r w:rsidRPr="00966576">
        <w:rPr>
          <w:sz w:val="24"/>
          <w:szCs w:val="24"/>
        </w:rPr>
        <w:t xml:space="preserve">The Developer, the Vendor, members of the Mehta </w:t>
      </w:r>
      <w:r w:rsidR="00230554" w:rsidRPr="00966576">
        <w:rPr>
          <w:sz w:val="24"/>
          <w:szCs w:val="24"/>
        </w:rPr>
        <w:t>Family</w:t>
      </w:r>
      <w:r w:rsidRPr="00966576">
        <w:rPr>
          <w:sz w:val="24"/>
          <w:szCs w:val="24"/>
        </w:rPr>
        <w:t xml:space="preserve"> and Mrs. Tejal Modi have agreed to jointly develop the Scheduled Land into a single Housing Project consisting of 211 plots/villas and </w:t>
      </w:r>
      <w:r w:rsidR="00B02647" w:rsidRPr="00966576">
        <w:rPr>
          <w:sz w:val="24"/>
          <w:szCs w:val="24"/>
        </w:rPr>
        <w:t>8 flats along with a clubhouse and other common amenities and facilities to be enjoyed by all prospective purchasers of the said plots/villas/flats.</w:t>
      </w:r>
    </w:p>
    <w:p w:rsidR="00B02647" w:rsidRPr="00966576" w:rsidRDefault="00B02647" w:rsidP="00F07EAF">
      <w:pPr>
        <w:pStyle w:val="ListParagraph"/>
        <w:spacing w:after="0" w:line="240" w:lineRule="auto"/>
        <w:ind w:left="540" w:hanging="540"/>
        <w:rPr>
          <w:sz w:val="24"/>
          <w:szCs w:val="24"/>
        </w:rPr>
      </w:pPr>
    </w:p>
    <w:p w:rsidR="00B02647" w:rsidRPr="00966576" w:rsidRDefault="00B02647" w:rsidP="00F07EAF">
      <w:pPr>
        <w:pStyle w:val="ListParagraph1"/>
        <w:numPr>
          <w:ilvl w:val="1"/>
          <w:numId w:val="2"/>
        </w:numPr>
        <w:spacing w:after="0" w:line="240" w:lineRule="auto"/>
        <w:ind w:left="540" w:hanging="540"/>
        <w:jc w:val="both"/>
        <w:rPr>
          <w:sz w:val="24"/>
          <w:szCs w:val="24"/>
        </w:rPr>
      </w:pPr>
      <w:r w:rsidRPr="00966576">
        <w:rPr>
          <w:sz w:val="24"/>
          <w:szCs w:val="24"/>
        </w:rPr>
        <w:t xml:space="preserve">A separate </w:t>
      </w:r>
      <w:r w:rsidR="00230554" w:rsidRPr="00966576">
        <w:rPr>
          <w:sz w:val="24"/>
          <w:szCs w:val="24"/>
        </w:rPr>
        <w:t>Commer</w:t>
      </w:r>
      <w:r w:rsidRPr="00966576">
        <w:rPr>
          <w:sz w:val="24"/>
          <w:szCs w:val="24"/>
        </w:rPr>
        <w:t xml:space="preserve">cial </w:t>
      </w:r>
      <w:r w:rsidR="00230554" w:rsidRPr="00966576">
        <w:rPr>
          <w:sz w:val="24"/>
          <w:szCs w:val="24"/>
        </w:rPr>
        <w:t>Complex</w:t>
      </w:r>
      <w:r w:rsidRPr="00966576">
        <w:rPr>
          <w:sz w:val="24"/>
          <w:szCs w:val="24"/>
        </w:rPr>
        <w:t xml:space="preserve"> is also proposed to be developed on the Scheduled Land. However, the said </w:t>
      </w:r>
      <w:r w:rsidR="00230554" w:rsidRPr="00966576">
        <w:rPr>
          <w:sz w:val="24"/>
          <w:szCs w:val="24"/>
        </w:rPr>
        <w:t>Commer</w:t>
      </w:r>
      <w:r w:rsidRPr="00966576">
        <w:rPr>
          <w:sz w:val="24"/>
          <w:szCs w:val="24"/>
        </w:rPr>
        <w:t xml:space="preserve">cial </w:t>
      </w:r>
      <w:r w:rsidR="00230554" w:rsidRPr="00966576">
        <w:rPr>
          <w:sz w:val="24"/>
          <w:szCs w:val="24"/>
        </w:rPr>
        <w:t>Complex</w:t>
      </w:r>
      <w:r w:rsidRPr="00966576">
        <w:rPr>
          <w:sz w:val="24"/>
          <w:szCs w:val="24"/>
        </w:rPr>
        <w:t xml:space="preserve"> shall not form a part of the Housing Project and shall not be eligible to use the common amenities and facilities of the Housing Project.  However, the </w:t>
      </w:r>
      <w:r w:rsidR="00230554" w:rsidRPr="00966576">
        <w:rPr>
          <w:sz w:val="24"/>
          <w:szCs w:val="24"/>
        </w:rPr>
        <w:t>Commer</w:t>
      </w:r>
      <w:r w:rsidRPr="00966576">
        <w:rPr>
          <w:sz w:val="24"/>
          <w:szCs w:val="24"/>
        </w:rPr>
        <w:t xml:space="preserve">cial </w:t>
      </w:r>
      <w:r w:rsidR="00230554" w:rsidRPr="00966576">
        <w:rPr>
          <w:sz w:val="24"/>
          <w:szCs w:val="24"/>
        </w:rPr>
        <w:t>Complex</w:t>
      </w:r>
      <w:r w:rsidRPr="00966576">
        <w:rPr>
          <w:sz w:val="24"/>
          <w:szCs w:val="24"/>
        </w:rPr>
        <w:t xml:space="preserve"> shall enjoy easement rights i.e., the approach road without any let or hindrance from prospective purchasers in the Housing Project.</w:t>
      </w:r>
    </w:p>
    <w:p w:rsidR="001A379F" w:rsidRDefault="001A379F" w:rsidP="00F07EAF">
      <w:pPr>
        <w:spacing w:after="0" w:line="240" w:lineRule="auto"/>
        <w:ind w:left="540" w:hanging="540"/>
        <w:jc w:val="both"/>
        <w:rPr>
          <w:sz w:val="24"/>
          <w:szCs w:val="24"/>
        </w:rPr>
      </w:pPr>
    </w:p>
    <w:p w:rsidR="00FA253A" w:rsidRDefault="00FA253A" w:rsidP="00F07EAF">
      <w:pPr>
        <w:spacing w:after="0" w:line="240" w:lineRule="auto"/>
        <w:ind w:left="540" w:hanging="540"/>
        <w:jc w:val="both"/>
        <w:rPr>
          <w:sz w:val="24"/>
          <w:szCs w:val="24"/>
        </w:rPr>
      </w:pPr>
    </w:p>
    <w:p w:rsidR="00FA253A" w:rsidRDefault="00FA253A" w:rsidP="00F07EAF">
      <w:pPr>
        <w:spacing w:after="0" w:line="240" w:lineRule="auto"/>
        <w:ind w:left="540" w:hanging="540"/>
        <w:jc w:val="both"/>
        <w:rPr>
          <w:sz w:val="24"/>
          <w:szCs w:val="24"/>
        </w:rPr>
      </w:pPr>
    </w:p>
    <w:p w:rsidR="00FA253A" w:rsidRDefault="00FA253A" w:rsidP="00F07EAF">
      <w:pPr>
        <w:spacing w:after="0" w:line="240" w:lineRule="auto"/>
        <w:ind w:left="540" w:hanging="540"/>
        <w:jc w:val="both"/>
        <w:rPr>
          <w:sz w:val="24"/>
          <w:szCs w:val="24"/>
        </w:rPr>
      </w:pPr>
    </w:p>
    <w:p w:rsidR="00FA253A" w:rsidRDefault="00FA253A" w:rsidP="00F07EAF">
      <w:pPr>
        <w:spacing w:after="0" w:line="240" w:lineRule="auto"/>
        <w:ind w:left="540" w:hanging="540"/>
        <w:jc w:val="both"/>
        <w:rPr>
          <w:sz w:val="24"/>
          <w:szCs w:val="24"/>
        </w:rPr>
      </w:pPr>
    </w:p>
    <w:p w:rsidR="00FA253A" w:rsidRDefault="00FA253A" w:rsidP="00F07EAF">
      <w:pPr>
        <w:spacing w:after="0" w:line="240" w:lineRule="auto"/>
        <w:ind w:left="540" w:hanging="540"/>
        <w:jc w:val="both"/>
        <w:rPr>
          <w:sz w:val="24"/>
          <w:szCs w:val="24"/>
        </w:rPr>
      </w:pPr>
    </w:p>
    <w:p w:rsidR="00FA253A" w:rsidRDefault="00FA253A" w:rsidP="00F07EAF">
      <w:pPr>
        <w:spacing w:after="0" w:line="240" w:lineRule="auto"/>
        <w:ind w:left="540" w:hanging="540"/>
        <w:jc w:val="both"/>
        <w:rPr>
          <w:sz w:val="24"/>
          <w:szCs w:val="24"/>
        </w:rPr>
      </w:pPr>
    </w:p>
    <w:p w:rsidR="00FA253A" w:rsidRDefault="00FA253A" w:rsidP="00F07EAF">
      <w:pPr>
        <w:spacing w:after="0" w:line="240" w:lineRule="auto"/>
        <w:ind w:left="540" w:hanging="540"/>
        <w:jc w:val="both"/>
        <w:rPr>
          <w:sz w:val="24"/>
          <w:szCs w:val="24"/>
        </w:rPr>
      </w:pPr>
    </w:p>
    <w:p w:rsidR="00FA253A" w:rsidRDefault="00FA253A" w:rsidP="00F07EAF">
      <w:pPr>
        <w:spacing w:after="0" w:line="240" w:lineRule="auto"/>
        <w:ind w:left="540" w:hanging="540"/>
        <w:jc w:val="both"/>
        <w:rPr>
          <w:sz w:val="24"/>
          <w:szCs w:val="24"/>
        </w:rPr>
      </w:pPr>
    </w:p>
    <w:p w:rsidR="00FA253A" w:rsidRDefault="00FA253A" w:rsidP="00F07EAF">
      <w:pPr>
        <w:spacing w:after="0" w:line="240" w:lineRule="auto"/>
        <w:ind w:left="540" w:hanging="540"/>
        <w:jc w:val="both"/>
        <w:rPr>
          <w:sz w:val="24"/>
          <w:szCs w:val="24"/>
        </w:rPr>
      </w:pPr>
    </w:p>
    <w:p w:rsidR="00FA253A" w:rsidRDefault="00FA253A" w:rsidP="00F07EAF">
      <w:pPr>
        <w:spacing w:after="0" w:line="240" w:lineRule="auto"/>
        <w:ind w:left="540" w:hanging="540"/>
        <w:jc w:val="both"/>
        <w:rPr>
          <w:sz w:val="24"/>
          <w:szCs w:val="24"/>
        </w:rPr>
      </w:pPr>
    </w:p>
    <w:p w:rsidR="00FA253A" w:rsidRPr="00966576" w:rsidRDefault="00FA253A" w:rsidP="00F07EAF">
      <w:pPr>
        <w:spacing w:after="0" w:line="240" w:lineRule="auto"/>
        <w:ind w:left="540" w:hanging="540"/>
        <w:jc w:val="both"/>
        <w:rPr>
          <w:sz w:val="24"/>
          <w:szCs w:val="24"/>
        </w:rPr>
      </w:pPr>
    </w:p>
    <w:p w:rsidR="001A379F" w:rsidRPr="00966576" w:rsidRDefault="00023726" w:rsidP="00F07EAF">
      <w:pPr>
        <w:pStyle w:val="ListParagraph"/>
        <w:numPr>
          <w:ilvl w:val="0"/>
          <w:numId w:val="2"/>
        </w:numPr>
        <w:tabs>
          <w:tab w:val="left" w:pos="360"/>
          <w:tab w:val="left" w:pos="720"/>
        </w:tabs>
        <w:spacing w:after="0" w:line="240" w:lineRule="auto"/>
        <w:ind w:left="540" w:hanging="540"/>
        <w:jc w:val="both"/>
        <w:rPr>
          <w:caps/>
          <w:sz w:val="24"/>
          <w:szCs w:val="24"/>
        </w:rPr>
      </w:pPr>
      <w:r w:rsidRPr="00966576">
        <w:rPr>
          <w:caps/>
          <w:sz w:val="24"/>
          <w:szCs w:val="24"/>
        </w:rPr>
        <w:t xml:space="preserve"> </w:t>
      </w:r>
      <w:r w:rsidR="00FA253A">
        <w:rPr>
          <w:caps/>
          <w:sz w:val="24"/>
          <w:szCs w:val="24"/>
        </w:rPr>
        <w:t xml:space="preserve"> </w:t>
      </w:r>
      <w:r w:rsidRPr="00966576">
        <w:rPr>
          <w:caps/>
          <w:sz w:val="24"/>
          <w:szCs w:val="24"/>
        </w:rPr>
        <w:t xml:space="preserve"> Details of permits:</w:t>
      </w:r>
    </w:p>
    <w:p w:rsidR="001A379F" w:rsidRPr="00966576" w:rsidRDefault="001A379F" w:rsidP="00F07EAF">
      <w:pPr>
        <w:pStyle w:val="ListParagraph"/>
        <w:tabs>
          <w:tab w:val="left" w:pos="360"/>
          <w:tab w:val="left" w:pos="720"/>
        </w:tabs>
        <w:spacing w:after="0" w:line="240" w:lineRule="auto"/>
        <w:ind w:left="540" w:hanging="540"/>
        <w:jc w:val="both"/>
        <w:rPr>
          <w:sz w:val="24"/>
          <w:szCs w:val="24"/>
        </w:rPr>
      </w:pPr>
    </w:p>
    <w:p w:rsidR="00B02647" w:rsidRPr="00966576" w:rsidRDefault="00730AFD" w:rsidP="00F07EAF">
      <w:pPr>
        <w:pStyle w:val="ListParagraph1"/>
        <w:numPr>
          <w:ilvl w:val="1"/>
          <w:numId w:val="3"/>
        </w:numPr>
        <w:tabs>
          <w:tab w:val="left" w:pos="450"/>
          <w:tab w:val="left" w:pos="720"/>
        </w:tabs>
        <w:spacing w:after="0" w:line="240" w:lineRule="auto"/>
        <w:ind w:left="540" w:hanging="540"/>
        <w:jc w:val="both"/>
        <w:rPr>
          <w:sz w:val="24"/>
          <w:szCs w:val="24"/>
        </w:rPr>
      </w:pPr>
      <w:r>
        <w:rPr>
          <w:sz w:val="24"/>
          <w:szCs w:val="24"/>
        </w:rPr>
        <w:t xml:space="preserve"> </w:t>
      </w:r>
      <w:r w:rsidR="00B02647" w:rsidRPr="00966576">
        <w:rPr>
          <w:sz w:val="24"/>
          <w:szCs w:val="24"/>
        </w:rPr>
        <w:t>Building permit and other statutory permits/NOCs have been obtained from appropriate authorities for all units in the Housing Project as per details given below.</w:t>
      </w:r>
    </w:p>
    <w:p w:rsidR="00B02647" w:rsidRPr="00966576" w:rsidRDefault="00B02647" w:rsidP="00F07EAF">
      <w:pPr>
        <w:pStyle w:val="ListParagraph1"/>
        <w:tabs>
          <w:tab w:val="left" w:pos="450"/>
          <w:tab w:val="left" w:pos="720"/>
        </w:tabs>
        <w:spacing w:after="0" w:line="240" w:lineRule="auto"/>
        <w:ind w:left="540" w:hanging="540"/>
        <w:jc w:val="both"/>
        <w:rPr>
          <w:sz w:val="24"/>
          <w:szCs w:val="24"/>
        </w:rPr>
      </w:pPr>
    </w:p>
    <w:p w:rsidR="00B02647" w:rsidRPr="00966576" w:rsidRDefault="00730AFD" w:rsidP="00F07EAF">
      <w:pPr>
        <w:pStyle w:val="ListParagraph1"/>
        <w:numPr>
          <w:ilvl w:val="1"/>
          <w:numId w:val="3"/>
        </w:numPr>
        <w:tabs>
          <w:tab w:val="left" w:pos="450"/>
          <w:tab w:val="left" w:pos="720"/>
        </w:tabs>
        <w:spacing w:after="0" w:line="240" w:lineRule="auto"/>
        <w:ind w:left="540" w:hanging="540"/>
        <w:jc w:val="both"/>
        <w:rPr>
          <w:sz w:val="24"/>
          <w:szCs w:val="24"/>
        </w:rPr>
      </w:pPr>
      <w:r>
        <w:rPr>
          <w:sz w:val="24"/>
          <w:szCs w:val="24"/>
        </w:rPr>
        <w:t xml:space="preserve"> </w:t>
      </w:r>
      <w:r w:rsidR="00B02647" w:rsidRPr="00966576">
        <w:rPr>
          <w:sz w:val="24"/>
          <w:szCs w:val="24"/>
        </w:rPr>
        <w:t>The Confirming Party has made 3 applications for building permit for developing the</w:t>
      </w:r>
      <w:r>
        <w:rPr>
          <w:sz w:val="24"/>
          <w:szCs w:val="24"/>
        </w:rPr>
        <w:t xml:space="preserve"> </w:t>
      </w:r>
      <w:r w:rsidR="00B02647" w:rsidRPr="00966576">
        <w:rPr>
          <w:sz w:val="24"/>
          <w:szCs w:val="24"/>
        </w:rPr>
        <w:t>Housing Project to GHMC on the Scheduled Land and obtained building permits as per the following details.</w:t>
      </w:r>
    </w:p>
    <w:p w:rsidR="00B02647" w:rsidRPr="00966576" w:rsidRDefault="00B02647" w:rsidP="00730AFD">
      <w:pPr>
        <w:pStyle w:val="ListParagraph1"/>
        <w:numPr>
          <w:ilvl w:val="2"/>
          <w:numId w:val="3"/>
        </w:numPr>
        <w:tabs>
          <w:tab w:val="left" w:pos="450"/>
          <w:tab w:val="left" w:pos="720"/>
        </w:tabs>
        <w:spacing w:after="0" w:line="240" w:lineRule="auto"/>
        <w:ind w:left="1080" w:hanging="540"/>
        <w:jc w:val="both"/>
        <w:rPr>
          <w:sz w:val="24"/>
          <w:szCs w:val="24"/>
        </w:rPr>
      </w:pPr>
      <w:r w:rsidRPr="00966576">
        <w:rPr>
          <w:sz w:val="24"/>
          <w:szCs w:val="24"/>
        </w:rPr>
        <w:t>Permit for 68 villas (numbered as Villa nos. 1 to 68)</w:t>
      </w:r>
      <w:r w:rsidR="00230554" w:rsidRPr="00966576">
        <w:rPr>
          <w:sz w:val="24"/>
          <w:szCs w:val="24"/>
        </w:rPr>
        <w:t xml:space="preserve"> and a club house</w:t>
      </w:r>
      <w:r w:rsidRPr="00966576">
        <w:rPr>
          <w:sz w:val="24"/>
          <w:szCs w:val="24"/>
        </w:rPr>
        <w:t xml:space="preserve"> was obtained from GHMC in file No. 56688/19/12/2015/HO, permit no. 53202/HO/EZ/Cir-1/2016 dated 03.05.2017.</w:t>
      </w:r>
    </w:p>
    <w:p w:rsidR="00B02647" w:rsidRPr="00966576" w:rsidRDefault="00B02647" w:rsidP="00730AFD">
      <w:pPr>
        <w:pStyle w:val="ListParagraph1"/>
        <w:numPr>
          <w:ilvl w:val="2"/>
          <w:numId w:val="3"/>
        </w:numPr>
        <w:tabs>
          <w:tab w:val="left" w:pos="450"/>
          <w:tab w:val="left" w:pos="720"/>
        </w:tabs>
        <w:spacing w:after="0" w:line="240" w:lineRule="auto"/>
        <w:ind w:left="1080" w:hanging="540"/>
        <w:jc w:val="both"/>
        <w:rPr>
          <w:sz w:val="24"/>
          <w:szCs w:val="24"/>
        </w:rPr>
      </w:pPr>
      <w:r w:rsidRPr="00966576">
        <w:rPr>
          <w:sz w:val="24"/>
          <w:szCs w:val="24"/>
        </w:rPr>
        <w:t>Permit for 27 villas (numbered as Villa nos. 69 to 95) was obtained from GHMC in in file no. 134535/07/07/2017/HO, permit no. 53421/HO/EZ/Cir-1/2016 dated 06.01.2018.</w:t>
      </w:r>
    </w:p>
    <w:p w:rsidR="00B02647" w:rsidRPr="00966576" w:rsidRDefault="00B02647" w:rsidP="00730AFD">
      <w:pPr>
        <w:pStyle w:val="ListParagraph1"/>
        <w:numPr>
          <w:ilvl w:val="2"/>
          <w:numId w:val="3"/>
        </w:numPr>
        <w:tabs>
          <w:tab w:val="left" w:pos="450"/>
          <w:tab w:val="left" w:pos="720"/>
        </w:tabs>
        <w:spacing w:after="0" w:line="240" w:lineRule="auto"/>
        <w:ind w:left="1080" w:hanging="540"/>
        <w:jc w:val="both"/>
        <w:rPr>
          <w:sz w:val="24"/>
          <w:szCs w:val="24"/>
        </w:rPr>
      </w:pPr>
      <w:r w:rsidRPr="00966576">
        <w:rPr>
          <w:sz w:val="24"/>
          <w:szCs w:val="24"/>
        </w:rPr>
        <w:t>Permit for 114 villas (numbered as Villa nos. 101 to 214)</w:t>
      </w:r>
      <w:r w:rsidR="00230554" w:rsidRPr="00966576">
        <w:rPr>
          <w:sz w:val="24"/>
          <w:szCs w:val="24"/>
        </w:rPr>
        <w:t xml:space="preserve"> and a Commercial Complex</w:t>
      </w:r>
      <w:r w:rsidRPr="00966576">
        <w:rPr>
          <w:sz w:val="24"/>
          <w:szCs w:val="24"/>
        </w:rPr>
        <w:t xml:space="preserve"> was obtained from  GHMC in file no. 1/C1/06389/2018, Permit No. 1/C1/15777/2019 dated 31.10.2019.</w:t>
      </w:r>
    </w:p>
    <w:p w:rsidR="00730AFD" w:rsidRPr="00966576" w:rsidRDefault="00730AFD" w:rsidP="00F07EAF">
      <w:pPr>
        <w:pStyle w:val="ListParagraph1"/>
        <w:tabs>
          <w:tab w:val="left" w:pos="450"/>
          <w:tab w:val="left" w:pos="720"/>
        </w:tabs>
        <w:spacing w:after="0" w:line="240" w:lineRule="auto"/>
        <w:ind w:left="540" w:hanging="540"/>
        <w:jc w:val="both"/>
        <w:rPr>
          <w:sz w:val="24"/>
          <w:szCs w:val="24"/>
        </w:rPr>
      </w:pPr>
    </w:p>
    <w:p w:rsidR="00FB278D" w:rsidRPr="00966576" w:rsidRDefault="00FA253A" w:rsidP="00F07EAF">
      <w:pPr>
        <w:pStyle w:val="ListParagraph1"/>
        <w:numPr>
          <w:ilvl w:val="1"/>
          <w:numId w:val="3"/>
        </w:numPr>
        <w:tabs>
          <w:tab w:val="left" w:pos="450"/>
          <w:tab w:val="left" w:pos="720"/>
        </w:tabs>
        <w:spacing w:after="0" w:line="240" w:lineRule="auto"/>
        <w:ind w:left="540" w:hanging="540"/>
        <w:jc w:val="both"/>
        <w:rPr>
          <w:sz w:val="24"/>
          <w:szCs w:val="24"/>
        </w:rPr>
      </w:pPr>
      <w:r>
        <w:rPr>
          <w:sz w:val="24"/>
          <w:szCs w:val="24"/>
        </w:rPr>
        <w:t xml:space="preserve"> </w:t>
      </w:r>
      <w:r w:rsidR="00023726" w:rsidRPr="00966576">
        <w:rPr>
          <w:sz w:val="24"/>
          <w:szCs w:val="24"/>
        </w:rPr>
        <w:t>M/s. Summit Builders obtained permit for construction of an apartment complex consisting of stilt + 4 upper floors in file no. 2/C1/09124/2017, permit no. 2/C1/08908/2017, dated 15.09.2017</w:t>
      </w:r>
      <w:r w:rsidR="00B02647" w:rsidRPr="00966576">
        <w:rPr>
          <w:sz w:val="24"/>
          <w:szCs w:val="24"/>
        </w:rPr>
        <w:t>.</w:t>
      </w:r>
      <w:r w:rsidR="00FB278D" w:rsidRPr="00966576">
        <w:rPr>
          <w:sz w:val="24"/>
          <w:szCs w:val="24"/>
        </w:rPr>
        <w:t xml:space="preserve"> T</w:t>
      </w:r>
      <w:r w:rsidR="00B02647" w:rsidRPr="00966576">
        <w:rPr>
          <w:sz w:val="24"/>
          <w:szCs w:val="24"/>
        </w:rPr>
        <w:t xml:space="preserve">he flats are </w:t>
      </w:r>
      <w:r w:rsidR="00FB278D" w:rsidRPr="00966576">
        <w:rPr>
          <w:sz w:val="24"/>
          <w:szCs w:val="24"/>
        </w:rPr>
        <w:t>numbered</w:t>
      </w:r>
      <w:r w:rsidR="00B02647" w:rsidRPr="00966576">
        <w:rPr>
          <w:sz w:val="24"/>
          <w:szCs w:val="24"/>
        </w:rPr>
        <w:t xml:space="preserve"> as </w:t>
      </w:r>
      <w:r w:rsidR="00FB278D" w:rsidRPr="00966576">
        <w:rPr>
          <w:sz w:val="24"/>
          <w:szCs w:val="24"/>
        </w:rPr>
        <w:t>99-1A, 99- 1B, 99-2A, 99-2B, 99-3A, 99-3B, 99-4A &amp; 99- 4B.</w:t>
      </w:r>
    </w:p>
    <w:p w:rsidR="00FB278D" w:rsidRPr="00966576" w:rsidRDefault="00FB278D" w:rsidP="00FA253A">
      <w:pPr>
        <w:pStyle w:val="ListParagraph1"/>
        <w:tabs>
          <w:tab w:val="left" w:pos="450"/>
          <w:tab w:val="left" w:pos="540"/>
        </w:tabs>
        <w:spacing w:after="0" w:line="240" w:lineRule="auto"/>
        <w:ind w:left="547" w:hanging="547"/>
        <w:jc w:val="both"/>
        <w:rPr>
          <w:sz w:val="24"/>
          <w:szCs w:val="24"/>
        </w:rPr>
      </w:pPr>
    </w:p>
    <w:p w:rsidR="00230554" w:rsidRDefault="00FB278D" w:rsidP="00FA253A">
      <w:pPr>
        <w:pStyle w:val="ListParagraph1"/>
        <w:numPr>
          <w:ilvl w:val="1"/>
          <w:numId w:val="3"/>
        </w:numPr>
        <w:tabs>
          <w:tab w:val="left" w:pos="450"/>
          <w:tab w:val="left" w:pos="540"/>
        </w:tabs>
        <w:spacing w:after="0" w:line="240" w:lineRule="auto"/>
        <w:ind w:left="547" w:hanging="547"/>
        <w:jc w:val="both"/>
        <w:rPr>
          <w:sz w:val="24"/>
          <w:szCs w:val="24"/>
        </w:rPr>
      </w:pPr>
      <w:r w:rsidRPr="00966576">
        <w:rPr>
          <w:sz w:val="24"/>
          <w:szCs w:val="24"/>
        </w:rPr>
        <w:t xml:space="preserve"> The permit for villa no. 96 was obtained from </w:t>
      </w:r>
      <w:r w:rsidR="00230554" w:rsidRPr="00966576">
        <w:rPr>
          <w:sz w:val="24"/>
          <w:szCs w:val="24"/>
        </w:rPr>
        <w:t>GHMC in file no. 3/C1/00038/2018,  permit no. 3/C1/03573/2018 dated 27-02-2018.</w:t>
      </w:r>
    </w:p>
    <w:p w:rsidR="00FA253A" w:rsidRDefault="00FA253A" w:rsidP="00FA253A">
      <w:pPr>
        <w:pStyle w:val="ListParagraph"/>
        <w:tabs>
          <w:tab w:val="left" w:pos="540"/>
        </w:tabs>
        <w:spacing w:after="0" w:line="240" w:lineRule="auto"/>
        <w:rPr>
          <w:sz w:val="24"/>
          <w:szCs w:val="24"/>
        </w:rPr>
      </w:pPr>
    </w:p>
    <w:p w:rsidR="00FB278D" w:rsidRPr="00966576" w:rsidRDefault="00FA253A" w:rsidP="00FA253A">
      <w:pPr>
        <w:pStyle w:val="ListParagraph1"/>
        <w:numPr>
          <w:ilvl w:val="1"/>
          <w:numId w:val="3"/>
        </w:numPr>
        <w:tabs>
          <w:tab w:val="left" w:pos="450"/>
          <w:tab w:val="left" w:pos="540"/>
        </w:tabs>
        <w:spacing w:after="0" w:line="240" w:lineRule="auto"/>
        <w:ind w:left="547" w:hanging="547"/>
        <w:jc w:val="both"/>
        <w:rPr>
          <w:sz w:val="24"/>
          <w:szCs w:val="24"/>
        </w:rPr>
      </w:pPr>
      <w:r>
        <w:rPr>
          <w:sz w:val="24"/>
          <w:szCs w:val="24"/>
        </w:rPr>
        <w:t xml:space="preserve"> </w:t>
      </w:r>
      <w:r w:rsidR="00230554" w:rsidRPr="00966576">
        <w:rPr>
          <w:sz w:val="24"/>
          <w:szCs w:val="24"/>
        </w:rPr>
        <w:t>The permit for villa no. 97 was obtained from GHMC in file no. 3/C!/08328/2017 permit no. 3/C1/09546/2017 dated 08-10-2017</w:t>
      </w:r>
      <w:r w:rsidR="00FB278D" w:rsidRPr="00966576">
        <w:rPr>
          <w:sz w:val="24"/>
          <w:szCs w:val="24"/>
        </w:rPr>
        <w:t>.</w:t>
      </w:r>
    </w:p>
    <w:p w:rsidR="00FB278D" w:rsidRPr="00966576" w:rsidRDefault="00FB278D" w:rsidP="00FA253A">
      <w:pPr>
        <w:pStyle w:val="ListParagraph1"/>
        <w:tabs>
          <w:tab w:val="left" w:pos="450"/>
          <w:tab w:val="left" w:pos="720"/>
        </w:tabs>
        <w:spacing w:after="0" w:line="240" w:lineRule="auto"/>
        <w:ind w:left="547" w:hanging="547"/>
        <w:jc w:val="both"/>
        <w:rPr>
          <w:sz w:val="24"/>
          <w:szCs w:val="24"/>
        </w:rPr>
      </w:pPr>
    </w:p>
    <w:p w:rsidR="001A379F" w:rsidRPr="00966576" w:rsidRDefault="00023726" w:rsidP="00F07EAF">
      <w:pPr>
        <w:pStyle w:val="ListParagraph1"/>
        <w:tabs>
          <w:tab w:val="left" w:pos="450"/>
          <w:tab w:val="left" w:pos="720"/>
        </w:tabs>
        <w:spacing w:after="0" w:line="240" w:lineRule="auto"/>
        <w:ind w:left="540" w:hanging="540"/>
        <w:jc w:val="both"/>
        <w:rPr>
          <w:sz w:val="24"/>
          <w:szCs w:val="24"/>
        </w:rPr>
      </w:pPr>
      <w:r w:rsidRPr="00966576">
        <w:rPr>
          <w:sz w:val="24"/>
          <w:szCs w:val="24"/>
        </w:rPr>
        <w:t xml:space="preserve">3 </w:t>
      </w:r>
      <w:r w:rsidR="00FA253A">
        <w:rPr>
          <w:sz w:val="24"/>
          <w:szCs w:val="24"/>
        </w:rPr>
        <w:t xml:space="preserve">      </w:t>
      </w:r>
      <w:r w:rsidRPr="00966576">
        <w:rPr>
          <w:sz w:val="24"/>
          <w:szCs w:val="24"/>
        </w:rPr>
        <w:t>PROPOSED</w:t>
      </w:r>
      <w:r w:rsidRPr="00966576">
        <w:rPr>
          <w:caps/>
          <w:sz w:val="24"/>
          <w:szCs w:val="24"/>
        </w:rPr>
        <w:t xml:space="preserve"> development:</w:t>
      </w:r>
    </w:p>
    <w:p w:rsidR="001A379F" w:rsidRPr="00966576" w:rsidRDefault="001A379F" w:rsidP="00F07EAF">
      <w:pPr>
        <w:pStyle w:val="ListParagraph1"/>
        <w:spacing w:after="0" w:line="240" w:lineRule="auto"/>
        <w:ind w:left="540" w:hanging="540"/>
        <w:contextualSpacing/>
        <w:rPr>
          <w:caps/>
          <w:sz w:val="24"/>
          <w:szCs w:val="24"/>
        </w:rPr>
      </w:pPr>
    </w:p>
    <w:p w:rsidR="001A379F" w:rsidRPr="00966576" w:rsidRDefault="00023726" w:rsidP="00FA253A">
      <w:pPr>
        <w:pStyle w:val="ListParagraph1"/>
        <w:numPr>
          <w:ilvl w:val="1"/>
          <w:numId w:val="4"/>
        </w:numPr>
        <w:spacing w:after="0" w:line="240" w:lineRule="auto"/>
        <w:ind w:left="540" w:hanging="540"/>
        <w:contextualSpacing/>
        <w:jc w:val="both"/>
        <w:rPr>
          <w:sz w:val="24"/>
          <w:szCs w:val="24"/>
        </w:rPr>
      </w:pPr>
      <w:r w:rsidRPr="00966576">
        <w:rPr>
          <w:sz w:val="24"/>
          <w:szCs w:val="24"/>
        </w:rPr>
        <w:t>The Vendor</w:t>
      </w:r>
      <w:r w:rsidR="00FB278D" w:rsidRPr="00966576">
        <w:rPr>
          <w:sz w:val="24"/>
          <w:szCs w:val="24"/>
        </w:rPr>
        <w:t xml:space="preserve"> and Developeralong with members of Mehta </w:t>
      </w:r>
      <w:r w:rsidR="00230554" w:rsidRPr="00966576">
        <w:rPr>
          <w:sz w:val="24"/>
          <w:szCs w:val="24"/>
        </w:rPr>
        <w:t>Family</w:t>
      </w:r>
      <w:r w:rsidR="00FB278D" w:rsidRPr="00966576">
        <w:rPr>
          <w:sz w:val="24"/>
          <w:szCs w:val="24"/>
        </w:rPr>
        <w:t xml:space="preserve"> and Mrs. Tejal Modi </w:t>
      </w:r>
      <w:r w:rsidRPr="00966576">
        <w:rPr>
          <w:sz w:val="24"/>
          <w:szCs w:val="24"/>
        </w:rPr>
        <w:t xml:space="preserve">propose to develop the Scheduled Land in accordance with the permit for construction/development into a </w:t>
      </w:r>
      <w:r w:rsidR="00FB278D" w:rsidRPr="00966576">
        <w:rPr>
          <w:sz w:val="24"/>
          <w:szCs w:val="24"/>
        </w:rPr>
        <w:t xml:space="preserve">Housing Project </w:t>
      </w:r>
      <w:r w:rsidRPr="00966576">
        <w:rPr>
          <w:sz w:val="24"/>
          <w:szCs w:val="24"/>
        </w:rPr>
        <w:t>as per details given below:</w:t>
      </w:r>
    </w:p>
    <w:p w:rsidR="00FB278D" w:rsidRPr="00966576" w:rsidRDefault="00FB278D" w:rsidP="00FA253A">
      <w:pPr>
        <w:pStyle w:val="ListParagraph1"/>
        <w:numPr>
          <w:ilvl w:val="2"/>
          <w:numId w:val="4"/>
        </w:numPr>
        <w:spacing w:after="0" w:line="240" w:lineRule="auto"/>
        <w:ind w:left="1260" w:hanging="720"/>
        <w:jc w:val="both"/>
        <w:rPr>
          <w:sz w:val="24"/>
          <w:szCs w:val="24"/>
        </w:rPr>
      </w:pPr>
      <w:r w:rsidRPr="00966576">
        <w:rPr>
          <w:sz w:val="24"/>
          <w:szCs w:val="24"/>
        </w:rPr>
        <w:t xml:space="preserve">The Developer shall develop plot nos. 1 to 95 along with villas constructed thereon at its own risk and cost. </w:t>
      </w:r>
    </w:p>
    <w:p w:rsidR="00FB278D" w:rsidRPr="00966576" w:rsidRDefault="00FB278D" w:rsidP="00FA253A">
      <w:pPr>
        <w:pStyle w:val="ListParagraph1"/>
        <w:numPr>
          <w:ilvl w:val="2"/>
          <w:numId w:val="4"/>
        </w:numPr>
        <w:spacing w:after="0" w:line="240" w:lineRule="auto"/>
        <w:ind w:left="1260" w:hanging="720"/>
        <w:jc w:val="both"/>
        <w:rPr>
          <w:sz w:val="24"/>
          <w:szCs w:val="24"/>
        </w:rPr>
      </w:pPr>
      <w:r w:rsidRPr="00966576">
        <w:rPr>
          <w:sz w:val="24"/>
          <w:szCs w:val="24"/>
        </w:rPr>
        <w:t xml:space="preserve">The Developer shall develop the clubhouse and common amenities/utilities appurtenant to plot nos/villa nos. 1 to 95 at its risk and cost. </w:t>
      </w:r>
    </w:p>
    <w:p w:rsidR="00FB278D" w:rsidRPr="00966576" w:rsidRDefault="00FB278D" w:rsidP="00FA253A">
      <w:pPr>
        <w:pStyle w:val="ListParagraph1"/>
        <w:numPr>
          <w:ilvl w:val="2"/>
          <w:numId w:val="4"/>
        </w:numPr>
        <w:spacing w:after="0" w:line="240" w:lineRule="auto"/>
        <w:ind w:left="1260" w:hanging="720"/>
        <w:jc w:val="both"/>
        <w:rPr>
          <w:sz w:val="24"/>
          <w:szCs w:val="24"/>
        </w:rPr>
      </w:pPr>
      <w:r w:rsidRPr="00966576">
        <w:rPr>
          <w:sz w:val="24"/>
          <w:szCs w:val="24"/>
        </w:rPr>
        <w:t>Mrs. Tejal Modi shall develop villa nos. 96 &amp; 97 along with an apartment complex on plot no. 99 at its risk and cost.</w:t>
      </w:r>
    </w:p>
    <w:p w:rsidR="00FB278D" w:rsidRPr="00966576" w:rsidRDefault="00FB278D" w:rsidP="00FA253A">
      <w:pPr>
        <w:pStyle w:val="ListParagraph1"/>
        <w:numPr>
          <w:ilvl w:val="2"/>
          <w:numId w:val="4"/>
        </w:numPr>
        <w:spacing w:after="0" w:line="240" w:lineRule="auto"/>
        <w:ind w:left="1260" w:hanging="720"/>
        <w:jc w:val="both"/>
        <w:rPr>
          <w:sz w:val="24"/>
          <w:szCs w:val="24"/>
        </w:rPr>
      </w:pPr>
      <w:r w:rsidRPr="00966576">
        <w:rPr>
          <w:sz w:val="24"/>
          <w:szCs w:val="24"/>
        </w:rPr>
        <w:t>The Vendor shall subdivide a portion of the Scheduled Land relating to villa nos. 101 to 214 by providing roads, utility services like water supply, electric power connection, sewage and develop open spaces/parks as provided in the building permit at its risk and cost</w:t>
      </w:r>
      <w:r w:rsidR="009013A0" w:rsidRPr="00966576">
        <w:rPr>
          <w:sz w:val="24"/>
          <w:szCs w:val="24"/>
        </w:rPr>
        <w:t xml:space="preserve"> i.e., the Vendor shall be responsible for developing the Layout.</w:t>
      </w:r>
    </w:p>
    <w:p w:rsidR="000C11F1" w:rsidRPr="00966576" w:rsidRDefault="00FB278D" w:rsidP="00FA253A">
      <w:pPr>
        <w:pStyle w:val="ListParagraph1"/>
        <w:numPr>
          <w:ilvl w:val="2"/>
          <w:numId w:val="4"/>
        </w:numPr>
        <w:spacing w:after="0" w:line="240" w:lineRule="auto"/>
        <w:ind w:left="1260" w:hanging="720"/>
        <w:jc w:val="both"/>
        <w:rPr>
          <w:sz w:val="24"/>
          <w:szCs w:val="24"/>
          <w:u w:val="single"/>
        </w:rPr>
      </w:pPr>
      <w:r w:rsidRPr="00966576">
        <w:rPr>
          <w:sz w:val="24"/>
          <w:szCs w:val="24"/>
        </w:rPr>
        <w:t xml:space="preserve">The Developer shall construct villas on the plots purchased by the Vendor on terms and conditions given herein. The Developer agrees to construct villas </w:t>
      </w:r>
      <w:r w:rsidR="008316BA" w:rsidRPr="00966576">
        <w:rPr>
          <w:sz w:val="24"/>
          <w:szCs w:val="24"/>
        </w:rPr>
        <w:t>for each prospective purchaser of a plots of land as given h</w:t>
      </w:r>
      <w:r w:rsidR="00FA253A">
        <w:rPr>
          <w:sz w:val="24"/>
          <w:szCs w:val="24"/>
        </w:rPr>
        <w:t xml:space="preserve">erein. The cost of construction </w:t>
      </w:r>
      <w:r w:rsidR="008316BA" w:rsidRPr="00966576">
        <w:rPr>
          <w:sz w:val="24"/>
          <w:szCs w:val="24"/>
        </w:rPr>
        <w:t xml:space="preserve">of the villa shall be paid by the prospective purchaser to the Developer. </w:t>
      </w:r>
    </w:p>
    <w:p w:rsidR="00FB278D" w:rsidRDefault="00230554" w:rsidP="00FA253A">
      <w:pPr>
        <w:pStyle w:val="ListParagraph1"/>
        <w:numPr>
          <w:ilvl w:val="2"/>
          <w:numId w:val="4"/>
        </w:numPr>
        <w:spacing w:after="0" w:line="240" w:lineRule="auto"/>
        <w:ind w:left="1260" w:hanging="720"/>
        <w:jc w:val="both"/>
        <w:rPr>
          <w:sz w:val="24"/>
          <w:szCs w:val="24"/>
        </w:rPr>
      </w:pPr>
      <w:r w:rsidRPr="00966576">
        <w:rPr>
          <w:sz w:val="24"/>
          <w:szCs w:val="24"/>
        </w:rPr>
        <w:t xml:space="preserve">Members of the </w:t>
      </w:r>
      <w:r w:rsidR="00110DA3" w:rsidRPr="00966576">
        <w:rPr>
          <w:sz w:val="24"/>
          <w:szCs w:val="24"/>
        </w:rPr>
        <w:t>Mehta Family shall construct villa on 20 plots purchased by them at their risk and cost.</w:t>
      </w:r>
    </w:p>
    <w:p w:rsidR="00FA253A" w:rsidRDefault="00FA253A" w:rsidP="00FA253A">
      <w:pPr>
        <w:pStyle w:val="ListParagraph1"/>
        <w:spacing w:after="0" w:line="240" w:lineRule="auto"/>
        <w:ind w:left="1260"/>
        <w:jc w:val="both"/>
        <w:rPr>
          <w:sz w:val="24"/>
          <w:szCs w:val="24"/>
        </w:rPr>
      </w:pPr>
    </w:p>
    <w:p w:rsidR="00FA253A" w:rsidRDefault="00FA253A" w:rsidP="00FA253A">
      <w:pPr>
        <w:pStyle w:val="ListParagraph1"/>
        <w:spacing w:after="0" w:line="240" w:lineRule="auto"/>
        <w:ind w:left="1260"/>
        <w:jc w:val="both"/>
        <w:rPr>
          <w:sz w:val="24"/>
          <w:szCs w:val="24"/>
        </w:rPr>
      </w:pPr>
    </w:p>
    <w:p w:rsidR="00FA253A" w:rsidRDefault="00FA253A" w:rsidP="00FA253A">
      <w:pPr>
        <w:pStyle w:val="ListParagraph1"/>
        <w:spacing w:after="0" w:line="240" w:lineRule="auto"/>
        <w:ind w:left="1260"/>
        <w:jc w:val="both"/>
        <w:rPr>
          <w:sz w:val="24"/>
          <w:szCs w:val="24"/>
        </w:rPr>
      </w:pPr>
    </w:p>
    <w:p w:rsidR="00FA253A" w:rsidRDefault="00FA253A" w:rsidP="00FA253A">
      <w:pPr>
        <w:pStyle w:val="ListParagraph1"/>
        <w:spacing w:after="0" w:line="240" w:lineRule="auto"/>
        <w:ind w:left="1260"/>
        <w:jc w:val="both"/>
        <w:rPr>
          <w:sz w:val="24"/>
          <w:szCs w:val="24"/>
        </w:rPr>
      </w:pPr>
    </w:p>
    <w:p w:rsidR="00FA253A" w:rsidRDefault="00FA253A" w:rsidP="00FA253A">
      <w:pPr>
        <w:pStyle w:val="ListParagraph1"/>
        <w:spacing w:after="0" w:line="240" w:lineRule="auto"/>
        <w:ind w:left="1260"/>
        <w:jc w:val="both"/>
        <w:rPr>
          <w:sz w:val="24"/>
          <w:szCs w:val="24"/>
        </w:rPr>
      </w:pPr>
    </w:p>
    <w:p w:rsidR="00FA253A" w:rsidRDefault="00FA253A" w:rsidP="00FA253A">
      <w:pPr>
        <w:pStyle w:val="ListParagraph1"/>
        <w:spacing w:after="0" w:line="240" w:lineRule="auto"/>
        <w:ind w:left="1260"/>
        <w:jc w:val="both"/>
        <w:rPr>
          <w:sz w:val="24"/>
          <w:szCs w:val="24"/>
        </w:rPr>
      </w:pPr>
    </w:p>
    <w:p w:rsidR="00FA253A" w:rsidRDefault="00FA253A" w:rsidP="00FA253A">
      <w:pPr>
        <w:pStyle w:val="ListParagraph1"/>
        <w:spacing w:after="0" w:line="240" w:lineRule="auto"/>
        <w:ind w:left="1260"/>
        <w:jc w:val="both"/>
        <w:rPr>
          <w:sz w:val="24"/>
          <w:szCs w:val="24"/>
        </w:rPr>
      </w:pPr>
    </w:p>
    <w:p w:rsidR="00FA253A" w:rsidRDefault="00FA253A" w:rsidP="00FA253A">
      <w:pPr>
        <w:pStyle w:val="ListParagraph1"/>
        <w:spacing w:after="0" w:line="240" w:lineRule="auto"/>
        <w:ind w:left="1260"/>
        <w:jc w:val="both"/>
        <w:rPr>
          <w:sz w:val="24"/>
          <w:szCs w:val="24"/>
        </w:rPr>
      </w:pPr>
    </w:p>
    <w:p w:rsidR="00FA253A" w:rsidRDefault="00FA253A" w:rsidP="00FA253A">
      <w:pPr>
        <w:pStyle w:val="ListParagraph1"/>
        <w:spacing w:after="0" w:line="240" w:lineRule="auto"/>
        <w:ind w:left="1260"/>
        <w:jc w:val="both"/>
        <w:rPr>
          <w:sz w:val="24"/>
          <w:szCs w:val="24"/>
        </w:rPr>
      </w:pPr>
    </w:p>
    <w:p w:rsidR="00FA253A" w:rsidRPr="00966576" w:rsidRDefault="00FA253A" w:rsidP="00FA253A">
      <w:pPr>
        <w:pStyle w:val="ListParagraph1"/>
        <w:spacing w:after="0" w:line="240" w:lineRule="auto"/>
        <w:ind w:left="1260"/>
        <w:jc w:val="both"/>
        <w:rPr>
          <w:sz w:val="24"/>
          <w:szCs w:val="24"/>
        </w:rPr>
      </w:pPr>
    </w:p>
    <w:p w:rsidR="00230554" w:rsidRPr="00966576" w:rsidRDefault="00230554" w:rsidP="00FA253A">
      <w:pPr>
        <w:pStyle w:val="ListParagraph1"/>
        <w:numPr>
          <w:ilvl w:val="2"/>
          <w:numId w:val="4"/>
        </w:numPr>
        <w:spacing w:after="0" w:line="240" w:lineRule="auto"/>
        <w:ind w:left="1260" w:hanging="720"/>
        <w:jc w:val="both"/>
        <w:rPr>
          <w:sz w:val="24"/>
          <w:szCs w:val="24"/>
        </w:rPr>
      </w:pPr>
      <w:r w:rsidRPr="00966576">
        <w:rPr>
          <w:sz w:val="24"/>
          <w:szCs w:val="24"/>
        </w:rPr>
        <w:t>Villas of a standard look and type shall be constructed on each plot. Each plot shall be sold along with a villa constructed thereon.</w:t>
      </w:r>
    </w:p>
    <w:p w:rsidR="001A379F" w:rsidRPr="00966576" w:rsidRDefault="00023726" w:rsidP="00FA253A">
      <w:pPr>
        <w:pStyle w:val="ListParagraph1"/>
        <w:numPr>
          <w:ilvl w:val="2"/>
          <w:numId w:val="4"/>
        </w:numPr>
        <w:spacing w:after="0" w:line="240" w:lineRule="auto"/>
        <w:ind w:left="1260" w:hanging="720"/>
        <w:jc w:val="both"/>
        <w:rPr>
          <w:sz w:val="24"/>
          <w:szCs w:val="24"/>
        </w:rPr>
      </w:pPr>
      <w:r w:rsidRPr="00966576">
        <w:rPr>
          <w:sz w:val="24"/>
          <w:szCs w:val="24"/>
        </w:rPr>
        <w:t>The prospective purchasers shall eventually become absolute owners of an identifiable plot of land along with the villa constructed thereon.</w:t>
      </w:r>
    </w:p>
    <w:p w:rsidR="001A379F" w:rsidRPr="00966576" w:rsidRDefault="00023726" w:rsidP="00FA253A">
      <w:pPr>
        <w:pStyle w:val="ListParagraph1"/>
        <w:numPr>
          <w:ilvl w:val="2"/>
          <w:numId w:val="4"/>
        </w:numPr>
        <w:spacing w:after="0" w:line="240" w:lineRule="auto"/>
        <w:ind w:left="1260" w:hanging="720"/>
        <w:jc w:val="both"/>
        <w:rPr>
          <w:sz w:val="24"/>
          <w:szCs w:val="24"/>
        </w:rPr>
      </w:pPr>
      <w:r w:rsidRPr="00966576">
        <w:rPr>
          <w:sz w:val="24"/>
          <w:szCs w:val="24"/>
        </w:rPr>
        <w:t>Clubhouse consisting of stilt + ground + 3 upper floors admeasuring about 7,000 sft is proposed to be constructed. Other amenities and facilities proposed to be provided are – swimming pool, roads, landscape gardens, childrens park, lawns for banquet, generator for backup, compound wall, security kiosk, overhead tanks, sumps, etc.</w:t>
      </w:r>
    </w:p>
    <w:p w:rsidR="001A379F" w:rsidRPr="00966576" w:rsidRDefault="00023726" w:rsidP="00FA253A">
      <w:pPr>
        <w:pStyle w:val="ListParagraph1"/>
        <w:numPr>
          <w:ilvl w:val="2"/>
          <w:numId w:val="4"/>
        </w:numPr>
        <w:tabs>
          <w:tab w:val="left" w:pos="1080"/>
        </w:tabs>
        <w:spacing w:after="0" w:line="240" w:lineRule="auto"/>
        <w:ind w:left="1260" w:hanging="720"/>
        <w:jc w:val="both"/>
        <w:rPr>
          <w:sz w:val="24"/>
          <w:szCs w:val="24"/>
        </w:rPr>
      </w:pPr>
      <w:r w:rsidRPr="00966576">
        <w:rPr>
          <w:sz w:val="24"/>
          <w:szCs w:val="24"/>
        </w:rPr>
        <w:t xml:space="preserve">Each villa shall have a separately metered electric power connection. </w:t>
      </w:r>
    </w:p>
    <w:p w:rsidR="001A379F" w:rsidRPr="00966576" w:rsidRDefault="00023726" w:rsidP="00FA253A">
      <w:pPr>
        <w:pStyle w:val="ListParagraph1"/>
        <w:numPr>
          <w:ilvl w:val="2"/>
          <w:numId w:val="4"/>
        </w:numPr>
        <w:tabs>
          <w:tab w:val="left" w:pos="1080"/>
        </w:tabs>
        <w:spacing w:after="0" w:line="240" w:lineRule="auto"/>
        <w:ind w:left="1260" w:hanging="720"/>
        <w:jc w:val="both"/>
        <w:rPr>
          <w:sz w:val="24"/>
          <w:szCs w:val="24"/>
        </w:rPr>
      </w:pPr>
      <w:r w:rsidRPr="00966576">
        <w:rPr>
          <w:sz w:val="24"/>
          <w:szCs w:val="24"/>
        </w:rPr>
        <w:t>Water for general purpose use shall be provided through borewells. Underground</w:t>
      </w:r>
      <w:r w:rsidR="00FA253A">
        <w:rPr>
          <w:sz w:val="24"/>
          <w:szCs w:val="24"/>
        </w:rPr>
        <w:t xml:space="preserve"> </w:t>
      </w:r>
      <w:r w:rsidRPr="00966576">
        <w:rPr>
          <w:sz w:val="24"/>
          <w:szCs w:val="24"/>
        </w:rPr>
        <w:t>sump shall be provided for purchase of water by tankers.</w:t>
      </w:r>
    </w:p>
    <w:p w:rsidR="001A379F" w:rsidRPr="00966576" w:rsidRDefault="00023726" w:rsidP="00FA253A">
      <w:pPr>
        <w:pStyle w:val="ListParagraph1"/>
        <w:numPr>
          <w:ilvl w:val="2"/>
          <w:numId w:val="4"/>
        </w:numPr>
        <w:tabs>
          <w:tab w:val="left" w:pos="1080"/>
        </w:tabs>
        <w:spacing w:after="0" w:line="240" w:lineRule="auto"/>
        <w:ind w:left="1260" w:hanging="720"/>
        <w:jc w:val="both"/>
        <w:rPr>
          <w:sz w:val="24"/>
          <w:szCs w:val="24"/>
        </w:rPr>
      </w:pPr>
      <w:r w:rsidRPr="00966576">
        <w:rPr>
          <w:sz w:val="24"/>
          <w:szCs w:val="24"/>
        </w:rPr>
        <w:t xml:space="preserve">Connection for drinking water shall be provided in each villa. Drinking water shall be provided by an onsite RO plant. </w:t>
      </w:r>
    </w:p>
    <w:p w:rsidR="001A379F" w:rsidRPr="00966576" w:rsidRDefault="00023726" w:rsidP="00FA253A">
      <w:pPr>
        <w:pStyle w:val="ListParagraph1"/>
        <w:numPr>
          <w:ilvl w:val="2"/>
          <w:numId w:val="4"/>
        </w:numPr>
        <w:tabs>
          <w:tab w:val="left" w:pos="1080"/>
        </w:tabs>
        <w:spacing w:after="0" w:line="240" w:lineRule="auto"/>
        <w:ind w:left="1260" w:hanging="720"/>
        <w:jc w:val="both"/>
        <w:rPr>
          <w:sz w:val="24"/>
          <w:szCs w:val="24"/>
        </w:rPr>
      </w:pPr>
      <w:r w:rsidRPr="00966576">
        <w:rPr>
          <w:sz w:val="24"/>
          <w:szCs w:val="24"/>
        </w:rPr>
        <w:t>The proposed villas will be constructed strictly as per the design proposed by the Vendor. The Vendor reserves the absolute right to design or make changes to the scheme of design, colors and use of finishing material for the proposed villas, clubhouse, common amenities, etc., as it deems fit and proper.</w:t>
      </w:r>
    </w:p>
    <w:p w:rsidR="001A379F" w:rsidRPr="00966576" w:rsidRDefault="00023726" w:rsidP="00FA253A">
      <w:pPr>
        <w:pStyle w:val="ListParagraph1"/>
        <w:numPr>
          <w:ilvl w:val="2"/>
          <w:numId w:val="4"/>
        </w:numPr>
        <w:tabs>
          <w:tab w:val="left" w:pos="1080"/>
        </w:tabs>
        <w:spacing w:after="0" w:line="240" w:lineRule="auto"/>
        <w:ind w:left="1260" w:hanging="720"/>
        <w:jc w:val="both"/>
        <w:rPr>
          <w:sz w:val="24"/>
          <w:szCs w:val="24"/>
        </w:rPr>
      </w:pPr>
      <w:r w:rsidRPr="00966576">
        <w:rPr>
          <w:sz w:val="24"/>
          <w:szCs w:val="24"/>
        </w:rPr>
        <w:t>That the Purchaser shall not be allowed to alter any portion of the villa that may change its external appearance without due authorization from the Vendor and / or Association / Society in-charge of maintenance for an initial period of about 5 years from date of handing over possession of the completed villa or till the end of year 202</w:t>
      </w:r>
      <w:r w:rsidR="00110DA3" w:rsidRPr="00966576">
        <w:rPr>
          <w:sz w:val="24"/>
          <w:szCs w:val="24"/>
        </w:rPr>
        <w:t>6</w:t>
      </w:r>
      <w:r w:rsidRPr="00966576">
        <w:rPr>
          <w:sz w:val="24"/>
          <w:szCs w:val="24"/>
        </w:rPr>
        <w:t xml:space="preserve">, whichever is later and all the villas in the project of Silveroak Villas shall have a similar elevation, color scheme, compound wall, landscaping, trees, etc. for which the Purchaser shall not raise any obstructions / objections. </w:t>
      </w:r>
    </w:p>
    <w:p w:rsidR="001A379F" w:rsidRPr="00966576" w:rsidRDefault="008316BA" w:rsidP="00FA253A">
      <w:pPr>
        <w:pStyle w:val="ListParagraph1"/>
        <w:numPr>
          <w:ilvl w:val="2"/>
          <w:numId w:val="4"/>
        </w:numPr>
        <w:tabs>
          <w:tab w:val="left" w:pos="1080"/>
        </w:tabs>
        <w:spacing w:after="0" w:line="240" w:lineRule="auto"/>
        <w:ind w:left="1260" w:hanging="720"/>
        <w:jc w:val="both"/>
        <w:rPr>
          <w:sz w:val="24"/>
          <w:szCs w:val="24"/>
        </w:rPr>
      </w:pPr>
      <w:r w:rsidRPr="00966576">
        <w:rPr>
          <w:sz w:val="24"/>
          <w:szCs w:val="24"/>
        </w:rPr>
        <w:t>T</w:t>
      </w:r>
      <w:r w:rsidR="00023726" w:rsidRPr="00966576">
        <w:rPr>
          <w:sz w:val="24"/>
          <w:szCs w:val="24"/>
        </w:rPr>
        <w:t>he Purchaser shall not be entitled to amalgamate plots of land and make constructions thereon. This restriction on additions and alterations shall be in force upto end of 2034.</w:t>
      </w:r>
    </w:p>
    <w:p w:rsidR="001A379F" w:rsidRPr="00966576" w:rsidRDefault="00023726" w:rsidP="00FA253A">
      <w:pPr>
        <w:pStyle w:val="ListParagraph1"/>
        <w:numPr>
          <w:ilvl w:val="2"/>
          <w:numId w:val="4"/>
        </w:numPr>
        <w:tabs>
          <w:tab w:val="left" w:pos="1080"/>
        </w:tabs>
        <w:spacing w:after="0" w:line="240" w:lineRule="auto"/>
        <w:ind w:left="1260" w:hanging="720"/>
        <w:jc w:val="both"/>
        <w:rPr>
          <w:sz w:val="24"/>
          <w:szCs w:val="24"/>
        </w:rPr>
      </w:pPr>
      <w:r w:rsidRPr="00966576">
        <w:rPr>
          <w:sz w:val="24"/>
          <w:szCs w:val="24"/>
        </w:rPr>
        <w:t xml:space="preserve">The Vendor shall provide amenities and facilities on the Scheduled Land in phases and all the amenities and facilities proposed to be provided shall be completed on or before completion of the last phase of development of the villas. </w:t>
      </w:r>
    </w:p>
    <w:p w:rsidR="001A379F" w:rsidRPr="00966576" w:rsidRDefault="001A379F" w:rsidP="00F07EAF">
      <w:pPr>
        <w:pStyle w:val="ListParagraph1"/>
        <w:tabs>
          <w:tab w:val="left" w:pos="1080"/>
        </w:tabs>
        <w:spacing w:after="0" w:line="240" w:lineRule="auto"/>
        <w:ind w:left="0"/>
        <w:jc w:val="both"/>
        <w:rPr>
          <w:sz w:val="24"/>
          <w:szCs w:val="24"/>
        </w:rPr>
      </w:pPr>
    </w:p>
    <w:p w:rsidR="001A379F" w:rsidRPr="00966576" w:rsidRDefault="00023726" w:rsidP="00E616BD">
      <w:pPr>
        <w:pStyle w:val="ListParagraph1"/>
        <w:numPr>
          <w:ilvl w:val="1"/>
          <w:numId w:val="4"/>
        </w:numPr>
        <w:tabs>
          <w:tab w:val="left" w:pos="546"/>
          <w:tab w:val="left" w:pos="720"/>
        </w:tabs>
        <w:spacing w:after="0" w:line="240" w:lineRule="auto"/>
        <w:ind w:left="540" w:hanging="540"/>
        <w:jc w:val="both"/>
        <w:rPr>
          <w:sz w:val="24"/>
          <w:szCs w:val="24"/>
        </w:rPr>
      </w:pPr>
      <w:r w:rsidRPr="00966576">
        <w:rPr>
          <w:sz w:val="24"/>
          <w:szCs w:val="24"/>
        </w:rPr>
        <w:t>The proposed project of development on the entire Scheduled Land is styled as ‘Silver Oak Villas’ and is hereinafter referred to as the Housing Project. That the name of the project which is styled by the Vendor as Silver Oak Villas shall always be called as such and shall not be changed.</w:t>
      </w:r>
      <w:r w:rsidR="00E616BD">
        <w:rPr>
          <w:sz w:val="24"/>
          <w:szCs w:val="24"/>
        </w:rPr>
        <w:t xml:space="preserve"> </w:t>
      </w:r>
      <w:r w:rsidR="008316BA" w:rsidRPr="00966576">
        <w:rPr>
          <w:sz w:val="24"/>
          <w:szCs w:val="24"/>
        </w:rPr>
        <w:t>The apartment complex is styled as ‘Silver Oak Residency’.</w:t>
      </w:r>
    </w:p>
    <w:p w:rsidR="001A379F" w:rsidRPr="00966576" w:rsidRDefault="001A379F" w:rsidP="00E616BD">
      <w:pPr>
        <w:pStyle w:val="ListParagraph1"/>
        <w:tabs>
          <w:tab w:val="left" w:pos="546"/>
          <w:tab w:val="left" w:pos="720"/>
        </w:tabs>
        <w:spacing w:after="0" w:line="240" w:lineRule="auto"/>
        <w:ind w:left="540" w:hanging="540"/>
        <w:jc w:val="both"/>
        <w:rPr>
          <w:sz w:val="24"/>
          <w:szCs w:val="24"/>
        </w:rPr>
      </w:pPr>
    </w:p>
    <w:p w:rsidR="001A379F" w:rsidRPr="00966576" w:rsidRDefault="008316BA" w:rsidP="00E616BD">
      <w:pPr>
        <w:pStyle w:val="ListParagraph1"/>
        <w:numPr>
          <w:ilvl w:val="1"/>
          <w:numId w:val="4"/>
        </w:numPr>
        <w:tabs>
          <w:tab w:val="left" w:pos="546"/>
          <w:tab w:val="left" w:pos="720"/>
        </w:tabs>
        <w:spacing w:after="0" w:line="240" w:lineRule="auto"/>
        <w:ind w:left="540" w:hanging="540"/>
        <w:jc w:val="both"/>
        <w:rPr>
          <w:sz w:val="24"/>
          <w:szCs w:val="24"/>
        </w:rPr>
      </w:pPr>
      <w:r w:rsidRPr="00966576">
        <w:rPr>
          <w:sz w:val="24"/>
          <w:szCs w:val="24"/>
        </w:rPr>
        <w:t xml:space="preserve">The Vendor, the Developer, members of the Mehta </w:t>
      </w:r>
      <w:r w:rsidR="00230554" w:rsidRPr="00966576">
        <w:rPr>
          <w:sz w:val="24"/>
          <w:szCs w:val="24"/>
        </w:rPr>
        <w:t>Family</w:t>
      </w:r>
      <w:r w:rsidRPr="00966576">
        <w:rPr>
          <w:sz w:val="24"/>
          <w:szCs w:val="24"/>
        </w:rPr>
        <w:t xml:space="preserve"> and Mrs. Tejal Modi shall be free to sell their share of plots/villas/flats to prospective purchasers without any let or hindrance or further reference to each other.</w:t>
      </w:r>
      <w:r w:rsidR="00023726" w:rsidRPr="00966576">
        <w:rPr>
          <w:sz w:val="24"/>
          <w:szCs w:val="24"/>
        </w:rPr>
        <w:t xml:space="preserve"> The proposed housing complex of flats (Silver Oak Residency) and villas (Silver Oak Villas) shall be integrated into a single gated community with shared amenities and facilities like clubhouse, roads, infrastructure for water, electricity, etc.  Prospective purchasers of these </w:t>
      </w:r>
      <w:r w:rsidRPr="00966576">
        <w:rPr>
          <w:sz w:val="24"/>
          <w:szCs w:val="24"/>
        </w:rPr>
        <w:t>plots/villas/</w:t>
      </w:r>
      <w:r w:rsidR="00023726" w:rsidRPr="00966576">
        <w:rPr>
          <w:sz w:val="24"/>
          <w:szCs w:val="24"/>
        </w:rPr>
        <w:t xml:space="preserve">flats shall be entitled to enjoy the common amenities and facilities along with prospective purchasers of Silver Oak Villas. </w:t>
      </w:r>
    </w:p>
    <w:p w:rsidR="001A379F" w:rsidRPr="00966576" w:rsidRDefault="001A379F" w:rsidP="00F07EAF">
      <w:pPr>
        <w:pStyle w:val="ListParagraph1"/>
        <w:tabs>
          <w:tab w:val="left" w:pos="546"/>
          <w:tab w:val="left" w:pos="720"/>
        </w:tabs>
        <w:spacing w:after="0" w:line="240" w:lineRule="auto"/>
        <w:ind w:left="0"/>
        <w:jc w:val="both"/>
        <w:rPr>
          <w:sz w:val="24"/>
          <w:szCs w:val="24"/>
        </w:rPr>
      </w:pPr>
    </w:p>
    <w:p w:rsidR="001A379F" w:rsidRPr="00966576" w:rsidRDefault="00E616BD" w:rsidP="00F07EAF">
      <w:pPr>
        <w:pStyle w:val="ListParagraph1"/>
        <w:numPr>
          <w:ilvl w:val="0"/>
          <w:numId w:val="5"/>
        </w:numPr>
        <w:spacing w:after="0" w:line="240" w:lineRule="auto"/>
        <w:ind w:left="0" w:firstLine="0"/>
        <w:jc w:val="both"/>
        <w:rPr>
          <w:caps/>
          <w:sz w:val="24"/>
          <w:szCs w:val="24"/>
        </w:rPr>
      </w:pPr>
      <w:r>
        <w:rPr>
          <w:caps/>
          <w:sz w:val="24"/>
          <w:szCs w:val="24"/>
        </w:rPr>
        <w:t xml:space="preserve">  </w:t>
      </w:r>
      <w:r w:rsidR="00023726" w:rsidRPr="00966576">
        <w:rPr>
          <w:caps/>
          <w:sz w:val="24"/>
          <w:szCs w:val="24"/>
        </w:rPr>
        <w:t>Scheme of sale / purchase :</w:t>
      </w:r>
    </w:p>
    <w:p w:rsidR="001A379F" w:rsidRPr="00966576" w:rsidRDefault="001A379F" w:rsidP="00F07EAF">
      <w:pPr>
        <w:pStyle w:val="ListParagraph1"/>
        <w:tabs>
          <w:tab w:val="left" w:pos="360"/>
        </w:tabs>
        <w:spacing w:after="0" w:line="240" w:lineRule="auto"/>
        <w:ind w:left="0"/>
        <w:jc w:val="both"/>
        <w:rPr>
          <w:caps/>
          <w:sz w:val="24"/>
          <w:szCs w:val="24"/>
        </w:rPr>
      </w:pPr>
    </w:p>
    <w:p w:rsidR="001A379F" w:rsidRPr="00966576" w:rsidRDefault="00023726" w:rsidP="00E616BD">
      <w:pPr>
        <w:pStyle w:val="ListParagraph1"/>
        <w:numPr>
          <w:ilvl w:val="1"/>
          <w:numId w:val="5"/>
        </w:numPr>
        <w:tabs>
          <w:tab w:val="left" w:pos="540"/>
        </w:tabs>
        <w:spacing w:after="0" w:line="240" w:lineRule="auto"/>
        <w:ind w:left="540" w:hanging="540"/>
        <w:jc w:val="both"/>
        <w:rPr>
          <w:sz w:val="24"/>
          <w:szCs w:val="24"/>
        </w:rPr>
      </w:pPr>
      <w:r w:rsidRPr="00966576">
        <w:rPr>
          <w:sz w:val="24"/>
          <w:szCs w:val="24"/>
        </w:rPr>
        <w:t>By virtue of the above documents, the Vendor has absolute rights to develop</w:t>
      </w:r>
      <w:r w:rsidR="008316BA" w:rsidRPr="00966576">
        <w:rPr>
          <w:sz w:val="24"/>
          <w:szCs w:val="24"/>
        </w:rPr>
        <w:t xml:space="preserve"> plots/villas falling to its share on</w:t>
      </w:r>
      <w:r w:rsidRPr="00966576">
        <w:rPr>
          <w:sz w:val="24"/>
          <w:szCs w:val="24"/>
        </w:rPr>
        <w:t xml:space="preserve"> the Scheduled Land and he is absolutely entitled to sell the villas to any intending purchaser.</w:t>
      </w:r>
    </w:p>
    <w:p w:rsidR="001A379F" w:rsidRDefault="001A379F" w:rsidP="00E616BD">
      <w:pPr>
        <w:pStyle w:val="ListParagraph1"/>
        <w:tabs>
          <w:tab w:val="left" w:pos="360"/>
          <w:tab w:val="left" w:pos="540"/>
        </w:tabs>
        <w:spacing w:after="0" w:line="240" w:lineRule="auto"/>
        <w:ind w:left="540" w:hanging="540"/>
        <w:jc w:val="both"/>
        <w:rPr>
          <w:sz w:val="24"/>
          <w:szCs w:val="24"/>
        </w:rPr>
      </w:pPr>
    </w:p>
    <w:p w:rsidR="00E616BD" w:rsidRDefault="00E616BD" w:rsidP="00F07EAF">
      <w:pPr>
        <w:pStyle w:val="ListParagraph1"/>
        <w:tabs>
          <w:tab w:val="left" w:pos="360"/>
          <w:tab w:val="left" w:pos="540"/>
        </w:tabs>
        <w:spacing w:after="0" w:line="240" w:lineRule="auto"/>
        <w:ind w:left="0"/>
        <w:jc w:val="both"/>
        <w:rPr>
          <w:sz w:val="24"/>
          <w:szCs w:val="24"/>
        </w:rPr>
      </w:pPr>
    </w:p>
    <w:p w:rsidR="00E616BD" w:rsidRDefault="00E616BD" w:rsidP="00F07EAF">
      <w:pPr>
        <w:pStyle w:val="ListParagraph1"/>
        <w:tabs>
          <w:tab w:val="left" w:pos="360"/>
          <w:tab w:val="left" w:pos="540"/>
        </w:tabs>
        <w:spacing w:after="0" w:line="240" w:lineRule="auto"/>
        <w:ind w:left="0"/>
        <w:jc w:val="both"/>
        <w:rPr>
          <w:sz w:val="24"/>
          <w:szCs w:val="24"/>
        </w:rPr>
      </w:pPr>
    </w:p>
    <w:p w:rsidR="00E616BD" w:rsidRDefault="00E616BD" w:rsidP="00F07EAF">
      <w:pPr>
        <w:pStyle w:val="ListParagraph1"/>
        <w:tabs>
          <w:tab w:val="left" w:pos="360"/>
          <w:tab w:val="left" w:pos="540"/>
        </w:tabs>
        <w:spacing w:after="0" w:line="240" w:lineRule="auto"/>
        <w:ind w:left="0"/>
        <w:jc w:val="both"/>
        <w:rPr>
          <w:sz w:val="24"/>
          <w:szCs w:val="24"/>
        </w:rPr>
      </w:pPr>
    </w:p>
    <w:p w:rsidR="00E616BD" w:rsidRDefault="00E616BD" w:rsidP="00F07EAF">
      <w:pPr>
        <w:pStyle w:val="ListParagraph1"/>
        <w:tabs>
          <w:tab w:val="left" w:pos="360"/>
          <w:tab w:val="left" w:pos="540"/>
        </w:tabs>
        <w:spacing w:after="0" w:line="240" w:lineRule="auto"/>
        <w:ind w:left="0"/>
        <w:jc w:val="both"/>
        <w:rPr>
          <w:sz w:val="24"/>
          <w:szCs w:val="24"/>
        </w:rPr>
      </w:pPr>
    </w:p>
    <w:p w:rsidR="00E616BD" w:rsidRDefault="00E616BD" w:rsidP="00F07EAF">
      <w:pPr>
        <w:pStyle w:val="ListParagraph1"/>
        <w:tabs>
          <w:tab w:val="left" w:pos="360"/>
          <w:tab w:val="left" w:pos="540"/>
        </w:tabs>
        <w:spacing w:after="0" w:line="240" w:lineRule="auto"/>
        <w:ind w:left="0"/>
        <w:jc w:val="both"/>
        <w:rPr>
          <w:sz w:val="24"/>
          <w:szCs w:val="24"/>
        </w:rPr>
      </w:pPr>
    </w:p>
    <w:p w:rsidR="00E616BD" w:rsidRDefault="00E616BD" w:rsidP="00F07EAF">
      <w:pPr>
        <w:pStyle w:val="ListParagraph1"/>
        <w:tabs>
          <w:tab w:val="left" w:pos="360"/>
          <w:tab w:val="left" w:pos="540"/>
        </w:tabs>
        <w:spacing w:after="0" w:line="240" w:lineRule="auto"/>
        <w:ind w:left="0"/>
        <w:jc w:val="both"/>
        <w:rPr>
          <w:sz w:val="24"/>
          <w:szCs w:val="24"/>
        </w:rPr>
      </w:pPr>
    </w:p>
    <w:p w:rsidR="00E616BD" w:rsidRDefault="00E616BD" w:rsidP="00F07EAF">
      <w:pPr>
        <w:pStyle w:val="ListParagraph1"/>
        <w:tabs>
          <w:tab w:val="left" w:pos="360"/>
          <w:tab w:val="left" w:pos="540"/>
        </w:tabs>
        <w:spacing w:after="0" w:line="240" w:lineRule="auto"/>
        <w:ind w:left="0"/>
        <w:jc w:val="both"/>
        <w:rPr>
          <w:sz w:val="24"/>
          <w:szCs w:val="24"/>
        </w:rPr>
      </w:pPr>
    </w:p>
    <w:p w:rsidR="00E616BD" w:rsidRDefault="00E616BD" w:rsidP="00F07EAF">
      <w:pPr>
        <w:pStyle w:val="ListParagraph1"/>
        <w:tabs>
          <w:tab w:val="left" w:pos="360"/>
          <w:tab w:val="left" w:pos="540"/>
        </w:tabs>
        <w:spacing w:after="0" w:line="240" w:lineRule="auto"/>
        <w:ind w:left="0"/>
        <w:jc w:val="both"/>
        <w:rPr>
          <w:sz w:val="24"/>
          <w:szCs w:val="24"/>
        </w:rPr>
      </w:pPr>
    </w:p>
    <w:p w:rsidR="00E616BD" w:rsidRPr="00966576" w:rsidRDefault="00E616BD" w:rsidP="00F07EAF">
      <w:pPr>
        <w:pStyle w:val="ListParagraph1"/>
        <w:tabs>
          <w:tab w:val="left" w:pos="360"/>
          <w:tab w:val="left" w:pos="540"/>
        </w:tabs>
        <w:spacing w:after="0" w:line="240" w:lineRule="auto"/>
        <w:ind w:left="0"/>
        <w:jc w:val="both"/>
        <w:rPr>
          <w:sz w:val="24"/>
          <w:szCs w:val="24"/>
        </w:rPr>
      </w:pPr>
    </w:p>
    <w:p w:rsidR="001A379F" w:rsidRPr="00966576" w:rsidRDefault="00023726" w:rsidP="00E616BD">
      <w:pPr>
        <w:pStyle w:val="ListParagraph1"/>
        <w:numPr>
          <w:ilvl w:val="1"/>
          <w:numId w:val="5"/>
        </w:numPr>
        <w:tabs>
          <w:tab w:val="left" w:pos="540"/>
        </w:tabs>
        <w:spacing w:after="0" w:line="240" w:lineRule="auto"/>
        <w:ind w:left="540" w:hanging="540"/>
        <w:jc w:val="both"/>
        <w:rPr>
          <w:sz w:val="24"/>
          <w:szCs w:val="24"/>
        </w:rPr>
      </w:pPr>
      <w:r w:rsidRPr="00966576">
        <w:rPr>
          <w:sz w:val="24"/>
          <w:szCs w:val="24"/>
        </w:rPr>
        <w:t>The Vendor proposes to sell each villa to intending purchasers along with identifiable plot of land. The villa along with the plot of land shall be sold as the composite unit and cannot be separated into its constituent parts. The villa being sold by the Vendor to the Purc</w:t>
      </w:r>
      <w:r w:rsidR="0072690C">
        <w:rPr>
          <w:sz w:val="24"/>
          <w:szCs w:val="24"/>
        </w:rPr>
        <w:t>haser is detailed in Annexure-</w:t>
      </w:r>
      <w:r w:rsidRPr="00966576">
        <w:rPr>
          <w:sz w:val="24"/>
          <w:szCs w:val="24"/>
        </w:rPr>
        <w:t>A and is hereinafter referred to as the Scheduled Villa.</w:t>
      </w:r>
    </w:p>
    <w:p w:rsidR="009013A0" w:rsidRPr="00966576" w:rsidRDefault="009013A0" w:rsidP="00E616BD">
      <w:pPr>
        <w:pStyle w:val="ListParagraph"/>
        <w:spacing w:after="0" w:line="240" w:lineRule="auto"/>
        <w:ind w:left="540" w:hanging="540"/>
        <w:rPr>
          <w:sz w:val="24"/>
          <w:szCs w:val="24"/>
        </w:rPr>
      </w:pPr>
    </w:p>
    <w:p w:rsidR="007617CB" w:rsidRPr="00966576" w:rsidRDefault="007617CB" w:rsidP="00E616BD">
      <w:pPr>
        <w:pStyle w:val="ListParagraph1"/>
        <w:numPr>
          <w:ilvl w:val="1"/>
          <w:numId w:val="5"/>
        </w:numPr>
        <w:tabs>
          <w:tab w:val="left" w:pos="540"/>
        </w:tabs>
        <w:spacing w:after="0" w:line="240" w:lineRule="auto"/>
        <w:ind w:left="540" w:hanging="540"/>
        <w:jc w:val="both"/>
        <w:rPr>
          <w:sz w:val="24"/>
          <w:szCs w:val="24"/>
        </w:rPr>
      </w:pPr>
      <w:r w:rsidRPr="00966576">
        <w:rPr>
          <w:sz w:val="24"/>
          <w:szCs w:val="24"/>
        </w:rPr>
        <w:t>However, The Vendor shall utilize the services of the Developer to construct a villa on the said plot of land. The Vendor may direct the Purchaser to pay part of the consideration directly to the Developer herein. The Developer shall construct the villa on the said plot as per the design and advice of the Vendor. The Developer shall act as an agency of the Vendor.</w:t>
      </w:r>
    </w:p>
    <w:p w:rsidR="001A379F" w:rsidRPr="00966576" w:rsidRDefault="001A379F" w:rsidP="00E616BD">
      <w:pPr>
        <w:pStyle w:val="ListParagraph1"/>
        <w:spacing w:after="0" w:line="240" w:lineRule="auto"/>
        <w:ind w:left="540" w:hanging="540"/>
        <w:rPr>
          <w:sz w:val="24"/>
          <w:szCs w:val="24"/>
        </w:rPr>
      </w:pPr>
    </w:p>
    <w:p w:rsidR="001A379F" w:rsidRPr="00966576" w:rsidRDefault="00023726" w:rsidP="00E616BD">
      <w:pPr>
        <w:pStyle w:val="ListParagraph1"/>
        <w:numPr>
          <w:ilvl w:val="1"/>
          <w:numId w:val="5"/>
        </w:numPr>
        <w:tabs>
          <w:tab w:val="left" w:pos="540"/>
        </w:tabs>
        <w:spacing w:after="0" w:line="240" w:lineRule="auto"/>
        <w:ind w:left="540" w:hanging="540"/>
        <w:jc w:val="both"/>
        <w:rPr>
          <w:sz w:val="24"/>
          <w:szCs w:val="24"/>
        </w:rPr>
      </w:pPr>
      <w:r w:rsidRPr="00966576">
        <w:rPr>
          <w:sz w:val="24"/>
          <w:szCs w:val="24"/>
        </w:rPr>
        <w:t>The Purchasers of the villas in the housing complex shall share all the common amenities provided by the Vendor within the Scheduled Land such as clubhouse, swimming pool, roads, passages, corridors, staircase, open areas, electric power infrastructure, water supply infrastructure, generator backup infrastructure, etc., without claiming exclusive ownership rights on any such common facilities or amenities i.e., such common amenities shall jointly belong to all the eventual villa owners in the Housing Project.</w:t>
      </w:r>
    </w:p>
    <w:p w:rsidR="001A379F" w:rsidRPr="00966576" w:rsidRDefault="001A379F" w:rsidP="00E616BD">
      <w:pPr>
        <w:pStyle w:val="ListParagraph1"/>
        <w:spacing w:after="0" w:line="240" w:lineRule="auto"/>
        <w:ind w:left="540" w:hanging="540"/>
        <w:rPr>
          <w:sz w:val="24"/>
          <w:szCs w:val="24"/>
        </w:rPr>
      </w:pPr>
    </w:p>
    <w:p w:rsidR="001A379F" w:rsidRPr="00966576" w:rsidRDefault="00023726" w:rsidP="00E616BD">
      <w:pPr>
        <w:pStyle w:val="ListParagraph1"/>
        <w:numPr>
          <w:ilvl w:val="1"/>
          <w:numId w:val="5"/>
        </w:numPr>
        <w:tabs>
          <w:tab w:val="left" w:pos="540"/>
        </w:tabs>
        <w:spacing w:after="0" w:line="240" w:lineRule="auto"/>
        <w:ind w:left="540" w:hanging="540"/>
        <w:jc w:val="both"/>
        <w:rPr>
          <w:sz w:val="24"/>
          <w:szCs w:val="24"/>
        </w:rPr>
      </w:pPr>
      <w:r w:rsidRPr="00966576">
        <w:rPr>
          <w:sz w:val="24"/>
          <w:szCs w:val="24"/>
        </w:rPr>
        <w:t>Areas not specifically sold by the Vendor to the prospective purchasers of the Housing Project and that do not form the part of the common amenities described above, like terrace rights, TDR rights, easement rights, open areas not handed over or not forming part of the housing complex, land left for future development, etc., shall continue to belong to the Vendor or its nominees.</w:t>
      </w:r>
    </w:p>
    <w:p w:rsidR="001A379F" w:rsidRPr="00966576" w:rsidRDefault="001A379F" w:rsidP="00E616BD">
      <w:pPr>
        <w:pStyle w:val="ListParagraph1"/>
        <w:spacing w:after="0" w:line="240" w:lineRule="auto"/>
        <w:ind w:left="540" w:hanging="540"/>
        <w:rPr>
          <w:sz w:val="24"/>
          <w:szCs w:val="24"/>
        </w:rPr>
      </w:pPr>
    </w:p>
    <w:p w:rsidR="001A379F" w:rsidRPr="00966576" w:rsidRDefault="00023726" w:rsidP="00E616BD">
      <w:pPr>
        <w:pStyle w:val="PlainText"/>
        <w:numPr>
          <w:ilvl w:val="1"/>
          <w:numId w:val="5"/>
        </w:numPr>
        <w:spacing w:after="0" w:line="240" w:lineRule="auto"/>
        <w:ind w:left="540" w:hanging="540"/>
        <w:jc w:val="both"/>
        <w:rPr>
          <w:rFonts w:ascii="Times New Roman" w:hAnsi="Times New Roman"/>
          <w:sz w:val="24"/>
          <w:szCs w:val="24"/>
        </w:rPr>
      </w:pPr>
      <w:r w:rsidRPr="00966576">
        <w:rPr>
          <w:rFonts w:ascii="Times New Roman" w:hAnsi="Times New Roman"/>
          <w:sz w:val="24"/>
          <w:szCs w:val="24"/>
        </w:rPr>
        <w:t>That the rights of further construction around the villa and ownership of areas not specifically sold or allotted to any person shall belong only to the Vendor and the Purchaser shall not have any right, title or claim thereon. The Vendor shall have absolute rights to deal with the same in any manner it deems fit without any objection whatsoever from the Purchaser.</w:t>
      </w:r>
    </w:p>
    <w:p w:rsidR="001A379F" w:rsidRPr="00966576" w:rsidRDefault="001A379F" w:rsidP="00E616BD">
      <w:pPr>
        <w:pStyle w:val="ListParagraph1"/>
        <w:spacing w:after="0" w:line="240" w:lineRule="auto"/>
        <w:ind w:left="540" w:hanging="540"/>
        <w:rPr>
          <w:sz w:val="24"/>
          <w:szCs w:val="24"/>
        </w:rPr>
      </w:pPr>
    </w:p>
    <w:p w:rsidR="007617CB" w:rsidRPr="00966576" w:rsidRDefault="007617CB" w:rsidP="00E616BD">
      <w:pPr>
        <w:numPr>
          <w:ilvl w:val="1"/>
          <w:numId w:val="5"/>
        </w:numPr>
        <w:tabs>
          <w:tab w:val="left" w:pos="540"/>
        </w:tabs>
        <w:spacing w:after="0" w:line="240" w:lineRule="auto"/>
        <w:ind w:left="540" w:hanging="540"/>
        <w:jc w:val="both"/>
        <w:rPr>
          <w:sz w:val="24"/>
          <w:szCs w:val="24"/>
        </w:rPr>
      </w:pPr>
      <w:r w:rsidRPr="00966576">
        <w:rPr>
          <w:sz w:val="24"/>
          <w:szCs w:val="24"/>
        </w:rPr>
        <w:t>The Vendor/Developer shall enter/execute 2 separate agreements with the Purchaser as follows:</w:t>
      </w:r>
    </w:p>
    <w:p w:rsidR="007617CB" w:rsidRPr="00966576" w:rsidRDefault="0072690C" w:rsidP="0072690C">
      <w:pPr>
        <w:numPr>
          <w:ilvl w:val="2"/>
          <w:numId w:val="5"/>
        </w:numPr>
        <w:tabs>
          <w:tab w:val="left" w:pos="1080"/>
        </w:tabs>
        <w:spacing w:after="0" w:line="240" w:lineRule="auto"/>
        <w:ind w:left="1080" w:hanging="540"/>
        <w:jc w:val="both"/>
        <w:rPr>
          <w:sz w:val="24"/>
          <w:szCs w:val="24"/>
        </w:rPr>
      </w:pPr>
      <w:r>
        <w:rPr>
          <w:sz w:val="24"/>
          <w:szCs w:val="24"/>
        </w:rPr>
        <w:t>A Sale D</w:t>
      </w:r>
      <w:r w:rsidR="007617CB" w:rsidRPr="00966576">
        <w:rPr>
          <w:sz w:val="24"/>
          <w:szCs w:val="24"/>
        </w:rPr>
        <w:t>eed for the said plot of land on receipt of entire consideration pertaining to the sale of land from the Purchaser. The details of the consideration are given in Annexure -A.</w:t>
      </w:r>
      <w:r w:rsidR="009013A0" w:rsidRPr="00966576">
        <w:rPr>
          <w:sz w:val="24"/>
          <w:szCs w:val="24"/>
        </w:rPr>
        <w:t xml:space="preserve"> The development of the layout shall be taken up by the Vendor at its cost.</w:t>
      </w:r>
    </w:p>
    <w:p w:rsidR="007617CB" w:rsidRPr="00966576" w:rsidRDefault="0072690C" w:rsidP="0072690C">
      <w:pPr>
        <w:numPr>
          <w:ilvl w:val="2"/>
          <w:numId w:val="5"/>
        </w:numPr>
        <w:tabs>
          <w:tab w:val="left" w:pos="1080"/>
        </w:tabs>
        <w:spacing w:after="0" w:line="240" w:lineRule="auto"/>
        <w:ind w:left="1080" w:hanging="540"/>
        <w:jc w:val="both"/>
        <w:rPr>
          <w:sz w:val="24"/>
          <w:szCs w:val="24"/>
        </w:rPr>
      </w:pPr>
      <w:r>
        <w:rPr>
          <w:sz w:val="24"/>
          <w:szCs w:val="24"/>
        </w:rPr>
        <w:t>An Agreement for C</w:t>
      </w:r>
      <w:r w:rsidR="007617CB" w:rsidRPr="00966576">
        <w:rPr>
          <w:sz w:val="24"/>
          <w:szCs w:val="24"/>
        </w:rPr>
        <w:t xml:space="preserve">onstruction for construction of the said villa </w:t>
      </w:r>
      <w:r w:rsidR="009013A0" w:rsidRPr="00966576">
        <w:rPr>
          <w:sz w:val="24"/>
          <w:szCs w:val="24"/>
        </w:rPr>
        <w:t xml:space="preserve">by the Developer for a consideration. The details of the consideration are given in Annexure -A. The </w:t>
      </w:r>
      <w:r w:rsidR="00110DA3" w:rsidRPr="00966576">
        <w:rPr>
          <w:sz w:val="24"/>
          <w:szCs w:val="24"/>
        </w:rPr>
        <w:t>activity</w:t>
      </w:r>
      <w:r w:rsidR="009013A0" w:rsidRPr="00966576">
        <w:rPr>
          <w:sz w:val="24"/>
          <w:szCs w:val="24"/>
        </w:rPr>
        <w:t xml:space="preserve"> of construction shall be limited to the construction/development activity within the plot of land. The Developer shall construct the said villa at its cost.</w:t>
      </w:r>
    </w:p>
    <w:p w:rsidR="009013A0" w:rsidRPr="00966576" w:rsidRDefault="009013A0" w:rsidP="0072690C">
      <w:pPr>
        <w:numPr>
          <w:ilvl w:val="2"/>
          <w:numId w:val="5"/>
        </w:numPr>
        <w:tabs>
          <w:tab w:val="left" w:pos="1080"/>
        </w:tabs>
        <w:spacing w:after="0" w:line="240" w:lineRule="auto"/>
        <w:ind w:left="1080" w:hanging="540"/>
        <w:jc w:val="both"/>
        <w:rPr>
          <w:sz w:val="24"/>
          <w:szCs w:val="24"/>
        </w:rPr>
      </w:pPr>
      <w:r w:rsidRPr="00966576">
        <w:rPr>
          <w:sz w:val="24"/>
          <w:szCs w:val="24"/>
        </w:rPr>
        <w:t xml:space="preserve">The </w:t>
      </w:r>
      <w:r w:rsidR="0072690C">
        <w:rPr>
          <w:sz w:val="24"/>
          <w:szCs w:val="24"/>
        </w:rPr>
        <w:t>Sale D</w:t>
      </w:r>
      <w:r w:rsidRPr="00966576">
        <w:rPr>
          <w:sz w:val="24"/>
          <w:szCs w:val="24"/>
        </w:rPr>
        <w:t xml:space="preserve">eed and </w:t>
      </w:r>
      <w:r w:rsidR="0072690C">
        <w:rPr>
          <w:sz w:val="24"/>
          <w:szCs w:val="24"/>
        </w:rPr>
        <w:t>Agreement for C</w:t>
      </w:r>
      <w:r w:rsidRPr="00966576">
        <w:rPr>
          <w:sz w:val="24"/>
          <w:szCs w:val="24"/>
        </w:rPr>
        <w:t>onstruction shall be executed simultaneously by the Vendor and Developer in favour of the Purchaser. Both documents shall be registered with the office of the sub-registrar.</w:t>
      </w:r>
    </w:p>
    <w:p w:rsidR="009013A0" w:rsidRPr="00966576" w:rsidRDefault="009013A0" w:rsidP="00E616BD">
      <w:pPr>
        <w:tabs>
          <w:tab w:val="left" w:pos="360"/>
          <w:tab w:val="left" w:pos="540"/>
        </w:tabs>
        <w:spacing w:after="0" w:line="240" w:lineRule="auto"/>
        <w:ind w:left="540" w:hanging="540"/>
        <w:jc w:val="both"/>
        <w:rPr>
          <w:sz w:val="24"/>
          <w:szCs w:val="24"/>
        </w:rPr>
      </w:pPr>
    </w:p>
    <w:p w:rsidR="001A379F" w:rsidRDefault="009013A0" w:rsidP="00E616BD">
      <w:pPr>
        <w:numPr>
          <w:ilvl w:val="1"/>
          <w:numId w:val="5"/>
        </w:numPr>
        <w:tabs>
          <w:tab w:val="left" w:pos="540"/>
        </w:tabs>
        <w:spacing w:after="0" w:line="240" w:lineRule="auto"/>
        <w:ind w:left="540" w:hanging="540"/>
        <w:jc w:val="both"/>
        <w:rPr>
          <w:sz w:val="24"/>
          <w:szCs w:val="24"/>
        </w:rPr>
      </w:pPr>
      <w:r w:rsidRPr="00966576">
        <w:rPr>
          <w:sz w:val="24"/>
          <w:szCs w:val="24"/>
        </w:rPr>
        <w:t xml:space="preserve">The Vendor shall deliver possession of the Scheduled Villa only on </w:t>
      </w:r>
      <w:r w:rsidR="00023726" w:rsidRPr="00966576">
        <w:rPr>
          <w:sz w:val="24"/>
          <w:szCs w:val="24"/>
        </w:rPr>
        <w:t xml:space="preserve">payment of the entire sale consideration along with other charges like GST, stamp duty, registration charges, corpus fund, maintenance charges, etc., </w:t>
      </w:r>
      <w:r w:rsidRPr="00966576">
        <w:rPr>
          <w:sz w:val="24"/>
          <w:szCs w:val="24"/>
        </w:rPr>
        <w:t xml:space="preserve">by the Purchaser to the </w:t>
      </w:r>
      <w:r w:rsidR="00023726" w:rsidRPr="00966576">
        <w:rPr>
          <w:sz w:val="24"/>
          <w:szCs w:val="24"/>
        </w:rPr>
        <w:t>Vendor</w:t>
      </w:r>
      <w:r w:rsidRPr="00966576">
        <w:rPr>
          <w:sz w:val="24"/>
          <w:szCs w:val="24"/>
        </w:rPr>
        <w:t xml:space="preserve">/ Developer. </w:t>
      </w:r>
      <w:r w:rsidR="00023726" w:rsidRPr="00966576">
        <w:rPr>
          <w:sz w:val="24"/>
          <w:szCs w:val="24"/>
        </w:rPr>
        <w:t>The Purchaser shall be entitled to claim possession of the Scheduled Villa only upon payment of entire sale consideration along with all other charges to the Vendor.</w:t>
      </w:r>
    </w:p>
    <w:p w:rsidR="0072690C" w:rsidRDefault="0072690C" w:rsidP="0072690C">
      <w:pPr>
        <w:tabs>
          <w:tab w:val="left" w:pos="360"/>
          <w:tab w:val="left" w:pos="540"/>
        </w:tabs>
        <w:spacing w:after="0" w:line="240" w:lineRule="auto"/>
        <w:ind w:left="540"/>
        <w:jc w:val="both"/>
        <w:rPr>
          <w:sz w:val="24"/>
          <w:szCs w:val="24"/>
        </w:rPr>
      </w:pPr>
    </w:p>
    <w:p w:rsidR="0072690C" w:rsidRDefault="0072690C" w:rsidP="0072690C">
      <w:pPr>
        <w:tabs>
          <w:tab w:val="left" w:pos="360"/>
          <w:tab w:val="left" w:pos="540"/>
        </w:tabs>
        <w:spacing w:after="0" w:line="240" w:lineRule="auto"/>
        <w:ind w:left="540"/>
        <w:jc w:val="both"/>
        <w:rPr>
          <w:sz w:val="24"/>
          <w:szCs w:val="24"/>
        </w:rPr>
      </w:pPr>
    </w:p>
    <w:p w:rsidR="0072690C" w:rsidRDefault="0072690C" w:rsidP="0072690C">
      <w:pPr>
        <w:tabs>
          <w:tab w:val="left" w:pos="360"/>
          <w:tab w:val="left" w:pos="540"/>
        </w:tabs>
        <w:spacing w:after="0" w:line="240" w:lineRule="auto"/>
        <w:ind w:left="540"/>
        <w:jc w:val="both"/>
        <w:rPr>
          <w:sz w:val="24"/>
          <w:szCs w:val="24"/>
        </w:rPr>
      </w:pPr>
    </w:p>
    <w:p w:rsidR="0072690C" w:rsidRDefault="0072690C" w:rsidP="0072690C">
      <w:pPr>
        <w:tabs>
          <w:tab w:val="left" w:pos="360"/>
          <w:tab w:val="left" w:pos="540"/>
        </w:tabs>
        <w:spacing w:after="0" w:line="240" w:lineRule="auto"/>
        <w:ind w:left="540"/>
        <w:jc w:val="both"/>
        <w:rPr>
          <w:sz w:val="24"/>
          <w:szCs w:val="24"/>
        </w:rPr>
      </w:pPr>
    </w:p>
    <w:p w:rsidR="0072690C" w:rsidRDefault="0072690C" w:rsidP="0072690C">
      <w:pPr>
        <w:tabs>
          <w:tab w:val="left" w:pos="360"/>
          <w:tab w:val="left" w:pos="540"/>
        </w:tabs>
        <w:spacing w:after="0" w:line="240" w:lineRule="auto"/>
        <w:ind w:left="540"/>
        <w:jc w:val="both"/>
        <w:rPr>
          <w:sz w:val="24"/>
          <w:szCs w:val="24"/>
        </w:rPr>
      </w:pPr>
    </w:p>
    <w:p w:rsidR="0072690C" w:rsidRDefault="0072690C" w:rsidP="0072690C">
      <w:pPr>
        <w:tabs>
          <w:tab w:val="left" w:pos="360"/>
          <w:tab w:val="left" w:pos="540"/>
        </w:tabs>
        <w:spacing w:after="0" w:line="240" w:lineRule="auto"/>
        <w:ind w:left="540"/>
        <w:jc w:val="both"/>
        <w:rPr>
          <w:sz w:val="24"/>
          <w:szCs w:val="24"/>
        </w:rPr>
      </w:pPr>
    </w:p>
    <w:p w:rsidR="0072690C" w:rsidRDefault="0072690C" w:rsidP="0072690C">
      <w:pPr>
        <w:tabs>
          <w:tab w:val="left" w:pos="360"/>
          <w:tab w:val="left" w:pos="540"/>
        </w:tabs>
        <w:spacing w:after="0" w:line="240" w:lineRule="auto"/>
        <w:ind w:left="540"/>
        <w:jc w:val="both"/>
        <w:rPr>
          <w:sz w:val="24"/>
          <w:szCs w:val="24"/>
        </w:rPr>
      </w:pPr>
    </w:p>
    <w:p w:rsidR="0072690C" w:rsidRDefault="0072690C" w:rsidP="0072690C">
      <w:pPr>
        <w:tabs>
          <w:tab w:val="left" w:pos="360"/>
          <w:tab w:val="left" w:pos="540"/>
        </w:tabs>
        <w:spacing w:after="0" w:line="240" w:lineRule="auto"/>
        <w:ind w:left="540"/>
        <w:jc w:val="both"/>
        <w:rPr>
          <w:sz w:val="24"/>
          <w:szCs w:val="24"/>
        </w:rPr>
      </w:pPr>
    </w:p>
    <w:p w:rsidR="0072690C" w:rsidRDefault="0072690C" w:rsidP="0072690C">
      <w:pPr>
        <w:tabs>
          <w:tab w:val="left" w:pos="360"/>
          <w:tab w:val="left" w:pos="540"/>
        </w:tabs>
        <w:spacing w:after="0" w:line="240" w:lineRule="auto"/>
        <w:ind w:left="540"/>
        <w:jc w:val="both"/>
        <w:rPr>
          <w:sz w:val="24"/>
          <w:szCs w:val="24"/>
        </w:rPr>
      </w:pPr>
    </w:p>
    <w:p w:rsidR="0072690C" w:rsidRPr="00966576" w:rsidRDefault="0072690C" w:rsidP="0072690C">
      <w:pPr>
        <w:tabs>
          <w:tab w:val="left" w:pos="360"/>
          <w:tab w:val="left" w:pos="540"/>
        </w:tabs>
        <w:spacing w:after="0" w:line="240" w:lineRule="auto"/>
        <w:ind w:left="540"/>
        <w:jc w:val="both"/>
        <w:rPr>
          <w:sz w:val="24"/>
          <w:szCs w:val="24"/>
        </w:rPr>
      </w:pPr>
    </w:p>
    <w:p w:rsidR="001A379F" w:rsidRPr="00966576" w:rsidRDefault="00023726" w:rsidP="00E616BD">
      <w:pPr>
        <w:numPr>
          <w:ilvl w:val="1"/>
          <w:numId w:val="5"/>
        </w:numPr>
        <w:tabs>
          <w:tab w:val="left" w:pos="540"/>
        </w:tabs>
        <w:spacing w:after="0" w:line="240" w:lineRule="auto"/>
        <w:ind w:left="540" w:hanging="540"/>
        <w:jc w:val="both"/>
        <w:rPr>
          <w:sz w:val="24"/>
          <w:szCs w:val="24"/>
        </w:rPr>
      </w:pPr>
      <w:r w:rsidRPr="00966576">
        <w:rPr>
          <w:sz w:val="24"/>
          <w:szCs w:val="24"/>
        </w:rPr>
        <w:t>At the request of the Purchaser the Vendor may give license to the Purchaser to enter the villa being purchaser by him for the purposes of installation of furniture and fixtures or for purposes like housewarming, before the Purchaser has paid the entire sale consideration and other charges to the Vendor. The Purchaser shall not be entitled to claim possession of the Scheduled Villa till such time all dues are cleared and such a license given by the Vendor to enter the Scheduled Villa cannot be construed as handing over of possession by the Vendor to the Purchaser. Any claim to possession made by the Purchaser before clearing all the dues shall be deemed to be trespassing and the Vendor shall have a right to take legal action (both civil and criminal) for recovery of possession till such time all dues are paid.</w:t>
      </w:r>
    </w:p>
    <w:p w:rsidR="001A379F" w:rsidRPr="00966576" w:rsidRDefault="001A379F" w:rsidP="00E616BD">
      <w:pPr>
        <w:pStyle w:val="ListParagraph1"/>
        <w:spacing w:after="0" w:line="240" w:lineRule="auto"/>
        <w:ind w:left="540" w:hanging="540"/>
        <w:rPr>
          <w:sz w:val="24"/>
          <w:szCs w:val="24"/>
        </w:rPr>
      </w:pPr>
    </w:p>
    <w:p w:rsidR="001A379F" w:rsidRPr="00966576" w:rsidRDefault="00023726" w:rsidP="00E616BD">
      <w:pPr>
        <w:numPr>
          <w:ilvl w:val="1"/>
          <w:numId w:val="5"/>
        </w:numPr>
        <w:tabs>
          <w:tab w:val="left" w:pos="540"/>
        </w:tabs>
        <w:spacing w:after="0" w:line="240" w:lineRule="auto"/>
        <w:ind w:left="540" w:hanging="540"/>
        <w:jc w:val="both"/>
        <w:rPr>
          <w:sz w:val="24"/>
          <w:szCs w:val="24"/>
        </w:rPr>
      </w:pPr>
      <w:r w:rsidRPr="00966576">
        <w:rPr>
          <w:sz w:val="24"/>
          <w:szCs w:val="24"/>
        </w:rPr>
        <w:t>That it is specifically understood and agreed by the Purchaser that the Sale Deed executed in favour of the Purchaser and the Agreement for Construction entered into between the parties hereto in pursuance of this agreement are interdependent, mutually co-existing and / or inseparable. The Purchaser therefore shall not be entitled to alienate in any manner the Scheduled Villa registered in his favour and / or enter into an Agreement for Construction in respect of the villa with any other third parties. However, the Purchaser with the prior consent in writing of the Vendor shall be entitled to offer the Scheduled Villa as a security for obtaining housing loan for the purposes of purchase and construction of the Scheduled Villa.</w:t>
      </w:r>
    </w:p>
    <w:p w:rsidR="001A379F" w:rsidRPr="00966576" w:rsidRDefault="001A379F" w:rsidP="009B34A0">
      <w:pPr>
        <w:pStyle w:val="ListParagraph1"/>
        <w:tabs>
          <w:tab w:val="left" w:pos="540"/>
        </w:tabs>
        <w:spacing w:after="0" w:line="240" w:lineRule="auto"/>
        <w:ind w:left="0"/>
        <w:rPr>
          <w:sz w:val="24"/>
          <w:szCs w:val="24"/>
        </w:rPr>
      </w:pPr>
    </w:p>
    <w:p w:rsidR="001A379F" w:rsidRPr="00966576" w:rsidRDefault="00023726" w:rsidP="0072690C">
      <w:pPr>
        <w:numPr>
          <w:ilvl w:val="1"/>
          <w:numId w:val="5"/>
        </w:numPr>
        <w:tabs>
          <w:tab w:val="left" w:pos="540"/>
        </w:tabs>
        <w:spacing w:after="0" w:line="240" w:lineRule="auto"/>
        <w:ind w:left="540" w:hanging="540"/>
        <w:jc w:val="both"/>
        <w:rPr>
          <w:sz w:val="24"/>
          <w:szCs w:val="24"/>
        </w:rPr>
      </w:pPr>
      <w:r w:rsidRPr="00966576">
        <w:rPr>
          <w:sz w:val="24"/>
          <w:szCs w:val="24"/>
        </w:rPr>
        <w:t>The Purchaser and the Vendor may be required to enter into a tripartite agreement with the housing finance company of the Purchaser, in order to enable the Purchaser to obtain a housing loan. The tripartite agreement will enable the housing finance company release the housing loan availed by the Purchaser in part or full before execution of the sale deed in favour of the Purchaser. The parties herein shall cooperate with each other to execute such a tripartite agreement.</w:t>
      </w:r>
    </w:p>
    <w:p w:rsidR="001A379F" w:rsidRPr="00966576" w:rsidRDefault="001A379F" w:rsidP="0072690C">
      <w:pPr>
        <w:pStyle w:val="ListParagraph1"/>
        <w:spacing w:after="0" w:line="240" w:lineRule="auto"/>
        <w:ind w:left="540" w:hanging="540"/>
        <w:rPr>
          <w:sz w:val="24"/>
          <w:szCs w:val="24"/>
        </w:rPr>
      </w:pPr>
    </w:p>
    <w:p w:rsidR="001A379F" w:rsidRPr="00966576" w:rsidRDefault="00023726" w:rsidP="0072690C">
      <w:pPr>
        <w:numPr>
          <w:ilvl w:val="1"/>
          <w:numId w:val="5"/>
        </w:numPr>
        <w:tabs>
          <w:tab w:val="left" w:pos="540"/>
        </w:tabs>
        <w:spacing w:after="0" w:line="240" w:lineRule="auto"/>
        <w:ind w:left="540" w:hanging="540"/>
        <w:jc w:val="both"/>
        <w:rPr>
          <w:sz w:val="24"/>
          <w:szCs w:val="24"/>
        </w:rPr>
      </w:pPr>
      <w:r w:rsidRPr="00966576">
        <w:rPr>
          <w:sz w:val="24"/>
          <w:szCs w:val="24"/>
        </w:rPr>
        <w:t>That it is mutually agreed upon by the parties hereto that all the terms and conditions contained in the booking form, sale deed and agreement of construction, as amended from time to time, shall be deemed to be the part of this agreement unless otherwise specifically waived and /or differently agreed upon in writing.</w:t>
      </w:r>
    </w:p>
    <w:p w:rsidR="001A379F" w:rsidRPr="00966576" w:rsidRDefault="001A379F" w:rsidP="0072690C">
      <w:pPr>
        <w:pStyle w:val="ListParagraph1"/>
        <w:spacing w:after="0" w:line="240" w:lineRule="auto"/>
        <w:ind w:left="540" w:hanging="540"/>
        <w:rPr>
          <w:sz w:val="24"/>
          <w:szCs w:val="24"/>
        </w:rPr>
      </w:pPr>
    </w:p>
    <w:p w:rsidR="001A379F" w:rsidRPr="00966576" w:rsidRDefault="00023726" w:rsidP="0072690C">
      <w:pPr>
        <w:numPr>
          <w:ilvl w:val="1"/>
          <w:numId w:val="5"/>
        </w:numPr>
        <w:tabs>
          <w:tab w:val="left" w:pos="546"/>
        </w:tabs>
        <w:spacing w:after="0" w:line="240" w:lineRule="auto"/>
        <w:ind w:left="540" w:hanging="540"/>
        <w:jc w:val="both"/>
        <w:rPr>
          <w:sz w:val="24"/>
          <w:szCs w:val="24"/>
        </w:rPr>
      </w:pPr>
      <w:r w:rsidRPr="00966576">
        <w:rPr>
          <w:sz w:val="24"/>
          <w:szCs w:val="24"/>
        </w:rPr>
        <w:t>That the draft of the Sale Deed, Agreement for Construction to be executed and registered, in pursuance of this agreement has been examined and is duly approved by the Purchaser.</w:t>
      </w:r>
    </w:p>
    <w:p w:rsidR="001A379F" w:rsidRPr="00966576" w:rsidRDefault="001A379F" w:rsidP="0072690C">
      <w:pPr>
        <w:tabs>
          <w:tab w:val="left" w:pos="546"/>
          <w:tab w:val="left" w:pos="720"/>
        </w:tabs>
        <w:spacing w:after="0" w:line="240" w:lineRule="auto"/>
        <w:ind w:left="540" w:hanging="540"/>
        <w:jc w:val="both"/>
        <w:rPr>
          <w:sz w:val="24"/>
          <w:szCs w:val="24"/>
        </w:rPr>
      </w:pPr>
    </w:p>
    <w:p w:rsidR="001A379F" w:rsidRPr="00966576" w:rsidRDefault="00023726" w:rsidP="0072690C">
      <w:pPr>
        <w:pStyle w:val="PlainText"/>
        <w:numPr>
          <w:ilvl w:val="0"/>
          <w:numId w:val="5"/>
        </w:numPr>
        <w:tabs>
          <w:tab w:val="clear" w:pos="360"/>
          <w:tab w:val="left" w:pos="540"/>
          <w:tab w:val="left" w:pos="720"/>
        </w:tabs>
        <w:spacing w:after="0" w:line="240" w:lineRule="auto"/>
        <w:ind w:left="540" w:right="-36" w:hanging="540"/>
        <w:jc w:val="both"/>
        <w:rPr>
          <w:rFonts w:ascii="Times New Roman" w:hAnsi="Times New Roman"/>
          <w:sz w:val="24"/>
          <w:szCs w:val="24"/>
        </w:rPr>
      </w:pPr>
      <w:r w:rsidRPr="00966576">
        <w:rPr>
          <w:rFonts w:ascii="Times New Roman" w:hAnsi="Times New Roman"/>
          <w:caps/>
          <w:sz w:val="24"/>
          <w:szCs w:val="24"/>
        </w:rPr>
        <w:t>Detail of villa being sold</w:t>
      </w:r>
      <w:r w:rsidRPr="00966576">
        <w:rPr>
          <w:rFonts w:ascii="Times New Roman" w:hAnsi="Times New Roman"/>
          <w:sz w:val="24"/>
          <w:szCs w:val="24"/>
        </w:rPr>
        <w:t>:</w:t>
      </w:r>
    </w:p>
    <w:p w:rsidR="001A379F" w:rsidRPr="00966576" w:rsidRDefault="001A379F" w:rsidP="0072690C">
      <w:pPr>
        <w:pStyle w:val="PlainText"/>
        <w:tabs>
          <w:tab w:val="left" w:pos="540"/>
        </w:tabs>
        <w:spacing w:after="0" w:line="240" w:lineRule="auto"/>
        <w:ind w:left="540" w:right="-36" w:hanging="540"/>
        <w:jc w:val="both"/>
        <w:rPr>
          <w:rFonts w:ascii="Times New Roman" w:hAnsi="Times New Roman"/>
          <w:sz w:val="24"/>
          <w:szCs w:val="24"/>
        </w:rPr>
      </w:pPr>
    </w:p>
    <w:p w:rsidR="001A379F" w:rsidRPr="00966576" w:rsidRDefault="00023726" w:rsidP="0072690C">
      <w:pPr>
        <w:pStyle w:val="ListParagraph1"/>
        <w:numPr>
          <w:ilvl w:val="1"/>
          <w:numId w:val="5"/>
        </w:numPr>
        <w:tabs>
          <w:tab w:val="left" w:pos="540"/>
        </w:tabs>
        <w:spacing w:after="0" w:line="240" w:lineRule="auto"/>
        <w:ind w:left="540" w:hanging="540"/>
        <w:jc w:val="both"/>
        <w:rPr>
          <w:sz w:val="24"/>
          <w:szCs w:val="24"/>
        </w:rPr>
      </w:pPr>
      <w:r w:rsidRPr="00966576">
        <w:rPr>
          <w:sz w:val="24"/>
          <w:szCs w:val="24"/>
        </w:rPr>
        <w:t xml:space="preserve">The Purchaser is desirous of purchasing a villa in the Housing Project and the Vendor is desirous of selling the same. The details of the villa no., area of villa, plot areas are given in Annexure –A attached to this agreement. Hereinafter, the villa mentioned in Annexure – A is referred to as the Scheduled Villa. </w:t>
      </w:r>
    </w:p>
    <w:p w:rsidR="001A379F" w:rsidRPr="00966576" w:rsidRDefault="001A379F" w:rsidP="0072690C">
      <w:pPr>
        <w:pStyle w:val="PlainText"/>
        <w:tabs>
          <w:tab w:val="left" w:pos="540"/>
        </w:tabs>
        <w:spacing w:after="0" w:line="240" w:lineRule="auto"/>
        <w:ind w:left="540" w:right="-36" w:hanging="540"/>
        <w:jc w:val="both"/>
        <w:rPr>
          <w:rFonts w:ascii="Times New Roman" w:hAnsi="Times New Roman"/>
          <w:sz w:val="24"/>
          <w:szCs w:val="24"/>
        </w:rPr>
      </w:pPr>
    </w:p>
    <w:p w:rsidR="001A379F" w:rsidRPr="00966576" w:rsidRDefault="00023726" w:rsidP="0072690C">
      <w:pPr>
        <w:pStyle w:val="PlainText"/>
        <w:numPr>
          <w:ilvl w:val="1"/>
          <w:numId w:val="5"/>
        </w:numPr>
        <w:tabs>
          <w:tab w:val="left" w:pos="540"/>
        </w:tabs>
        <w:spacing w:after="0" w:line="240" w:lineRule="auto"/>
        <w:ind w:left="540" w:right="-36" w:hanging="540"/>
        <w:jc w:val="both"/>
        <w:rPr>
          <w:rFonts w:ascii="Times New Roman" w:hAnsi="Times New Roman"/>
          <w:sz w:val="24"/>
          <w:szCs w:val="24"/>
        </w:rPr>
      </w:pPr>
      <w:r w:rsidRPr="00966576">
        <w:rPr>
          <w:rFonts w:ascii="Times New Roman" w:hAnsi="Times New Roman"/>
          <w:sz w:val="24"/>
          <w:szCs w:val="24"/>
        </w:rPr>
        <w:t>The Purchaser has inspected all the documents relating to the title of the Vendor in respect of the Scheduled Land and also about the capacity, competence and ability of the Vendor</w:t>
      </w:r>
      <w:r w:rsidR="00110DA3" w:rsidRPr="00966576">
        <w:rPr>
          <w:rFonts w:ascii="Times New Roman" w:hAnsi="Times New Roman"/>
          <w:sz w:val="24"/>
          <w:szCs w:val="24"/>
        </w:rPr>
        <w:t>/Developer</w:t>
      </w:r>
      <w:r w:rsidRPr="00966576">
        <w:rPr>
          <w:rFonts w:ascii="Times New Roman" w:hAnsi="Times New Roman"/>
          <w:sz w:val="24"/>
          <w:szCs w:val="24"/>
        </w:rPr>
        <w:t xml:space="preserve"> to construct the villa thereon and providing certain amenities and facilities which are attached to and/or are common to the entire Housing Project. The Purchaser upon such inspection is satisfied as to the title and competency of the </w:t>
      </w:r>
      <w:r w:rsidRPr="00966576">
        <w:rPr>
          <w:rFonts w:ascii="Times New Roman" w:hAnsi="Times New Roman"/>
          <w:bCs/>
          <w:sz w:val="24"/>
          <w:szCs w:val="24"/>
        </w:rPr>
        <w:t>Vendor.</w:t>
      </w:r>
    </w:p>
    <w:p w:rsidR="0072690C" w:rsidRPr="00966576" w:rsidRDefault="0072690C" w:rsidP="0072690C">
      <w:pPr>
        <w:pStyle w:val="ListParagraph1"/>
        <w:spacing w:after="0" w:line="240" w:lineRule="auto"/>
        <w:ind w:left="540" w:hanging="540"/>
        <w:rPr>
          <w:sz w:val="24"/>
          <w:szCs w:val="24"/>
        </w:rPr>
      </w:pPr>
    </w:p>
    <w:p w:rsidR="001A379F" w:rsidRPr="00966576" w:rsidRDefault="00023726" w:rsidP="0072690C">
      <w:pPr>
        <w:pStyle w:val="PlainText"/>
        <w:numPr>
          <w:ilvl w:val="1"/>
          <w:numId w:val="5"/>
        </w:numPr>
        <w:tabs>
          <w:tab w:val="left" w:pos="540"/>
        </w:tabs>
        <w:spacing w:after="0" w:line="240" w:lineRule="auto"/>
        <w:ind w:left="540" w:right="-36" w:hanging="540"/>
        <w:jc w:val="both"/>
        <w:rPr>
          <w:rFonts w:ascii="Times New Roman" w:hAnsi="Times New Roman"/>
          <w:sz w:val="24"/>
          <w:szCs w:val="24"/>
        </w:rPr>
      </w:pPr>
      <w:r w:rsidRPr="00966576">
        <w:rPr>
          <w:rFonts w:ascii="Times New Roman" w:hAnsi="Times New Roman"/>
          <w:sz w:val="24"/>
          <w:szCs w:val="24"/>
        </w:rPr>
        <w:t xml:space="preserve">That the Purchaser has examined the title deeds, plans, area/extent of the Scheduled Villa, permissions and other documents and is fully satisfied with regard to the title of the Vendor and the authority of Vendor to transfer the rights hereunder and the Purchaser shall not hereafter, raise any objection on this count. </w:t>
      </w:r>
    </w:p>
    <w:p w:rsidR="001A379F" w:rsidRDefault="001A379F" w:rsidP="0072690C">
      <w:pPr>
        <w:pStyle w:val="ListParagraph1"/>
        <w:spacing w:after="0" w:line="240" w:lineRule="auto"/>
        <w:ind w:left="540" w:hanging="540"/>
        <w:rPr>
          <w:sz w:val="24"/>
          <w:szCs w:val="24"/>
        </w:rPr>
      </w:pPr>
    </w:p>
    <w:p w:rsidR="0072690C" w:rsidRDefault="0072690C" w:rsidP="0072690C">
      <w:pPr>
        <w:pStyle w:val="ListParagraph1"/>
        <w:spacing w:after="0" w:line="240" w:lineRule="auto"/>
        <w:ind w:left="540" w:hanging="540"/>
        <w:rPr>
          <w:sz w:val="24"/>
          <w:szCs w:val="24"/>
        </w:rPr>
      </w:pPr>
    </w:p>
    <w:p w:rsidR="0072690C" w:rsidRDefault="0072690C" w:rsidP="0072690C">
      <w:pPr>
        <w:pStyle w:val="ListParagraph1"/>
        <w:spacing w:after="0" w:line="240" w:lineRule="auto"/>
        <w:ind w:left="540" w:hanging="540"/>
        <w:rPr>
          <w:sz w:val="24"/>
          <w:szCs w:val="24"/>
        </w:rPr>
      </w:pPr>
    </w:p>
    <w:p w:rsidR="0072690C" w:rsidRDefault="0072690C" w:rsidP="0072690C">
      <w:pPr>
        <w:pStyle w:val="ListParagraph1"/>
        <w:spacing w:after="0" w:line="240" w:lineRule="auto"/>
        <w:ind w:left="540" w:hanging="540"/>
        <w:rPr>
          <w:sz w:val="24"/>
          <w:szCs w:val="24"/>
        </w:rPr>
      </w:pPr>
    </w:p>
    <w:p w:rsidR="0072690C" w:rsidRDefault="0072690C" w:rsidP="0072690C">
      <w:pPr>
        <w:pStyle w:val="ListParagraph1"/>
        <w:spacing w:after="0" w:line="240" w:lineRule="auto"/>
        <w:ind w:left="540" w:hanging="540"/>
        <w:rPr>
          <w:sz w:val="24"/>
          <w:szCs w:val="24"/>
        </w:rPr>
      </w:pPr>
    </w:p>
    <w:p w:rsidR="0072690C" w:rsidRDefault="0072690C" w:rsidP="0072690C">
      <w:pPr>
        <w:pStyle w:val="ListParagraph1"/>
        <w:spacing w:after="0" w:line="240" w:lineRule="auto"/>
        <w:ind w:left="540" w:hanging="540"/>
        <w:rPr>
          <w:sz w:val="24"/>
          <w:szCs w:val="24"/>
        </w:rPr>
      </w:pPr>
    </w:p>
    <w:p w:rsidR="0072690C" w:rsidRDefault="0072690C" w:rsidP="0072690C">
      <w:pPr>
        <w:pStyle w:val="ListParagraph1"/>
        <w:spacing w:after="0" w:line="240" w:lineRule="auto"/>
        <w:ind w:left="540" w:hanging="540"/>
        <w:rPr>
          <w:sz w:val="24"/>
          <w:szCs w:val="24"/>
        </w:rPr>
      </w:pPr>
    </w:p>
    <w:p w:rsidR="0072690C" w:rsidRPr="00966576" w:rsidRDefault="0072690C" w:rsidP="0072690C">
      <w:pPr>
        <w:pStyle w:val="ListParagraph1"/>
        <w:spacing w:after="0" w:line="240" w:lineRule="auto"/>
        <w:ind w:left="540" w:hanging="540"/>
        <w:rPr>
          <w:sz w:val="24"/>
          <w:szCs w:val="24"/>
        </w:rPr>
      </w:pPr>
    </w:p>
    <w:p w:rsidR="0072690C" w:rsidRDefault="00023726" w:rsidP="0072690C">
      <w:pPr>
        <w:pStyle w:val="PlainText"/>
        <w:numPr>
          <w:ilvl w:val="1"/>
          <w:numId w:val="5"/>
        </w:numPr>
        <w:tabs>
          <w:tab w:val="left" w:pos="540"/>
        </w:tabs>
        <w:spacing w:after="0" w:line="240" w:lineRule="auto"/>
        <w:ind w:left="540" w:right="-36" w:hanging="540"/>
        <w:jc w:val="both"/>
        <w:rPr>
          <w:rFonts w:ascii="Times New Roman" w:hAnsi="Times New Roman"/>
          <w:sz w:val="24"/>
          <w:szCs w:val="24"/>
        </w:rPr>
      </w:pPr>
      <w:r w:rsidRPr="00966576">
        <w:rPr>
          <w:rFonts w:ascii="Times New Roman" w:hAnsi="Times New Roman"/>
          <w:sz w:val="24"/>
          <w:szCs w:val="24"/>
        </w:rPr>
        <w:t>That the Purchaser has examined the permit for construction obtained by the Vendor and correlated the same with the Scheduled Villa and is fully satisfied with regard to the permit for construction and shall not hereafter, raise any objection on this count</w:t>
      </w:r>
      <w:r w:rsidR="0072690C">
        <w:rPr>
          <w:rFonts w:ascii="Times New Roman" w:hAnsi="Times New Roman"/>
          <w:sz w:val="24"/>
          <w:szCs w:val="24"/>
        </w:rPr>
        <w:t>.</w:t>
      </w:r>
    </w:p>
    <w:p w:rsidR="0072690C" w:rsidRDefault="0072690C" w:rsidP="0072690C">
      <w:pPr>
        <w:pStyle w:val="PlainText"/>
        <w:tabs>
          <w:tab w:val="left" w:pos="540"/>
        </w:tabs>
        <w:spacing w:after="0" w:line="240" w:lineRule="auto"/>
        <w:ind w:left="540" w:right="-36" w:hanging="540"/>
        <w:jc w:val="both"/>
        <w:rPr>
          <w:rFonts w:ascii="Times New Roman" w:hAnsi="Times New Roman"/>
          <w:sz w:val="24"/>
          <w:szCs w:val="24"/>
        </w:rPr>
      </w:pPr>
    </w:p>
    <w:p w:rsidR="001A379F" w:rsidRPr="0072690C" w:rsidRDefault="00023726" w:rsidP="0072690C">
      <w:pPr>
        <w:pStyle w:val="PlainText"/>
        <w:numPr>
          <w:ilvl w:val="1"/>
          <w:numId w:val="5"/>
        </w:numPr>
        <w:tabs>
          <w:tab w:val="left" w:pos="540"/>
        </w:tabs>
        <w:spacing w:after="0" w:line="240" w:lineRule="auto"/>
        <w:ind w:left="540" w:right="-36" w:hanging="540"/>
        <w:jc w:val="both"/>
        <w:rPr>
          <w:rFonts w:ascii="Times New Roman" w:hAnsi="Times New Roman"/>
          <w:sz w:val="24"/>
          <w:szCs w:val="24"/>
        </w:rPr>
      </w:pPr>
      <w:r w:rsidRPr="0072690C">
        <w:rPr>
          <w:rFonts w:ascii="Times New Roman" w:hAnsi="Times New Roman"/>
          <w:sz w:val="24"/>
          <w:szCs w:val="24"/>
        </w:rPr>
        <w:t>The plan of the Scheduled Villa to be constructed (or under construction or already constructed) shall be as per the Annexure – B attached herein and the specifications shall be as per Annexure – C attached herein, with such modifications and alterations as may be required or are deemed necessary by the Vendor from time to time. The layout plan of the Housing Project</w:t>
      </w:r>
      <w:r w:rsidR="00110DA3" w:rsidRPr="0072690C">
        <w:rPr>
          <w:rFonts w:ascii="Times New Roman" w:hAnsi="Times New Roman"/>
          <w:sz w:val="24"/>
          <w:szCs w:val="24"/>
        </w:rPr>
        <w:t xml:space="preserve"> pertaining to villa nos. 101</w:t>
      </w:r>
      <w:r w:rsidR="000F5BA9" w:rsidRPr="0072690C">
        <w:rPr>
          <w:rFonts w:ascii="Times New Roman" w:hAnsi="Times New Roman"/>
          <w:sz w:val="24"/>
          <w:szCs w:val="24"/>
        </w:rPr>
        <w:t xml:space="preserve"> to 214</w:t>
      </w:r>
      <w:r w:rsidRPr="0072690C">
        <w:rPr>
          <w:rFonts w:ascii="Times New Roman" w:hAnsi="Times New Roman"/>
          <w:sz w:val="24"/>
          <w:szCs w:val="24"/>
        </w:rPr>
        <w:t xml:space="preserve"> is attached as Annexure –D herein.</w:t>
      </w:r>
    </w:p>
    <w:p w:rsidR="001A379F" w:rsidRPr="0072690C" w:rsidRDefault="001A379F" w:rsidP="0072690C">
      <w:pPr>
        <w:pStyle w:val="ListParagraph1"/>
        <w:tabs>
          <w:tab w:val="left" w:pos="540"/>
        </w:tabs>
        <w:spacing w:after="0" w:line="240" w:lineRule="auto"/>
        <w:ind w:left="540" w:hanging="540"/>
        <w:rPr>
          <w:sz w:val="24"/>
          <w:szCs w:val="24"/>
        </w:rPr>
      </w:pPr>
    </w:p>
    <w:p w:rsidR="001A379F" w:rsidRPr="00966576" w:rsidRDefault="00023726" w:rsidP="0072690C">
      <w:pPr>
        <w:numPr>
          <w:ilvl w:val="1"/>
          <w:numId w:val="5"/>
        </w:numPr>
        <w:tabs>
          <w:tab w:val="left" w:pos="540"/>
        </w:tabs>
        <w:spacing w:after="0" w:line="240" w:lineRule="auto"/>
        <w:ind w:left="540" w:hanging="540"/>
        <w:jc w:val="both"/>
        <w:rPr>
          <w:sz w:val="24"/>
          <w:szCs w:val="24"/>
        </w:rPr>
      </w:pPr>
      <w:r w:rsidRPr="00966576">
        <w:rPr>
          <w:sz w:val="24"/>
          <w:szCs w:val="24"/>
        </w:rPr>
        <w:t>The Vendor has provided plans of the Scheduled Villa to the Purchaser along with details of carpet area and built-up area. The Purchaser has understood these terms and has verified the method adopted for calculating these areas in respect to the Scheduled Villa. The sale consideration mentioned herein is the lumsum amount for the Scheduled Villa. The Purchaser confirms that he shall not raise any objections on this count.</w:t>
      </w:r>
    </w:p>
    <w:p w:rsidR="001A379F" w:rsidRPr="00966576" w:rsidRDefault="001A379F" w:rsidP="0072690C">
      <w:pPr>
        <w:pStyle w:val="ListParagraph1"/>
        <w:tabs>
          <w:tab w:val="left" w:pos="540"/>
        </w:tabs>
        <w:spacing w:after="0" w:line="240" w:lineRule="auto"/>
        <w:ind w:left="540" w:hanging="540"/>
        <w:rPr>
          <w:sz w:val="24"/>
          <w:szCs w:val="24"/>
        </w:rPr>
      </w:pPr>
    </w:p>
    <w:p w:rsidR="001A379F" w:rsidRPr="00966576" w:rsidRDefault="00023726" w:rsidP="0072690C">
      <w:pPr>
        <w:pStyle w:val="PlainText"/>
        <w:numPr>
          <w:ilvl w:val="0"/>
          <w:numId w:val="5"/>
        </w:numPr>
        <w:tabs>
          <w:tab w:val="clear" w:pos="360"/>
          <w:tab w:val="left" w:pos="540"/>
          <w:tab w:val="left" w:pos="900"/>
          <w:tab w:val="left" w:pos="990"/>
        </w:tabs>
        <w:spacing w:after="0" w:line="240" w:lineRule="auto"/>
        <w:ind w:left="540" w:right="-90" w:hanging="540"/>
        <w:jc w:val="both"/>
        <w:rPr>
          <w:rFonts w:ascii="Times New Roman" w:hAnsi="Times New Roman"/>
          <w:caps/>
          <w:sz w:val="24"/>
          <w:szCs w:val="24"/>
        </w:rPr>
      </w:pPr>
      <w:r w:rsidRPr="00966576">
        <w:rPr>
          <w:rFonts w:ascii="Times New Roman" w:hAnsi="Times New Roman"/>
          <w:caps/>
          <w:sz w:val="24"/>
          <w:szCs w:val="24"/>
        </w:rPr>
        <w:t>Sale consideration:</w:t>
      </w:r>
    </w:p>
    <w:p w:rsidR="001A379F" w:rsidRPr="00966576" w:rsidRDefault="001A379F" w:rsidP="0072690C">
      <w:pPr>
        <w:pStyle w:val="PlainText"/>
        <w:tabs>
          <w:tab w:val="left" w:pos="540"/>
          <w:tab w:val="left" w:pos="900"/>
          <w:tab w:val="left" w:pos="990"/>
        </w:tabs>
        <w:spacing w:after="0" w:line="240" w:lineRule="auto"/>
        <w:ind w:left="540" w:right="-90" w:hanging="540"/>
        <w:jc w:val="both"/>
        <w:rPr>
          <w:rFonts w:ascii="Times New Roman" w:hAnsi="Times New Roman"/>
          <w:sz w:val="24"/>
          <w:szCs w:val="24"/>
        </w:rPr>
      </w:pPr>
    </w:p>
    <w:p w:rsidR="001A379F" w:rsidRPr="00966576" w:rsidRDefault="00023726" w:rsidP="0072690C">
      <w:pPr>
        <w:pStyle w:val="PlainText"/>
        <w:numPr>
          <w:ilvl w:val="1"/>
          <w:numId w:val="5"/>
        </w:numPr>
        <w:tabs>
          <w:tab w:val="left" w:pos="540"/>
          <w:tab w:val="left" w:pos="900"/>
          <w:tab w:val="left" w:pos="990"/>
        </w:tabs>
        <w:spacing w:after="0" w:line="240" w:lineRule="auto"/>
        <w:ind w:left="540" w:right="-90" w:hanging="540"/>
        <w:jc w:val="both"/>
        <w:rPr>
          <w:rFonts w:ascii="Times New Roman" w:hAnsi="Times New Roman"/>
          <w:sz w:val="24"/>
          <w:szCs w:val="24"/>
        </w:rPr>
      </w:pPr>
      <w:r w:rsidRPr="00966576">
        <w:rPr>
          <w:rFonts w:ascii="Times New Roman" w:hAnsi="Times New Roman"/>
          <w:bCs/>
          <w:sz w:val="24"/>
          <w:szCs w:val="24"/>
        </w:rPr>
        <w:t>That in pursuance of this agreement of sale the Vendor agrees to sell the Scheduled Villa and the Purchaser agrees to purchase the Scheduled Villa for the consideration mentioned in Annexure –A.</w:t>
      </w:r>
      <w:r w:rsidR="000F5BA9" w:rsidRPr="00966576">
        <w:rPr>
          <w:rFonts w:ascii="Times New Roman" w:hAnsi="Times New Roman"/>
          <w:bCs/>
          <w:sz w:val="24"/>
          <w:szCs w:val="24"/>
        </w:rPr>
        <w:t xml:space="preserve"> The consideration payable to the Vendor and the Developer are given in Annexure – A.</w:t>
      </w:r>
    </w:p>
    <w:p w:rsidR="001A379F" w:rsidRPr="00966576" w:rsidRDefault="001A379F" w:rsidP="0072690C">
      <w:pPr>
        <w:pStyle w:val="PlainText"/>
        <w:tabs>
          <w:tab w:val="left" w:pos="540"/>
          <w:tab w:val="left" w:pos="900"/>
          <w:tab w:val="left" w:pos="990"/>
        </w:tabs>
        <w:spacing w:after="0" w:line="240" w:lineRule="auto"/>
        <w:ind w:left="540" w:right="-90" w:hanging="540"/>
        <w:jc w:val="both"/>
        <w:rPr>
          <w:rFonts w:ascii="Times New Roman" w:hAnsi="Times New Roman"/>
          <w:sz w:val="24"/>
          <w:szCs w:val="24"/>
        </w:rPr>
      </w:pPr>
    </w:p>
    <w:p w:rsidR="001A379F" w:rsidRPr="00966576" w:rsidRDefault="00023726" w:rsidP="0072690C">
      <w:pPr>
        <w:numPr>
          <w:ilvl w:val="1"/>
          <w:numId w:val="5"/>
        </w:numPr>
        <w:tabs>
          <w:tab w:val="left" w:pos="450"/>
          <w:tab w:val="left" w:pos="540"/>
          <w:tab w:val="left" w:pos="900"/>
          <w:tab w:val="left" w:pos="990"/>
        </w:tabs>
        <w:spacing w:after="0" w:line="240" w:lineRule="auto"/>
        <w:ind w:left="540" w:hanging="540"/>
        <w:jc w:val="both"/>
        <w:rPr>
          <w:sz w:val="24"/>
          <w:szCs w:val="24"/>
        </w:rPr>
      </w:pPr>
      <w:r w:rsidRPr="00966576">
        <w:rPr>
          <w:sz w:val="24"/>
          <w:szCs w:val="24"/>
        </w:rPr>
        <w:t xml:space="preserve"> The stamp duty, registration charges and other expenses related to the execution and registration of the sale deed</w:t>
      </w:r>
      <w:r w:rsidR="000F5BA9" w:rsidRPr="00966576">
        <w:rPr>
          <w:sz w:val="24"/>
          <w:szCs w:val="24"/>
        </w:rPr>
        <w:t>, agreement of construction</w:t>
      </w:r>
      <w:r w:rsidRPr="00966576">
        <w:rPr>
          <w:sz w:val="24"/>
          <w:szCs w:val="24"/>
        </w:rPr>
        <w:t xml:space="preserve"> and any other related documents shall be borne by the Purchaser only and such costs do not form part of the agreed sale consideration mentioned in Annexure -A. The Purchaser shall pay stamp duty and/or registration charges as required for execution</w:t>
      </w:r>
      <w:r w:rsidR="0072690C">
        <w:rPr>
          <w:sz w:val="24"/>
          <w:szCs w:val="24"/>
        </w:rPr>
        <w:t xml:space="preserve"> of this agreement, Sale Deed, Agreement for C</w:t>
      </w:r>
      <w:r w:rsidRPr="00966576">
        <w:rPr>
          <w:sz w:val="24"/>
          <w:szCs w:val="24"/>
        </w:rPr>
        <w:t>onstruction, etc. within a period of 90 days from this agreement. In case the Purchaser fails to pay such stamp duty and/or registration charges, the Vendor shall be entitled to pay the same for and on behalf of the Purchaser and shall be recoverable as dues from the Purchaser.</w:t>
      </w:r>
    </w:p>
    <w:p w:rsidR="001A379F" w:rsidRPr="00966576" w:rsidRDefault="001A379F" w:rsidP="0072690C">
      <w:pPr>
        <w:tabs>
          <w:tab w:val="left" w:pos="450"/>
          <w:tab w:val="left" w:pos="540"/>
          <w:tab w:val="left" w:pos="900"/>
          <w:tab w:val="left" w:pos="990"/>
        </w:tabs>
        <w:spacing w:after="0" w:line="240" w:lineRule="auto"/>
        <w:ind w:left="540" w:hanging="540"/>
        <w:jc w:val="both"/>
        <w:rPr>
          <w:sz w:val="24"/>
          <w:szCs w:val="24"/>
        </w:rPr>
      </w:pPr>
    </w:p>
    <w:p w:rsidR="001A379F" w:rsidRPr="00966576" w:rsidRDefault="00023726" w:rsidP="00AD235E">
      <w:pPr>
        <w:numPr>
          <w:ilvl w:val="1"/>
          <w:numId w:val="5"/>
        </w:numPr>
        <w:tabs>
          <w:tab w:val="left" w:pos="540"/>
          <w:tab w:val="left" w:pos="900"/>
          <w:tab w:val="left" w:pos="990"/>
        </w:tabs>
        <w:spacing w:after="0" w:line="240" w:lineRule="auto"/>
        <w:ind w:left="540" w:hanging="540"/>
        <w:jc w:val="both"/>
        <w:rPr>
          <w:sz w:val="24"/>
          <w:szCs w:val="24"/>
        </w:rPr>
      </w:pPr>
      <w:r w:rsidRPr="00966576">
        <w:rPr>
          <w:sz w:val="24"/>
          <w:szCs w:val="24"/>
        </w:rPr>
        <w:t xml:space="preserve">It is hereby agreed and understood explicitly between the parties hereto the Purchaser shall be solely responsible </w:t>
      </w:r>
      <w:r w:rsidR="00110DA3" w:rsidRPr="00966576">
        <w:rPr>
          <w:sz w:val="24"/>
          <w:szCs w:val="24"/>
        </w:rPr>
        <w:t>for payment of any sales tax, GST</w:t>
      </w:r>
      <w:r w:rsidRPr="00966576">
        <w:rPr>
          <w:sz w:val="24"/>
          <w:szCs w:val="24"/>
        </w:rPr>
        <w:t xml:space="preserve"> or any other similar levy that is leviable or may become leviable with respect to the construction or sale of the Scheduled Villa. Such charges shall not form a part of the consideration mentioned in Annexure – A. In case the Purchaser fails to pay such taxes or charges, the Vendor shall be entitled to pay the same for and on behalf of the Purchaser and shall be recoverable as dues from the Purchaser.</w:t>
      </w:r>
    </w:p>
    <w:p w:rsidR="00350FCF" w:rsidRPr="00966576" w:rsidRDefault="00350FCF" w:rsidP="00AD235E">
      <w:pPr>
        <w:pStyle w:val="ListParagraph"/>
        <w:tabs>
          <w:tab w:val="left" w:pos="540"/>
        </w:tabs>
        <w:spacing w:after="0" w:line="240" w:lineRule="auto"/>
        <w:ind w:left="540" w:hanging="540"/>
        <w:rPr>
          <w:sz w:val="24"/>
          <w:szCs w:val="24"/>
        </w:rPr>
      </w:pPr>
    </w:p>
    <w:p w:rsidR="00350FCF" w:rsidRPr="00966576" w:rsidRDefault="00350FCF" w:rsidP="00AD235E">
      <w:pPr>
        <w:numPr>
          <w:ilvl w:val="1"/>
          <w:numId w:val="5"/>
        </w:numPr>
        <w:tabs>
          <w:tab w:val="left" w:pos="540"/>
          <w:tab w:val="left" w:pos="900"/>
          <w:tab w:val="left" w:pos="990"/>
        </w:tabs>
        <w:spacing w:after="0" w:line="240" w:lineRule="auto"/>
        <w:ind w:left="540" w:hanging="540"/>
        <w:jc w:val="both"/>
        <w:rPr>
          <w:sz w:val="24"/>
          <w:szCs w:val="24"/>
        </w:rPr>
      </w:pPr>
      <w:r w:rsidRPr="00966576">
        <w:rPr>
          <w:sz w:val="24"/>
          <w:szCs w:val="24"/>
        </w:rPr>
        <w:t>It is specifically agreed between the parties herein that as per prevailing rules the consideration payable by the Purchaser to the Vendor towards the value of the sale deed does not attract GST i.e., the applicable rate of GST is nil. The consideration mentioned in the agreement of construction between the Purchaser and Developer attracts GST at the rate of 18% and the same shall be payable by the Purchaser to the Developer.</w:t>
      </w:r>
      <w:r w:rsidR="00A174EE" w:rsidRPr="00966576">
        <w:rPr>
          <w:sz w:val="24"/>
          <w:szCs w:val="24"/>
        </w:rPr>
        <w:t xml:space="preserve"> The Purchaser agrees to pay GST to the Developer/Vendor at applicable rates that may change from time to time. </w:t>
      </w:r>
    </w:p>
    <w:p w:rsidR="007237A0" w:rsidRDefault="007237A0" w:rsidP="0072690C">
      <w:pPr>
        <w:pStyle w:val="ListParagraph"/>
        <w:spacing w:after="0" w:line="240" w:lineRule="auto"/>
        <w:ind w:left="450" w:hanging="450"/>
        <w:rPr>
          <w:sz w:val="24"/>
          <w:szCs w:val="24"/>
        </w:rPr>
      </w:pPr>
    </w:p>
    <w:p w:rsidR="00932C52" w:rsidRDefault="00932C52" w:rsidP="0072690C">
      <w:pPr>
        <w:pStyle w:val="ListParagraph"/>
        <w:spacing w:after="0" w:line="240" w:lineRule="auto"/>
        <w:ind w:left="450" w:hanging="450"/>
        <w:rPr>
          <w:sz w:val="24"/>
          <w:szCs w:val="24"/>
        </w:rPr>
      </w:pPr>
    </w:p>
    <w:p w:rsidR="00932C52" w:rsidRDefault="00932C52" w:rsidP="0072690C">
      <w:pPr>
        <w:pStyle w:val="ListParagraph"/>
        <w:spacing w:after="0" w:line="240" w:lineRule="auto"/>
        <w:ind w:left="450" w:hanging="450"/>
        <w:rPr>
          <w:sz w:val="24"/>
          <w:szCs w:val="24"/>
        </w:rPr>
      </w:pPr>
    </w:p>
    <w:p w:rsidR="00932C52" w:rsidRDefault="00932C52" w:rsidP="0072690C">
      <w:pPr>
        <w:pStyle w:val="ListParagraph"/>
        <w:spacing w:after="0" w:line="240" w:lineRule="auto"/>
        <w:ind w:left="450" w:hanging="450"/>
        <w:rPr>
          <w:sz w:val="24"/>
          <w:szCs w:val="24"/>
        </w:rPr>
      </w:pPr>
    </w:p>
    <w:p w:rsidR="00932C52" w:rsidRDefault="00932C52" w:rsidP="0072690C">
      <w:pPr>
        <w:pStyle w:val="ListParagraph"/>
        <w:spacing w:after="0" w:line="240" w:lineRule="auto"/>
        <w:ind w:left="450" w:hanging="450"/>
        <w:rPr>
          <w:sz w:val="24"/>
          <w:szCs w:val="24"/>
        </w:rPr>
      </w:pPr>
    </w:p>
    <w:p w:rsidR="00932C52" w:rsidRDefault="00932C52" w:rsidP="0072690C">
      <w:pPr>
        <w:pStyle w:val="ListParagraph"/>
        <w:spacing w:after="0" w:line="240" w:lineRule="auto"/>
        <w:ind w:left="450" w:hanging="450"/>
        <w:rPr>
          <w:sz w:val="24"/>
          <w:szCs w:val="24"/>
        </w:rPr>
      </w:pPr>
    </w:p>
    <w:p w:rsidR="00932C52" w:rsidRDefault="00932C52" w:rsidP="0072690C">
      <w:pPr>
        <w:pStyle w:val="ListParagraph"/>
        <w:spacing w:after="0" w:line="240" w:lineRule="auto"/>
        <w:ind w:left="450" w:hanging="450"/>
        <w:rPr>
          <w:sz w:val="24"/>
          <w:szCs w:val="24"/>
        </w:rPr>
      </w:pPr>
    </w:p>
    <w:p w:rsidR="00932C52" w:rsidRDefault="00932C52" w:rsidP="0072690C">
      <w:pPr>
        <w:pStyle w:val="ListParagraph"/>
        <w:spacing w:after="0" w:line="240" w:lineRule="auto"/>
        <w:ind w:left="450" w:hanging="450"/>
        <w:rPr>
          <w:sz w:val="24"/>
          <w:szCs w:val="24"/>
        </w:rPr>
      </w:pPr>
    </w:p>
    <w:p w:rsidR="00932C52" w:rsidRDefault="00932C52" w:rsidP="0072690C">
      <w:pPr>
        <w:pStyle w:val="ListParagraph"/>
        <w:spacing w:after="0" w:line="240" w:lineRule="auto"/>
        <w:ind w:left="450" w:hanging="450"/>
        <w:rPr>
          <w:sz w:val="24"/>
          <w:szCs w:val="24"/>
        </w:rPr>
      </w:pPr>
    </w:p>
    <w:p w:rsidR="00932C52" w:rsidRDefault="00932C52" w:rsidP="0072690C">
      <w:pPr>
        <w:pStyle w:val="ListParagraph"/>
        <w:spacing w:after="0" w:line="240" w:lineRule="auto"/>
        <w:ind w:left="450" w:hanging="450"/>
        <w:rPr>
          <w:sz w:val="24"/>
          <w:szCs w:val="24"/>
        </w:rPr>
      </w:pPr>
    </w:p>
    <w:p w:rsidR="00932C52" w:rsidRDefault="00932C52" w:rsidP="0072690C">
      <w:pPr>
        <w:pStyle w:val="ListParagraph"/>
        <w:spacing w:after="0" w:line="240" w:lineRule="auto"/>
        <w:ind w:left="450" w:hanging="450"/>
        <w:rPr>
          <w:sz w:val="24"/>
          <w:szCs w:val="24"/>
        </w:rPr>
      </w:pPr>
    </w:p>
    <w:p w:rsidR="00932C52" w:rsidRDefault="00932C52" w:rsidP="00AD235E">
      <w:pPr>
        <w:pStyle w:val="ListParagraph"/>
        <w:spacing w:after="0" w:line="240" w:lineRule="auto"/>
        <w:ind w:left="540" w:hanging="540"/>
        <w:rPr>
          <w:sz w:val="24"/>
          <w:szCs w:val="24"/>
        </w:rPr>
      </w:pPr>
    </w:p>
    <w:p w:rsidR="00932C52" w:rsidRPr="00966576" w:rsidRDefault="00932C52" w:rsidP="0072690C">
      <w:pPr>
        <w:pStyle w:val="ListParagraph"/>
        <w:spacing w:after="0" w:line="240" w:lineRule="auto"/>
        <w:ind w:left="450" w:hanging="450"/>
        <w:rPr>
          <w:sz w:val="24"/>
          <w:szCs w:val="24"/>
        </w:rPr>
      </w:pPr>
    </w:p>
    <w:p w:rsidR="007237A0" w:rsidRPr="00966576" w:rsidRDefault="007237A0" w:rsidP="00AD235E">
      <w:pPr>
        <w:numPr>
          <w:ilvl w:val="1"/>
          <w:numId w:val="5"/>
        </w:numPr>
        <w:tabs>
          <w:tab w:val="left" w:pos="540"/>
        </w:tabs>
        <w:spacing w:after="0" w:line="240" w:lineRule="auto"/>
        <w:ind w:left="540" w:hanging="540"/>
        <w:jc w:val="both"/>
        <w:rPr>
          <w:sz w:val="24"/>
          <w:szCs w:val="24"/>
        </w:rPr>
      </w:pPr>
      <w:r w:rsidRPr="00966576">
        <w:rPr>
          <w:sz w:val="24"/>
          <w:szCs w:val="24"/>
        </w:rPr>
        <w:t xml:space="preserve">It is specifically agreed between the parties herein that nay benefit that has accrued or will accrue to the Developer on account of benefit of input tax credit, or any other subsidy, tax waiver or the like received from the government or any other statutory body or institution, is deemed to have been passed on to the Purchaser. Further, the sale consideration </w:t>
      </w:r>
      <w:r w:rsidR="0002284B" w:rsidRPr="00966576">
        <w:rPr>
          <w:sz w:val="24"/>
          <w:szCs w:val="24"/>
        </w:rPr>
        <w:t>mentioned herein has been agreed to by both the parties after considering all the benefits that have accrued or will accrue to the Developer in respect or reduction in rate of tax and input tax credit under the GST rules. The Purchaser shall pay the total sale consideration along with other taxes and charges mentioned herein without making any further claims on this count hereafter.</w:t>
      </w:r>
    </w:p>
    <w:p w:rsidR="001A379F" w:rsidRPr="00966576" w:rsidRDefault="001A379F" w:rsidP="00AD235E">
      <w:pPr>
        <w:pStyle w:val="ListParagraph1"/>
        <w:tabs>
          <w:tab w:val="left" w:pos="540"/>
        </w:tabs>
        <w:spacing w:after="0" w:line="240" w:lineRule="auto"/>
        <w:ind w:left="540" w:hanging="540"/>
        <w:rPr>
          <w:sz w:val="24"/>
          <w:szCs w:val="24"/>
        </w:rPr>
      </w:pPr>
    </w:p>
    <w:p w:rsidR="001A379F" w:rsidRDefault="00023726" w:rsidP="00AD235E">
      <w:pPr>
        <w:numPr>
          <w:ilvl w:val="1"/>
          <w:numId w:val="5"/>
        </w:numPr>
        <w:tabs>
          <w:tab w:val="left" w:pos="540"/>
          <w:tab w:val="left" w:pos="936"/>
        </w:tabs>
        <w:spacing w:after="0" w:line="240" w:lineRule="auto"/>
        <w:ind w:left="540" w:hanging="540"/>
        <w:jc w:val="both"/>
        <w:rPr>
          <w:sz w:val="24"/>
          <w:szCs w:val="24"/>
        </w:rPr>
      </w:pPr>
      <w:r w:rsidRPr="00966576">
        <w:rPr>
          <w:sz w:val="24"/>
          <w:szCs w:val="24"/>
        </w:rPr>
        <w:t xml:space="preserve"> It is specifically agreed between the parties herein that the total sale consideration given herein does not include the cost of providing water through government/ quazi government authorities like the water board, municipal corporation, municipality, grampanchayat, etc. These charges shall be payable extra as and when the water connection is being provided by such a government/ quazi government body on a pro-rata basis.</w:t>
      </w:r>
    </w:p>
    <w:p w:rsidR="00932C52" w:rsidRDefault="00932C52" w:rsidP="00AD235E">
      <w:pPr>
        <w:pStyle w:val="ListParagraph"/>
        <w:tabs>
          <w:tab w:val="left" w:pos="540"/>
        </w:tabs>
        <w:spacing w:after="0" w:line="240" w:lineRule="auto"/>
        <w:ind w:left="540" w:hanging="540"/>
        <w:rPr>
          <w:sz w:val="24"/>
          <w:szCs w:val="24"/>
        </w:rPr>
      </w:pPr>
    </w:p>
    <w:p w:rsidR="001A379F" w:rsidRPr="00966576" w:rsidRDefault="00023726" w:rsidP="00AD235E">
      <w:pPr>
        <w:numPr>
          <w:ilvl w:val="1"/>
          <w:numId w:val="5"/>
        </w:numPr>
        <w:tabs>
          <w:tab w:val="left" w:pos="540"/>
        </w:tabs>
        <w:spacing w:after="0" w:line="240" w:lineRule="auto"/>
        <w:ind w:left="540" w:hanging="540"/>
        <w:jc w:val="both"/>
        <w:rPr>
          <w:sz w:val="24"/>
          <w:szCs w:val="24"/>
        </w:rPr>
      </w:pPr>
      <w:r w:rsidRPr="00966576">
        <w:rPr>
          <w:sz w:val="24"/>
          <w:szCs w:val="24"/>
        </w:rPr>
        <w:t xml:space="preserve">That the Vendor has agreed to construct the Scheduled Villa as per plan and specifications given in Annexure – B and Annexure – C. The cost of any additions and alterations made over and above the specifications at the request of the </w:t>
      </w:r>
      <w:r w:rsidRPr="00966576">
        <w:rPr>
          <w:bCs/>
          <w:sz w:val="24"/>
          <w:szCs w:val="24"/>
        </w:rPr>
        <w:t xml:space="preserve">Purchaser </w:t>
      </w:r>
      <w:r w:rsidRPr="00966576">
        <w:rPr>
          <w:sz w:val="24"/>
          <w:szCs w:val="24"/>
        </w:rPr>
        <w:t>shall be paid by the Purchaser and shall be paid over and above the agreed consideration.</w:t>
      </w:r>
    </w:p>
    <w:p w:rsidR="001A379F" w:rsidRPr="00966576" w:rsidRDefault="001A379F" w:rsidP="00AD235E">
      <w:pPr>
        <w:pStyle w:val="ListParagraph1"/>
        <w:tabs>
          <w:tab w:val="left" w:pos="540"/>
        </w:tabs>
        <w:spacing w:after="0" w:line="240" w:lineRule="auto"/>
        <w:ind w:left="540" w:hanging="540"/>
        <w:rPr>
          <w:sz w:val="24"/>
          <w:szCs w:val="24"/>
        </w:rPr>
      </w:pPr>
    </w:p>
    <w:p w:rsidR="001A379F" w:rsidRPr="00966576" w:rsidRDefault="00023726" w:rsidP="00AD235E">
      <w:pPr>
        <w:numPr>
          <w:ilvl w:val="1"/>
          <w:numId w:val="5"/>
        </w:numPr>
        <w:tabs>
          <w:tab w:val="left" w:pos="540"/>
        </w:tabs>
        <w:spacing w:after="0" w:line="240" w:lineRule="auto"/>
        <w:ind w:left="540" w:hanging="540"/>
        <w:jc w:val="both"/>
        <w:rPr>
          <w:sz w:val="24"/>
          <w:szCs w:val="24"/>
        </w:rPr>
      </w:pPr>
      <w:r w:rsidRPr="00966576">
        <w:rPr>
          <w:sz w:val="24"/>
          <w:szCs w:val="24"/>
        </w:rPr>
        <w:t>Interest on delayed payment, if any, shall be paid over and above the agreed consideration.</w:t>
      </w:r>
    </w:p>
    <w:p w:rsidR="001A379F" w:rsidRPr="00966576" w:rsidRDefault="001A379F" w:rsidP="00AD235E">
      <w:pPr>
        <w:tabs>
          <w:tab w:val="left" w:pos="540"/>
        </w:tabs>
        <w:spacing w:after="0" w:line="240" w:lineRule="auto"/>
        <w:ind w:left="540" w:hanging="540"/>
        <w:jc w:val="both"/>
        <w:rPr>
          <w:sz w:val="24"/>
          <w:szCs w:val="24"/>
        </w:rPr>
      </w:pPr>
    </w:p>
    <w:p w:rsidR="001A379F" w:rsidRPr="00966576" w:rsidRDefault="00023726" w:rsidP="00AD235E">
      <w:pPr>
        <w:numPr>
          <w:ilvl w:val="0"/>
          <w:numId w:val="5"/>
        </w:numPr>
        <w:tabs>
          <w:tab w:val="clear" w:pos="360"/>
          <w:tab w:val="left" w:pos="540"/>
        </w:tabs>
        <w:spacing w:after="0" w:line="240" w:lineRule="auto"/>
        <w:ind w:left="540" w:hanging="540"/>
        <w:jc w:val="both"/>
        <w:rPr>
          <w:caps/>
          <w:sz w:val="24"/>
          <w:szCs w:val="24"/>
        </w:rPr>
      </w:pPr>
      <w:r w:rsidRPr="00966576">
        <w:rPr>
          <w:caps/>
          <w:sz w:val="24"/>
          <w:szCs w:val="24"/>
        </w:rPr>
        <w:t>Details of booking :</w:t>
      </w:r>
    </w:p>
    <w:p w:rsidR="001A379F" w:rsidRPr="00966576" w:rsidRDefault="001A379F" w:rsidP="00AD235E">
      <w:pPr>
        <w:tabs>
          <w:tab w:val="left" w:pos="540"/>
        </w:tabs>
        <w:spacing w:after="0" w:line="240" w:lineRule="auto"/>
        <w:ind w:left="540" w:hanging="540"/>
        <w:jc w:val="both"/>
        <w:rPr>
          <w:sz w:val="24"/>
          <w:szCs w:val="24"/>
        </w:rPr>
      </w:pPr>
    </w:p>
    <w:p w:rsidR="001A379F" w:rsidRPr="00966576" w:rsidRDefault="00023726" w:rsidP="00AD235E">
      <w:pPr>
        <w:numPr>
          <w:ilvl w:val="1"/>
          <w:numId w:val="5"/>
        </w:numPr>
        <w:tabs>
          <w:tab w:val="left" w:pos="540"/>
        </w:tabs>
        <w:spacing w:after="0" w:line="240" w:lineRule="auto"/>
        <w:ind w:left="540" w:hanging="540"/>
        <w:jc w:val="both"/>
        <w:rPr>
          <w:sz w:val="24"/>
          <w:szCs w:val="24"/>
        </w:rPr>
      </w:pPr>
      <w:r w:rsidRPr="00966576">
        <w:rPr>
          <w:sz w:val="24"/>
          <w:szCs w:val="24"/>
        </w:rPr>
        <w:t>The Purchaser has made provisional booking for the Scheduled Villa, by way of signing a booking form and the details of the booking are given in Annexure – A.</w:t>
      </w:r>
    </w:p>
    <w:p w:rsidR="001A379F" w:rsidRPr="00966576" w:rsidRDefault="001A379F" w:rsidP="00AD235E">
      <w:pPr>
        <w:pStyle w:val="ListParagraph1"/>
        <w:tabs>
          <w:tab w:val="left" w:pos="540"/>
        </w:tabs>
        <w:spacing w:after="0" w:line="240" w:lineRule="auto"/>
        <w:ind w:left="540" w:hanging="540"/>
        <w:rPr>
          <w:sz w:val="24"/>
          <w:szCs w:val="24"/>
        </w:rPr>
      </w:pPr>
    </w:p>
    <w:p w:rsidR="001A379F" w:rsidRPr="00966576" w:rsidRDefault="00023726" w:rsidP="00AD235E">
      <w:pPr>
        <w:pStyle w:val="ListParagraph1"/>
        <w:numPr>
          <w:ilvl w:val="0"/>
          <w:numId w:val="5"/>
        </w:numPr>
        <w:tabs>
          <w:tab w:val="clear" w:pos="360"/>
          <w:tab w:val="left" w:pos="540"/>
        </w:tabs>
        <w:spacing w:after="0" w:line="240" w:lineRule="auto"/>
        <w:ind w:left="540" w:hanging="540"/>
        <w:jc w:val="both"/>
        <w:rPr>
          <w:bCs/>
          <w:caps/>
          <w:sz w:val="24"/>
          <w:szCs w:val="24"/>
        </w:rPr>
      </w:pPr>
      <w:r w:rsidRPr="00966576">
        <w:rPr>
          <w:caps/>
          <w:sz w:val="24"/>
          <w:szCs w:val="24"/>
        </w:rPr>
        <w:t>Payment terms</w:t>
      </w:r>
      <w:r w:rsidRPr="00966576">
        <w:rPr>
          <w:bCs/>
          <w:caps/>
          <w:sz w:val="24"/>
          <w:szCs w:val="24"/>
        </w:rPr>
        <w:t>:</w:t>
      </w:r>
    </w:p>
    <w:p w:rsidR="001A379F" w:rsidRPr="00966576" w:rsidRDefault="001A379F" w:rsidP="00AD235E">
      <w:pPr>
        <w:pStyle w:val="ListParagraph1"/>
        <w:tabs>
          <w:tab w:val="left" w:pos="540"/>
        </w:tabs>
        <w:spacing w:after="0" w:line="240" w:lineRule="auto"/>
        <w:ind w:left="540" w:hanging="540"/>
        <w:jc w:val="both"/>
        <w:rPr>
          <w:bCs/>
          <w:sz w:val="24"/>
          <w:szCs w:val="24"/>
        </w:rPr>
      </w:pPr>
    </w:p>
    <w:p w:rsidR="001A379F" w:rsidRPr="00966576" w:rsidRDefault="00023726" w:rsidP="00AD235E">
      <w:pPr>
        <w:pStyle w:val="ListParagraph1"/>
        <w:numPr>
          <w:ilvl w:val="1"/>
          <w:numId w:val="5"/>
        </w:numPr>
        <w:tabs>
          <w:tab w:val="left" w:pos="540"/>
        </w:tabs>
        <w:spacing w:after="0" w:line="240" w:lineRule="auto"/>
        <w:ind w:left="540" w:hanging="540"/>
        <w:jc w:val="both"/>
        <w:rPr>
          <w:bCs/>
          <w:sz w:val="24"/>
          <w:szCs w:val="24"/>
        </w:rPr>
      </w:pPr>
      <w:r w:rsidRPr="00966576">
        <w:rPr>
          <w:bCs/>
          <w:sz w:val="24"/>
          <w:szCs w:val="24"/>
        </w:rPr>
        <w:t xml:space="preserve">That the Purchaser in pursuance of this agreement has paid an advance amount, the details of which are given in Annexure – A, to the Vendor which is hereby admitted and acknowledged by the Vendor. The installments received will be appropriated first towards the consideration for sale of the Scheduled Villa and thereafter towards other charges like taxes, registration charges, interest, etc. </w:t>
      </w:r>
    </w:p>
    <w:p w:rsidR="001A379F" w:rsidRPr="00966576" w:rsidRDefault="001A379F" w:rsidP="00AD235E">
      <w:pPr>
        <w:pStyle w:val="ListParagraph1"/>
        <w:tabs>
          <w:tab w:val="left" w:pos="540"/>
        </w:tabs>
        <w:spacing w:after="0" w:line="240" w:lineRule="auto"/>
        <w:ind w:left="540" w:hanging="540"/>
        <w:rPr>
          <w:bCs/>
          <w:sz w:val="24"/>
          <w:szCs w:val="24"/>
        </w:rPr>
      </w:pPr>
    </w:p>
    <w:p w:rsidR="001A379F" w:rsidRPr="00966576" w:rsidRDefault="00023726" w:rsidP="00AD235E">
      <w:pPr>
        <w:pStyle w:val="ListParagraph1"/>
        <w:numPr>
          <w:ilvl w:val="1"/>
          <w:numId w:val="5"/>
        </w:numPr>
        <w:tabs>
          <w:tab w:val="left" w:pos="450"/>
          <w:tab w:val="left" w:pos="540"/>
        </w:tabs>
        <w:spacing w:after="0" w:line="240" w:lineRule="auto"/>
        <w:ind w:left="540" w:hanging="540"/>
        <w:jc w:val="both"/>
        <w:rPr>
          <w:sz w:val="24"/>
          <w:szCs w:val="24"/>
        </w:rPr>
      </w:pPr>
      <w:r w:rsidRPr="00966576">
        <w:rPr>
          <w:bCs/>
          <w:sz w:val="24"/>
          <w:szCs w:val="24"/>
        </w:rPr>
        <w:t xml:space="preserve"> That the Purchaser in pursuance of this agreement shall pay the balance consideration to the Vendor as per the payment schedule given in Annexure –A. The Vendor shall intimate the Purchaser the stage of construction for payment of the installments given herein in writing to their last known address or by email, the details of which are given in Annexure – A. The Purchaser shall not raise any objections for non-receipt of such an intimation and delay the payment of installments on that count.</w:t>
      </w:r>
    </w:p>
    <w:p w:rsidR="001A379F" w:rsidRPr="00966576" w:rsidRDefault="001A379F" w:rsidP="00AD235E">
      <w:pPr>
        <w:pStyle w:val="ListParagraph1"/>
        <w:tabs>
          <w:tab w:val="left" w:pos="450"/>
          <w:tab w:val="left" w:pos="540"/>
        </w:tabs>
        <w:spacing w:after="0" w:line="240" w:lineRule="auto"/>
        <w:ind w:left="540" w:hanging="540"/>
        <w:jc w:val="both"/>
        <w:rPr>
          <w:sz w:val="24"/>
          <w:szCs w:val="24"/>
        </w:rPr>
      </w:pPr>
    </w:p>
    <w:p w:rsidR="001A379F" w:rsidRPr="00966576" w:rsidRDefault="00023726" w:rsidP="00AD235E">
      <w:pPr>
        <w:pStyle w:val="ListParagraph1"/>
        <w:numPr>
          <w:ilvl w:val="1"/>
          <w:numId w:val="5"/>
        </w:numPr>
        <w:tabs>
          <w:tab w:val="left" w:pos="450"/>
          <w:tab w:val="left" w:pos="540"/>
        </w:tabs>
        <w:spacing w:after="0" w:line="240" w:lineRule="auto"/>
        <w:ind w:left="540" w:hanging="540"/>
        <w:jc w:val="both"/>
        <w:rPr>
          <w:sz w:val="24"/>
          <w:szCs w:val="24"/>
        </w:rPr>
      </w:pPr>
      <w:r w:rsidRPr="00966576">
        <w:rPr>
          <w:sz w:val="24"/>
          <w:szCs w:val="24"/>
        </w:rPr>
        <w:t xml:space="preserve">  That the Purchaser shall pay the installments as mentioned above regularly in favour of the Vendor either by demand draft / pay-order / cheque/NEFT/RTGS/Wire transfer and obtain receipt for the same and the Purchaser shall pay such installments on or before the due dates. The Purchaser shall not be entitled to pay the said sale consideration by way of cash.</w:t>
      </w:r>
    </w:p>
    <w:p w:rsidR="001A379F" w:rsidRDefault="001A379F" w:rsidP="00AD235E">
      <w:pPr>
        <w:tabs>
          <w:tab w:val="left" w:pos="450"/>
          <w:tab w:val="left" w:pos="540"/>
        </w:tabs>
        <w:spacing w:after="0" w:line="240" w:lineRule="auto"/>
        <w:ind w:left="540" w:hanging="540"/>
        <w:jc w:val="both"/>
        <w:rPr>
          <w:sz w:val="24"/>
          <w:szCs w:val="24"/>
        </w:rPr>
      </w:pPr>
    </w:p>
    <w:p w:rsidR="00AD235E" w:rsidRDefault="00AD235E" w:rsidP="00AD235E">
      <w:pPr>
        <w:tabs>
          <w:tab w:val="left" w:pos="450"/>
          <w:tab w:val="left" w:pos="540"/>
        </w:tabs>
        <w:spacing w:after="0" w:line="240" w:lineRule="auto"/>
        <w:ind w:left="540" w:hanging="540"/>
        <w:jc w:val="both"/>
        <w:rPr>
          <w:sz w:val="24"/>
          <w:szCs w:val="24"/>
        </w:rPr>
      </w:pPr>
    </w:p>
    <w:p w:rsidR="00AD235E" w:rsidRDefault="00AD235E" w:rsidP="00AD235E">
      <w:pPr>
        <w:tabs>
          <w:tab w:val="left" w:pos="450"/>
          <w:tab w:val="left" w:pos="540"/>
        </w:tabs>
        <w:spacing w:after="0" w:line="240" w:lineRule="auto"/>
        <w:ind w:left="540" w:hanging="540"/>
        <w:jc w:val="both"/>
        <w:rPr>
          <w:sz w:val="24"/>
          <w:szCs w:val="24"/>
        </w:rPr>
      </w:pPr>
    </w:p>
    <w:p w:rsidR="00AD235E" w:rsidRDefault="00AD235E" w:rsidP="00AD235E">
      <w:pPr>
        <w:tabs>
          <w:tab w:val="left" w:pos="450"/>
          <w:tab w:val="left" w:pos="540"/>
        </w:tabs>
        <w:spacing w:after="0" w:line="240" w:lineRule="auto"/>
        <w:ind w:left="540" w:hanging="540"/>
        <w:jc w:val="both"/>
        <w:rPr>
          <w:sz w:val="24"/>
          <w:szCs w:val="24"/>
        </w:rPr>
      </w:pPr>
    </w:p>
    <w:p w:rsidR="00AD235E" w:rsidRDefault="00AD235E" w:rsidP="00AD235E">
      <w:pPr>
        <w:tabs>
          <w:tab w:val="left" w:pos="450"/>
          <w:tab w:val="left" w:pos="540"/>
        </w:tabs>
        <w:spacing w:after="0" w:line="240" w:lineRule="auto"/>
        <w:ind w:left="540" w:hanging="540"/>
        <w:jc w:val="both"/>
        <w:rPr>
          <w:sz w:val="24"/>
          <w:szCs w:val="24"/>
        </w:rPr>
      </w:pPr>
    </w:p>
    <w:p w:rsidR="00AD235E" w:rsidRDefault="00AD235E" w:rsidP="00AD235E">
      <w:pPr>
        <w:tabs>
          <w:tab w:val="left" w:pos="450"/>
          <w:tab w:val="left" w:pos="540"/>
        </w:tabs>
        <w:spacing w:after="0" w:line="240" w:lineRule="auto"/>
        <w:ind w:left="540" w:hanging="540"/>
        <w:jc w:val="both"/>
        <w:rPr>
          <w:sz w:val="24"/>
          <w:szCs w:val="24"/>
        </w:rPr>
      </w:pPr>
    </w:p>
    <w:p w:rsidR="00AD235E" w:rsidRDefault="00AD235E" w:rsidP="00AD235E">
      <w:pPr>
        <w:tabs>
          <w:tab w:val="left" w:pos="450"/>
          <w:tab w:val="left" w:pos="540"/>
        </w:tabs>
        <w:spacing w:after="0" w:line="240" w:lineRule="auto"/>
        <w:ind w:left="540" w:hanging="540"/>
        <w:jc w:val="both"/>
        <w:rPr>
          <w:sz w:val="24"/>
          <w:szCs w:val="24"/>
        </w:rPr>
      </w:pPr>
    </w:p>
    <w:p w:rsidR="00AD235E" w:rsidRDefault="00AD235E" w:rsidP="00AD235E">
      <w:pPr>
        <w:tabs>
          <w:tab w:val="left" w:pos="450"/>
          <w:tab w:val="left" w:pos="540"/>
        </w:tabs>
        <w:spacing w:after="0" w:line="240" w:lineRule="auto"/>
        <w:ind w:left="540" w:hanging="540"/>
        <w:jc w:val="both"/>
        <w:rPr>
          <w:sz w:val="24"/>
          <w:szCs w:val="24"/>
        </w:rPr>
      </w:pPr>
    </w:p>
    <w:p w:rsidR="00AD235E" w:rsidRDefault="00AD235E" w:rsidP="00AD235E">
      <w:pPr>
        <w:tabs>
          <w:tab w:val="left" w:pos="450"/>
          <w:tab w:val="left" w:pos="540"/>
        </w:tabs>
        <w:spacing w:after="0" w:line="240" w:lineRule="auto"/>
        <w:ind w:left="540" w:hanging="540"/>
        <w:jc w:val="both"/>
        <w:rPr>
          <w:sz w:val="24"/>
          <w:szCs w:val="24"/>
        </w:rPr>
      </w:pPr>
    </w:p>
    <w:p w:rsidR="00AD235E" w:rsidRDefault="00AD235E" w:rsidP="00AD235E">
      <w:pPr>
        <w:tabs>
          <w:tab w:val="left" w:pos="450"/>
          <w:tab w:val="left" w:pos="540"/>
        </w:tabs>
        <w:spacing w:after="0" w:line="240" w:lineRule="auto"/>
        <w:ind w:left="540" w:hanging="540"/>
        <w:jc w:val="both"/>
        <w:rPr>
          <w:sz w:val="24"/>
          <w:szCs w:val="24"/>
        </w:rPr>
      </w:pPr>
    </w:p>
    <w:p w:rsidR="00AD235E" w:rsidRDefault="00AD235E" w:rsidP="00AD235E">
      <w:pPr>
        <w:tabs>
          <w:tab w:val="left" w:pos="450"/>
          <w:tab w:val="left" w:pos="540"/>
        </w:tabs>
        <w:spacing w:after="0" w:line="240" w:lineRule="auto"/>
        <w:ind w:left="540" w:hanging="540"/>
        <w:jc w:val="both"/>
        <w:rPr>
          <w:sz w:val="24"/>
          <w:szCs w:val="24"/>
        </w:rPr>
      </w:pPr>
    </w:p>
    <w:p w:rsidR="00AD235E" w:rsidRPr="00966576" w:rsidRDefault="00AD235E" w:rsidP="00AD235E">
      <w:pPr>
        <w:tabs>
          <w:tab w:val="left" w:pos="450"/>
          <w:tab w:val="left" w:pos="540"/>
        </w:tabs>
        <w:spacing w:after="0" w:line="240" w:lineRule="auto"/>
        <w:ind w:left="540" w:hanging="540"/>
        <w:jc w:val="both"/>
        <w:rPr>
          <w:sz w:val="24"/>
          <w:szCs w:val="24"/>
        </w:rPr>
      </w:pPr>
    </w:p>
    <w:p w:rsidR="001A379F" w:rsidRPr="00966576" w:rsidRDefault="00023726" w:rsidP="00AD235E">
      <w:pPr>
        <w:pStyle w:val="ListParagraph1"/>
        <w:numPr>
          <w:ilvl w:val="1"/>
          <w:numId w:val="5"/>
        </w:numPr>
        <w:tabs>
          <w:tab w:val="left" w:pos="450"/>
          <w:tab w:val="left" w:pos="540"/>
        </w:tabs>
        <w:spacing w:after="0" w:line="240" w:lineRule="auto"/>
        <w:ind w:left="540" w:hanging="540"/>
        <w:jc w:val="both"/>
        <w:rPr>
          <w:sz w:val="24"/>
          <w:szCs w:val="24"/>
        </w:rPr>
      </w:pPr>
      <w:r w:rsidRPr="00966576">
        <w:rPr>
          <w:sz w:val="24"/>
          <w:szCs w:val="24"/>
        </w:rPr>
        <w:t xml:space="preserve">  In case the Scheduled Villa is completed before the scheduled date of completion / delivery mentioned herein, the entire balance outstanding as on such date of completion shall become due and payable, notwithstanding the installments and due dates mentioned herein. The Purchaser shall be liable to pay the balance outstanding within 15 days of receiving an intimation from the Vendor as to completion of the Scheduled Villa, notwithstanding the installments and due dates mentioned above.</w:t>
      </w:r>
    </w:p>
    <w:p w:rsidR="001A379F" w:rsidRPr="00966576" w:rsidRDefault="001A379F" w:rsidP="00AD235E">
      <w:pPr>
        <w:tabs>
          <w:tab w:val="left" w:pos="450"/>
          <w:tab w:val="left" w:pos="540"/>
        </w:tabs>
        <w:spacing w:after="0" w:line="240" w:lineRule="auto"/>
        <w:ind w:left="540" w:hanging="540"/>
        <w:jc w:val="both"/>
        <w:rPr>
          <w:sz w:val="24"/>
          <w:szCs w:val="24"/>
        </w:rPr>
      </w:pPr>
    </w:p>
    <w:p w:rsidR="001A379F" w:rsidRPr="00966576" w:rsidRDefault="00023726" w:rsidP="00AD235E">
      <w:pPr>
        <w:pStyle w:val="ListParagraph1"/>
        <w:numPr>
          <w:ilvl w:val="1"/>
          <w:numId w:val="5"/>
        </w:numPr>
        <w:tabs>
          <w:tab w:val="left" w:pos="450"/>
          <w:tab w:val="left" w:pos="540"/>
        </w:tabs>
        <w:spacing w:after="0" w:line="240" w:lineRule="auto"/>
        <w:ind w:left="540" w:hanging="540"/>
        <w:jc w:val="both"/>
        <w:rPr>
          <w:sz w:val="24"/>
          <w:szCs w:val="24"/>
        </w:rPr>
      </w:pPr>
      <w:r w:rsidRPr="00966576">
        <w:rPr>
          <w:sz w:val="24"/>
          <w:szCs w:val="24"/>
        </w:rPr>
        <w:t>That the Purchaser at his discretion and cost may avail housing loan from bank / financial institutions. The Purchaser shall endeavor to obtain necessary loan sanctioned within 30 days from the date of provisional booking. The Vendor shall under no circumstances be held responsible for non-sanction of the loan to the Purchaser for whatsoever reason. The payment of installments to the Vendor by the Purchaser shall not be linked with housing loan availed / to be availed by the Purchaser.</w:t>
      </w:r>
    </w:p>
    <w:p w:rsidR="001A379F" w:rsidRPr="00966576" w:rsidRDefault="001A379F" w:rsidP="00AD235E">
      <w:pPr>
        <w:pStyle w:val="ListParagraph1"/>
        <w:tabs>
          <w:tab w:val="left" w:pos="540"/>
        </w:tabs>
        <w:spacing w:after="0" w:line="240" w:lineRule="auto"/>
        <w:ind w:left="540" w:hanging="540"/>
        <w:rPr>
          <w:sz w:val="24"/>
          <w:szCs w:val="24"/>
        </w:rPr>
      </w:pPr>
    </w:p>
    <w:p w:rsidR="001A379F" w:rsidRPr="00966576" w:rsidRDefault="00023726" w:rsidP="00AD235E">
      <w:pPr>
        <w:pStyle w:val="ListParagraph1"/>
        <w:numPr>
          <w:ilvl w:val="1"/>
          <w:numId w:val="5"/>
        </w:numPr>
        <w:tabs>
          <w:tab w:val="left" w:pos="540"/>
        </w:tabs>
        <w:spacing w:after="0" w:line="240" w:lineRule="auto"/>
        <w:ind w:left="540" w:hanging="540"/>
        <w:jc w:val="both"/>
        <w:rPr>
          <w:sz w:val="24"/>
          <w:szCs w:val="24"/>
        </w:rPr>
      </w:pPr>
      <w:r w:rsidRPr="00966576">
        <w:rPr>
          <w:sz w:val="24"/>
          <w:szCs w:val="24"/>
        </w:rPr>
        <w:t>That in the event the Purchaser is arranging/has arranged finance under housing finance scheme/or any other scheme for the purchase of Schedule villa and payment of sale consideration under this Agreement, it shall be the sole responsibility of the Purchaser for timely payments from such financier to the Vendor. Any default in payment by such financier to the Vendor shall be deemed to be the default by the Purchaser and the consequence as regards default in payments as contained under this Agreement shall become operative.</w:t>
      </w:r>
    </w:p>
    <w:p w:rsidR="001A379F" w:rsidRPr="00966576" w:rsidRDefault="001A379F" w:rsidP="00AD235E">
      <w:pPr>
        <w:pStyle w:val="ListParagraph1"/>
        <w:tabs>
          <w:tab w:val="left" w:pos="540"/>
        </w:tabs>
        <w:spacing w:after="0" w:line="240" w:lineRule="auto"/>
        <w:ind w:left="540" w:hanging="540"/>
        <w:rPr>
          <w:sz w:val="24"/>
          <w:szCs w:val="24"/>
        </w:rPr>
      </w:pPr>
    </w:p>
    <w:p w:rsidR="001A379F" w:rsidRPr="00966576" w:rsidRDefault="00023726" w:rsidP="00AD235E">
      <w:pPr>
        <w:pStyle w:val="ListParagraph1"/>
        <w:numPr>
          <w:ilvl w:val="1"/>
          <w:numId w:val="5"/>
        </w:numPr>
        <w:tabs>
          <w:tab w:val="left" w:pos="540"/>
        </w:tabs>
        <w:spacing w:after="0" w:line="240" w:lineRule="auto"/>
        <w:ind w:left="540" w:hanging="540"/>
        <w:jc w:val="both"/>
        <w:rPr>
          <w:sz w:val="24"/>
          <w:szCs w:val="24"/>
        </w:rPr>
      </w:pPr>
      <w:r w:rsidRPr="00966576">
        <w:rPr>
          <w:sz w:val="24"/>
          <w:szCs w:val="24"/>
        </w:rPr>
        <w:t>That any time given to the Purchaser for fulfillment of his obligations hereunder by the Vendor or the nominee of the Vendor shall not be considered to be a waiver of any term or condition of this agreement nor shall it give any rights to the Purchaser other than the time so granted. Such granting of the time etc., shall not prejudice the rights of the Vendor in any manner whatsoever.</w:t>
      </w:r>
    </w:p>
    <w:p w:rsidR="001A379F" w:rsidRPr="00966576" w:rsidRDefault="001A379F" w:rsidP="009B34A0">
      <w:pPr>
        <w:pStyle w:val="ListParagraph1"/>
        <w:spacing w:after="0" w:line="240" w:lineRule="auto"/>
        <w:ind w:left="0"/>
        <w:rPr>
          <w:sz w:val="24"/>
          <w:szCs w:val="24"/>
        </w:rPr>
      </w:pPr>
    </w:p>
    <w:p w:rsidR="001A379F" w:rsidRPr="00966576" w:rsidRDefault="00023726" w:rsidP="00AD235E">
      <w:pPr>
        <w:numPr>
          <w:ilvl w:val="0"/>
          <w:numId w:val="5"/>
        </w:numPr>
        <w:tabs>
          <w:tab w:val="clear" w:pos="360"/>
          <w:tab w:val="left" w:pos="540"/>
          <w:tab w:val="left" w:pos="900"/>
        </w:tabs>
        <w:spacing w:after="0" w:line="240" w:lineRule="auto"/>
        <w:ind w:left="540" w:hanging="540"/>
        <w:jc w:val="both"/>
        <w:rPr>
          <w:caps/>
          <w:sz w:val="24"/>
          <w:szCs w:val="24"/>
        </w:rPr>
      </w:pPr>
      <w:r w:rsidRPr="00966576">
        <w:rPr>
          <w:caps/>
          <w:sz w:val="24"/>
          <w:szCs w:val="24"/>
        </w:rPr>
        <w:t>Penalty for delay in payment:</w:t>
      </w:r>
    </w:p>
    <w:p w:rsidR="001A379F" w:rsidRPr="00966576" w:rsidRDefault="001A379F" w:rsidP="00AD235E">
      <w:pPr>
        <w:tabs>
          <w:tab w:val="left" w:pos="900"/>
        </w:tabs>
        <w:spacing w:after="0" w:line="240" w:lineRule="auto"/>
        <w:ind w:left="540" w:hanging="540"/>
        <w:jc w:val="both"/>
        <w:rPr>
          <w:sz w:val="24"/>
          <w:szCs w:val="24"/>
        </w:rPr>
      </w:pPr>
    </w:p>
    <w:p w:rsidR="001A379F" w:rsidRPr="00966576" w:rsidRDefault="00023726" w:rsidP="00AD235E">
      <w:pPr>
        <w:tabs>
          <w:tab w:val="left" w:pos="900"/>
        </w:tabs>
        <w:spacing w:after="0" w:line="240" w:lineRule="auto"/>
        <w:ind w:left="540" w:hanging="540"/>
        <w:jc w:val="both"/>
        <w:rPr>
          <w:sz w:val="24"/>
          <w:szCs w:val="24"/>
        </w:rPr>
      </w:pPr>
      <w:r w:rsidRPr="00966576">
        <w:rPr>
          <w:sz w:val="24"/>
          <w:szCs w:val="24"/>
        </w:rPr>
        <w:t>9.1   That the Vendor shall be entitled to claim simple interest calculated @ 1.5% per month on all delayed payments of installments from the Purchaser. Under no circumstances the Purchaser shall delay the payment of installments for more than 1 month from the due date.</w:t>
      </w:r>
    </w:p>
    <w:p w:rsidR="001A379F" w:rsidRPr="00966576" w:rsidRDefault="001A379F" w:rsidP="00AD235E">
      <w:pPr>
        <w:tabs>
          <w:tab w:val="left" w:pos="900"/>
        </w:tabs>
        <w:spacing w:after="0" w:line="240" w:lineRule="auto"/>
        <w:ind w:left="540" w:hanging="540"/>
        <w:jc w:val="both"/>
        <w:rPr>
          <w:caps/>
          <w:sz w:val="24"/>
          <w:szCs w:val="24"/>
        </w:rPr>
      </w:pPr>
    </w:p>
    <w:p w:rsidR="001A379F" w:rsidRPr="00966576" w:rsidRDefault="00023726" w:rsidP="00AD235E">
      <w:pPr>
        <w:numPr>
          <w:ilvl w:val="0"/>
          <w:numId w:val="5"/>
        </w:numPr>
        <w:tabs>
          <w:tab w:val="clear" w:pos="360"/>
          <w:tab w:val="left" w:pos="540"/>
          <w:tab w:val="left" w:pos="900"/>
        </w:tabs>
        <w:spacing w:after="0" w:line="240" w:lineRule="auto"/>
        <w:ind w:left="540" w:hanging="540"/>
        <w:jc w:val="both"/>
        <w:rPr>
          <w:caps/>
          <w:sz w:val="24"/>
          <w:szCs w:val="24"/>
        </w:rPr>
      </w:pPr>
      <w:r w:rsidRPr="00966576">
        <w:rPr>
          <w:caps/>
          <w:sz w:val="24"/>
          <w:szCs w:val="24"/>
        </w:rPr>
        <w:t xml:space="preserve"> Cancellation charges:</w:t>
      </w:r>
    </w:p>
    <w:p w:rsidR="001A379F" w:rsidRPr="00966576" w:rsidRDefault="001A379F" w:rsidP="00AD235E">
      <w:pPr>
        <w:tabs>
          <w:tab w:val="left" w:pos="900"/>
        </w:tabs>
        <w:spacing w:after="0" w:line="240" w:lineRule="auto"/>
        <w:ind w:left="540" w:hanging="540"/>
        <w:jc w:val="both"/>
        <w:rPr>
          <w:sz w:val="24"/>
          <w:szCs w:val="24"/>
        </w:rPr>
      </w:pPr>
    </w:p>
    <w:p w:rsidR="001A379F" w:rsidRPr="00966576" w:rsidRDefault="00023726" w:rsidP="00AD235E">
      <w:pPr>
        <w:numPr>
          <w:ilvl w:val="1"/>
          <w:numId w:val="5"/>
        </w:numPr>
        <w:tabs>
          <w:tab w:val="left" w:pos="900"/>
        </w:tabs>
        <w:spacing w:after="0" w:line="240" w:lineRule="auto"/>
        <w:ind w:left="540" w:hanging="540"/>
        <w:jc w:val="both"/>
        <w:rPr>
          <w:sz w:val="24"/>
          <w:szCs w:val="24"/>
        </w:rPr>
      </w:pPr>
      <w:r w:rsidRPr="00966576">
        <w:rPr>
          <w:sz w:val="24"/>
          <w:szCs w:val="24"/>
        </w:rPr>
        <w:t>That in case of delay in the payment of installments for more than 1 month from the due date, the Vendor shall at his discretion be entitled to cancel this agreement and the Vendor shall be entitled to forfeit the following amounts towards cancellation charges as under:</w:t>
      </w:r>
    </w:p>
    <w:p w:rsidR="001A379F" w:rsidRPr="00966576" w:rsidRDefault="00023726" w:rsidP="00AD235E">
      <w:pPr>
        <w:numPr>
          <w:ilvl w:val="2"/>
          <w:numId w:val="5"/>
        </w:numPr>
        <w:tabs>
          <w:tab w:val="left" w:pos="540"/>
        </w:tabs>
        <w:spacing w:after="0" w:line="240" w:lineRule="auto"/>
        <w:ind w:left="1260"/>
        <w:jc w:val="both"/>
        <w:rPr>
          <w:sz w:val="24"/>
          <w:szCs w:val="24"/>
        </w:rPr>
      </w:pPr>
      <w:r w:rsidRPr="00966576">
        <w:rPr>
          <w:sz w:val="24"/>
          <w:szCs w:val="24"/>
        </w:rPr>
        <w:t>In case of failure of the Purchaser to obtain housing loan within 30 days of the provisional booking, the cancellation charges will be nil provided necessary intimation to this effect is given to the Vendor in writing along with necessary proof of non-sanction of the loan. In case of such non intimation, the cancellation charges shall be Rs. 25,000/-</w:t>
      </w:r>
    </w:p>
    <w:p w:rsidR="001A379F" w:rsidRPr="00966576" w:rsidRDefault="00023726" w:rsidP="00AD235E">
      <w:pPr>
        <w:numPr>
          <w:ilvl w:val="2"/>
          <w:numId w:val="5"/>
        </w:numPr>
        <w:tabs>
          <w:tab w:val="left" w:pos="540"/>
        </w:tabs>
        <w:spacing w:after="0" w:line="240" w:lineRule="auto"/>
        <w:ind w:left="1260"/>
        <w:jc w:val="both"/>
        <w:rPr>
          <w:sz w:val="24"/>
          <w:szCs w:val="24"/>
        </w:rPr>
      </w:pPr>
      <w:r w:rsidRPr="00966576">
        <w:rPr>
          <w:sz w:val="24"/>
          <w:szCs w:val="24"/>
        </w:rPr>
        <w:t xml:space="preserve">In case of request for </w:t>
      </w:r>
      <w:r w:rsidR="000C11F1" w:rsidRPr="00966576">
        <w:rPr>
          <w:sz w:val="24"/>
          <w:szCs w:val="24"/>
        </w:rPr>
        <w:t>cancellation in writing within 6</w:t>
      </w:r>
      <w:r w:rsidRPr="00966576">
        <w:rPr>
          <w:sz w:val="24"/>
          <w:szCs w:val="24"/>
        </w:rPr>
        <w:t>0 days of the provisional booking, the cancellation charges shall be Rs. 50,000/-.</w:t>
      </w:r>
    </w:p>
    <w:p w:rsidR="001A379F" w:rsidRDefault="00023726" w:rsidP="00AD235E">
      <w:pPr>
        <w:numPr>
          <w:ilvl w:val="2"/>
          <w:numId w:val="5"/>
        </w:numPr>
        <w:tabs>
          <w:tab w:val="left" w:pos="540"/>
        </w:tabs>
        <w:spacing w:after="0" w:line="240" w:lineRule="auto"/>
        <w:ind w:left="1260"/>
        <w:jc w:val="both"/>
        <w:rPr>
          <w:sz w:val="24"/>
          <w:szCs w:val="24"/>
        </w:rPr>
      </w:pPr>
      <w:r w:rsidRPr="00966576">
        <w:rPr>
          <w:sz w:val="24"/>
          <w:szCs w:val="24"/>
        </w:rPr>
        <w:t>In all other cases of cancellation either of booking or agreement, the cancellation charges shall be 15% of the agreed total sale consideration.</w:t>
      </w:r>
    </w:p>
    <w:p w:rsidR="00A17E1B" w:rsidRPr="00966576" w:rsidRDefault="00A17E1B" w:rsidP="00AD235E">
      <w:pPr>
        <w:numPr>
          <w:ilvl w:val="2"/>
          <w:numId w:val="5"/>
        </w:numPr>
        <w:tabs>
          <w:tab w:val="left" w:pos="540"/>
        </w:tabs>
        <w:spacing w:after="0" w:line="240" w:lineRule="auto"/>
        <w:ind w:left="1260"/>
        <w:jc w:val="both"/>
        <w:rPr>
          <w:sz w:val="24"/>
          <w:szCs w:val="24"/>
        </w:rPr>
      </w:pPr>
      <w:r w:rsidRPr="00002835">
        <w:rPr>
          <w:sz w:val="24"/>
          <w:szCs w:val="24"/>
          <w:highlight w:val="yellow"/>
        </w:rPr>
        <w:t>The Purchaser shall not be entitled to claim refund of GST, registration charges and such levies and taxes that may have been paid by the Vendor or Purchaser in the event of cancellation</w:t>
      </w:r>
      <w:r>
        <w:rPr>
          <w:sz w:val="24"/>
          <w:szCs w:val="24"/>
        </w:rPr>
        <w:t>.</w:t>
      </w:r>
    </w:p>
    <w:p w:rsidR="001A379F" w:rsidRPr="00966576" w:rsidRDefault="001A379F" w:rsidP="00AD235E">
      <w:pPr>
        <w:spacing w:after="0" w:line="240" w:lineRule="auto"/>
        <w:ind w:left="1080" w:hanging="540"/>
        <w:rPr>
          <w:sz w:val="24"/>
          <w:szCs w:val="24"/>
        </w:rPr>
      </w:pPr>
    </w:p>
    <w:p w:rsidR="001A379F" w:rsidRPr="00966576" w:rsidRDefault="00023726" w:rsidP="00AD235E">
      <w:pPr>
        <w:numPr>
          <w:ilvl w:val="1"/>
          <w:numId w:val="5"/>
        </w:numPr>
        <w:tabs>
          <w:tab w:val="left" w:pos="540"/>
          <w:tab w:val="left" w:pos="900"/>
        </w:tabs>
        <w:spacing w:after="0" w:line="240" w:lineRule="auto"/>
        <w:ind w:left="540" w:hanging="540"/>
        <w:jc w:val="both"/>
        <w:rPr>
          <w:sz w:val="24"/>
          <w:szCs w:val="24"/>
        </w:rPr>
      </w:pPr>
      <w:r w:rsidRPr="00966576">
        <w:rPr>
          <w:sz w:val="24"/>
          <w:szCs w:val="24"/>
        </w:rPr>
        <w:t>That in case of delay in the payment of installments for more than 1 month from the due date, the Vendor shall at his discretion be entitled to cancel this agreement ‘suo-moto’, unilaterally without any recourse to the Purchaser and the Vendor need not give any prior notice or intimation to the Purchaser of such action of cancellation of the Agreement.</w:t>
      </w:r>
    </w:p>
    <w:p w:rsidR="001A379F" w:rsidRDefault="001A379F" w:rsidP="00AD235E">
      <w:pPr>
        <w:tabs>
          <w:tab w:val="left" w:pos="540"/>
        </w:tabs>
        <w:spacing w:after="0" w:line="240" w:lineRule="auto"/>
        <w:ind w:left="540" w:right="-36" w:hanging="540"/>
        <w:jc w:val="both"/>
        <w:rPr>
          <w:sz w:val="24"/>
          <w:szCs w:val="24"/>
        </w:rPr>
      </w:pPr>
    </w:p>
    <w:p w:rsidR="00AD235E" w:rsidRDefault="00AD235E" w:rsidP="00AD235E">
      <w:pPr>
        <w:tabs>
          <w:tab w:val="left" w:pos="540"/>
        </w:tabs>
        <w:spacing w:after="0" w:line="240" w:lineRule="auto"/>
        <w:ind w:left="540" w:right="-36" w:hanging="540"/>
        <w:jc w:val="both"/>
        <w:rPr>
          <w:sz w:val="24"/>
          <w:szCs w:val="24"/>
        </w:rPr>
      </w:pPr>
    </w:p>
    <w:p w:rsidR="00AD235E" w:rsidRDefault="00AD235E" w:rsidP="00AD235E">
      <w:pPr>
        <w:tabs>
          <w:tab w:val="left" w:pos="540"/>
        </w:tabs>
        <w:spacing w:after="0" w:line="240" w:lineRule="auto"/>
        <w:ind w:left="540" w:right="-36" w:hanging="540"/>
        <w:jc w:val="both"/>
        <w:rPr>
          <w:sz w:val="24"/>
          <w:szCs w:val="24"/>
        </w:rPr>
      </w:pPr>
    </w:p>
    <w:p w:rsidR="00AD235E" w:rsidRDefault="00AD235E" w:rsidP="00AD235E">
      <w:pPr>
        <w:tabs>
          <w:tab w:val="left" w:pos="540"/>
        </w:tabs>
        <w:spacing w:after="0" w:line="240" w:lineRule="auto"/>
        <w:ind w:left="540" w:right="-36" w:hanging="540"/>
        <w:jc w:val="both"/>
        <w:rPr>
          <w:sz w:val="24"/>
          <w:szCs w:val="24"/>
        </w:rPr>
      </w:pPr>
    </w:p>
    <w:p w:rsidR="00AD235E" w:rsidRDefault="00AD235E" w:rsidP="00AD235E">
      <w:pPr>
        <w:tabs>
          <w:tab w:val="left" w:pos="540"/>
        </w:tabs>
        <w:spacing w:after="0" w:line="240" w:lineRule="auto"/>
        <w:ind w:left="540" w:right="-36" w:hanging="540"/>
        <w:jc w:val="both"/>
        <w:rPr>
          <w:sz w:val="24"/>
          <w:szCs w:val="24"/>
        </w:rPr>
      </w:pPr>
    </w:p>
    <w:p w:rsidR="00AD235E" w:rsidRPr="00966576" w:rsidRDefault="00AD235E" w:rsidP="00AD235E">
      <w:pPr>
        <w:tabs>
          <w:tab w:val="left" w:pos="540"/>
        </w:tabs>
        <w:spacing w:after="0" w:line="240" w:lineRule="auto"/>
        <w:ind w:left="540" w:right="-36" w:hanging="540"/>
        <w:jc w:val="both"/>
        <w:rPr>
          <w:sz w:val="24"/>
          <w:szCs w:val="24"/>
        </w:rPr>
      </w:pPr>
    </w:p>
    <w:p w:rsidR="001A379F" w:rsidRPr="00966576" w:rsidRDefault="00023726" w:rsidP="00AD235E">
      <w:pPr>
        <w:numPr>
          <w:ilvl w:val="1"/>
          <w:numId w:val="5"/>
        </w:numPr>
        <w:tabs>
          <w:tab w:val="left" w:pos="540"/>
        </w:tabs>
        <w:spacing w:after="0" w:line="240" w:lineRule="auto"/>
        <w:ind w:left="540" w:hanging="540"/>
        <w:jc w:val="both"/>
        <w:rPr>
          <w:sz w:val="24"/>
          <w:szCs w:val="24"/>
        </w:rPr>
      </w:pPr>
      <w:r w:rsidRPr="00966576">
        <w:rPr>
          <w:sz w:val="24"/>
          <w:szCs w:val="24"/>
        </w:rPr>
        <w:t>The Vendor shall be entitled to re-allot / sell the said Scheduled Villa thus cancelled in favour of any other person. No notice from the Vendor shall be necessary to the defaulting Purchaser to take action as stated herein, and such action shall be at the sole prerogative and discretion of the Vendor and the defaulting Purchaser shall have no say in or to object to the same.</w:t>
      </w:r>
    </w:p>
    <w:p w:rsidR="001A379F" w:rsidRPr="00966576" w:rsidRDefault="001A379F" w:rsidP="00AD235E">
      <w:pPr>
        <w:pStyle w:val="ListParagraph1"/>
        <w:spacing w:after="0" w:line="240" w:lineRule="auto"/>
        <w:ind w:left="540" w:hanging="540"/>
        <w:rPr>
          <w:sz w:val="24"/>
          <w:szCs w:val="24"/>
        </w:rPr>
      </w:pPr>
    </w:p>
    <w:p w:rsidR="001A379F" w:rsidRPr="00966576" w:rsidRDefault="00023726" w:rsidP="00AD235E">
      <w:pPr>
        <w:numPr>
          <w:ilvl w:val="1"/>
          <w:numId w:val="5"/>
        </w:numPr>
        <w:tabs>
          <w:tab w:val="left" w:pos="540"/>
          <w:tab w:val="left" w:pos="900"/>
        </w:tabs>
        <w:spacing w:after="0" w:line="240" w:lineRule="auto"/>
        <w:ind w:left="540" w:hanging="540"/>
        <w:jc w:val="both"/>
        <w:rPr>
          <w:sz w:val="24"/>
          <w:szCs w:val="24"/>
        </w:rPr>
      </w:pPr>
      <w:r w:rsidRPr="00966576">
        <w:rPr>
          <w:sz w:val="24"/>
          <w:szCs w:val="24"/>
        </w:rPr>
        <w:t>In</w:t>
      </w:r>
      <w:r w:rsidR="0081682B">
        <w:rPr>
          <w:sz w:val="24"/>
          <w:szCs w:val="24"/>
        </w:rPr>
        <w:t xml:space="preserve"> case the Sale D</w:t>
      </w:r>
      <w:r w:rsidRPr="00966576">
        <w:rPr>
          <w:sz w:val="24"/>
          <w:szCs w:val="24"/>
        </w:rPr>
        <w:t>eed is executed in favour of the Purchaser for such a cancelled villa, the Purchaser shall re-convey the Scheduled Villa in favour of the Vendor or its nominees at its cost.</w:t>
      </w:r>
    </w:p>
    <w:p w:rsidR="001A379F" w:rsidRPr="00966576" w:rsidRDefault="001A379F" w:rsidP="00AD235E">
      <w:pPr>
        <w:pStyle w:val="ListParagraph1"/>
        <w:tabs>
          <w:tab w:val="left" w:pos="900"/>
        </w:tabs>
        <w:spacing w:after="0" w:line="240" w:lineRule="auto"/>
        <w:ind w:left="540" w:hanging="540"/>
        <w:rPr>
          <w:sz w:val="24"/>
          <w:szCs w:val="24"/>
        </w:rPr>
      </w:pPr>
    </w:p>
    <w:p w:rsidR="001A379F" w:rsidRPr="00966576" w:rsidRDefault="00023726" w:rsidP="00AD235E">
      <w:pPr>
        <w:numPr>
          <w:ilvl w:val="1"/>
          <w:numId w:val="5"/>
        </w:numPr>
        <w:tabs>
          <w:tab w:val="left" w:pos="540"/>
          <w:tab w:val="left" w:pos="900"/>
        </w:tabs>
        <w:spacing w:after="0" w:line="240" w:lineRule="auto"/>
        <w:ind w:left="540" w:hanging="540"/>
        <w:jc w:val="both"/>
        <w:rPr>
          <w:sz w:val="24"/>
          <w:szCs w:val="24"/>
        </w:rPr>
      </w:pPr>
      <w:r w:rsidRPr="00966576">
        <w:rPr>
          <w:sz w:val="24"/>
          <w:szCs w:val="24"/>
        </w:rPr>
        <w:t xml:space="preserve">In case of cancellation of the booking or agreement of sale the Vendor shall refund the amount received by him after deducting cancellation charges, additions and alterations, </w:t>
      </w:r>
      <w:r w:rsidR="00A17E1B" w:rsidRPr="00002835">
        <w:rPr>
          <w:sz w:val="24"/>
          <w:szCs w:val="24"/>
          <w:highlight w:val="yellow"/>
        </w:rPr>
        <w:t>GST, registration charges</w:t>
      </w:r>
      <w:r w:rsidR="00A17E1B">
        <w:rPr>
          <w:sz w:val="24"/>
          <w:szCs w:val="24"/>
        </w:rPr>
        <w:t xml:space="preserve">, </w:t>
      </w:r>
      <w:r w:rsidRPr="00966576">
        <w:rPr>
          <w:sz w:val="24"/>
          <w:szCs w:val="24"/>
        </w:rPr>
        <w:t>other taxes, etc., within one year from the date of cancellation. The Vendor at its discretion may refund such an amount in installments.</w:t>
      </w:r>
    </w:p>
    <w:p w:rsidR="001A379F" w:rsidRPr="00966576" w:rsidRDefault="001A379F" w:rsidP="00AD235E">
      <w:pPr>
        <w:pStyle w:val="ListParagraph1"/>
        <w:tabs>
          <w:tab w:val="left" w:pos="540"/>
          <w:tab w:val="left" w:pos="900"/>
        </w:tabs>
        <w:spacing w:after="0" w:line="240" w:lineRule="auto"/>
        <w:ind w:left="540" w:hanging="540"/>
        <w:rPr>
          <w:sz w:val="24"/>
          <w:szCs w:val="24"/>
        </w:rPr>
      </w:pPr>
    </w:p>
    <w:p w:rsidR="001A379F" w:rsidRPr="00966576" w:rsidRDefault="00023726" w:rsidP="0081682B">
      <w:pPr>
        <w:pStyle w:val="ListParagraph1"/>
        <w:numPr>
          <w:ilvl w:val="0"/>
          <w:numId w:val="5"/>
        </w:numPr>
        <w:tabs>
          <w:tab w:val="clear" w:pos="360"/>
          <w:tab w:val="left" w:pos="540"/>
        </w:tabs>
        <w:spacing w:after="0" w:line="240" w:lineRule="auto"/>
        <w:ind w:left="540" w:hanging="540"/>
        <w:jc w:val="both"/>
        <w:rPr>
          <w:caps/>
          <w:sz w:val="24"/>
          <w:szCs w:val="24"/>
        </w:rPr>
      </w:pPr>
      <w:r w:rsidRPr="00966576">
        <w:rPr>
          <w:caps/>
          <w:sz w:val="24"/>
          <w:szCs w:val="24"/>
        </w:rPr>
        <w:t>Completion of construction:</w:t>
      </w:r>
    </w:p>
    <w:p w:rsidR="001A379F" w:rsidRPr="00966576" w:rsidRDefault="001A379F" w:rsidP="0081682B">
      <w:pPr>
        <w:pStyle w:val="ListParagraph1"/>
        <w:tabs>
          <w:tab w:val="left" w:pos="546"/>
        </w:tabs>
        <w:spacing w:after="0" w:line="240" w:lineRule="auto"/>
        <w:ind w:left="540" w:hanging="540"/>
        <w:jc w:val="both"/>
        <w:rPr>
          <w:sz w:val="24"/>
          <w:szCs w:val="24"/>
        </w:rPr>
      </w:pPr>
    </w:p>
    <w:p w:rsidR="001A379F" w:rsidRPr="00966576" w:rsidRDefault="00023726" w:rsidP="0081682B">
      <w:pPr>
        <w:pStyle w:val="ListParagraph1"/>
        <w:numPr>
          <w:ilvl w:val="1"/>
          <w:numId w:val="5"/>
        </w:numPr>
        <w:tabs>
          <w:tab w:val="left" w:pos="540"/>
        </w:tabs>
        <w:spacing w:after="0" w:line="240" w:lineRule="auto"/>
        <w:ind w:left="540" w:hanging="540"/>
        <w:jc w:val="both"/>
        <w:rPr>
          <w:sz w:val="24"/>
          <w:szCs w:val="24"/>
        </w:rPr>
      </w:pPr>
      <w:r w:rsidRPr="00966576">
        <w:rPr>
          <w:sz w:val="24"/>
          <w:szCs w:val="24"/>
        </w:rPr>
        <w:t xml:space="preserve">The Vendor agrees to deliver the Scheduled Villa completed in all respects on or before the date mentioned in Annexure-A with a further grace period of 6 months. In case of delay beyond the date of delivery and after a further grace period of 6 months the Purchaser shall be entitled to compensation for delay in completion at the rate of Rs. </w:t>
      </w:r>
      <w:r w:rsidR="00B62C31" w:rsidRPr="00966576">
        <w:rPr>
          <w:sz w:val="24"/>
          <w:szCs w:val="24"/>
        </w:rPr>
        <w:t>7</w:t>
      </w:r>
      <w:r w:rsidRPr="00966576">
        <w:rPr>
          <w:sz w:val="24"/>
          <w:szCs w:val="24"/>
        </w:rPr>
        <w:t>/- per sft per month, being the average expected rent for the Schedule Villa. The Purchaser shall be entitled to such a compensation for delay in completion, if and only if, the Purchaser has paid the entire sale consideration to the Vendor. The Purchaser agrees to limit their claims for delay in completion to the said amount.</w:t>
      </w:r>
    </w:p>
    <w:p w:rsidR="001A379F" w:rsidRPr="00966576" w:rsidRDefault="001A379F" w:rsidP="0081682B">
      <w:pPr>
        <w:pStyle w:val="ListParagraph1"/>
        <w:spacing w:after="0" w:line="240" w:lineRule="auto"/>
        <w:ind w:left="540" w:hanging="540"/>
        <w:jc w:val="both"/>
        <w:rPr>
          <w:sz w:val="24"/>
          <w:szCs w:val="24"/>
        </w:rPr>
      </w:pPr>
    </w:p>
    <w:p w:rsidR="0081682B" w:rsidRDefault="00023726" w:rsidP="0081682B">
      <w:pPr>
        <w:pStyle w:val="ListParagraph1"/>
        <w:numPr>
          <w:ilvl w:val="1"/>
          <w:numId w:val="5"/>
        </w:numPr>
        <w:tabs>
          <w:tab w:val="left" w:pos="540"/>
        </w:tabs>
        <w:spacing w:after="0" w:line="240" w:lineRule="auto"/>
        <w:ind w:left="547" w:hanging="547"/>
        <w:jc w:val="both"/>
        <w:rPr>
          <w:sz w:val="24"/>
          <w:szCs w:val="24"/>
        </w:rPr>
      </w:pPr>
      <w:r w:rsidRPr="00966576">
        <w:rPr>
          <w:sz w:val="24"/>
          <w:szCs w:val="24"/>
        </w:rPr>
        <w:t xml:space="preserve">The Vendor shall not be responsible for delay in completion in case of delay in payment by the Purchaser. In case of delay in payment of installments by the Purchaser to the Vendor, then the delay in payment in no. of days for each installment the payment has been delayed shall be added to the date of completion mentioned in Annexure – A. </w:t>
      </w:r>
    </w:p>
    <w:p w:rsidR="0081682B" w:rsidRDefault="0081682B" w:rsidP="0081682B">
      <w:pPr>
        <w:pStyle w:val="ListParagraph"/>
        <w:spacing w:after="0" w:line="240" w:lineRule="auto"/>
        <w:ind w:left="547" w:hanging="547"/>
        <w:rPr>
          <w:sz w:val="24"/>
          <w:szCs w:val="24"/>
        </w:rPr>
      </w:pPr>
    </w:p>
    <w:p w:rsidR="001A379F" w:rsidRPr="0081682B" w:rsidRDefault="00023726" w:rsidP="0081682B">
      <w:pPr>
        <w:pStyle w:val="ListParagraph1"/>
        <w:numPr>
          <w:ilvl w:val="1"/>
          <w:numId w:val="5"/>
        </w:numPr>
        <w:tabs>
          <w:tab w:val="left" w:pos="540"/>
        </w:tabs>
        <w:spacing w:after="0" w:line="240" w:lineRule="auto"/>
        <w:ind w:left="547" w:hanging="547"/>
        <w:jc w:val="both"/>
        <w:rPr>
          <w:sz w:val="24"/>
          <w:szCs w:val="24"/>
        </w:rPr>
      </w:pPr>
      <w:r w:rsidRPr="0081682B">
        <w:rPr>
          <w:sz w:val="24"/>
          <w:szCs w:val="24"/>
        </w:rPr>
        <w:t xml:space="preserve">That upon completion of construction of the Scheduled Villa the Vendor shall intimate to the Purchaser the same at his last known address and the Purchaser shall be obliged to take possession thereof, subject to the condition that he has fulfilled all his obligations including payment of the entire consideration hereunder according to the terms hereof strictly. After such intimation, the Vendor shall not be liable or responsible for any loss, theft, breakage, damages, trespass and the like and the Purchaser shall also be obliged to pay monthly maintenance charges to the Vendor or the respective society or Association. </w:t>
      </w:r>
      <w:r w:rsidRPr="0081682B">
        <w:rPr>
          <w:iCs/>
          <w:sz w:val="24"/>
          <w:szCs w:val="24"/>
        </w:rPr>
        <w:t xml:space="preserve">The Vendor shall be entitled to recover such dues, if any, from the Purchaser. </w:t>
      </w:r>
    </w:p>
    <w:p w:rsidR="001A379F" w:rsidRPr="00966576" w:rsidRDefault="001A379F" w:rsidP="0081682B">
      <w:pPr>
        <w:pStyle w:val="ListParagraph1"/>
        <w:tabs>
          <w:tab w:val="left" w:pos="540"/>
        </w:tabs>
        <w:spacing w:after="0" w:line="240" w:lineRule="auto"/>
        <w:ind w:left="540" w:hanging="540"/>
        <w:rPr>
          <w:sz w:val="24"/>
          <w:szCs w:val="24"/>
        </w:rPr>
      </w:pPr>
    </w:p>
    <w:p w:rsidR="001A379F" w:rsidRPr="00966576" w:rsidRDefault="00023726" w:rsidP="0081682B">
      <w:pPr>
        <w:numPr>
          <w:ilvl w:val="1"/>
          <w:numId w:val="5"/>
        </w:numPr>
        <w:tabs>
          <w:tab w:val="left" w:pos="540"/>
        </w:tabs>
        <w:spacing w:after="0" w:line="240" w:lineRule="auto"/>
        <w:ind w:left="540" w:hanging="540"/>
        <w:jc w:val="both"/>
        <w:rPr>
          <w:iCs/>
          <w:sz w:val="24"/>
          <w:szCs w:val="24"/>
        </w:rPr>
      </w:pPr>
      <w:r w:rsidRPr="00966576">
        <w:rPr>
          <w:sz w:val="24"/>
          <w:szCs w:val="24"/>
        </w:rPr>
        <w:t>That from the intimation as to possession or completion of the Scheduled Villa or date of receipt of possession of the villa, whichever is earlier the Purchaser shall be responsible for payment of all taxes, levies, rates, dues, duties charges, expenses, etc. that may be payable with respect to the Schedule Villa including municipal taxes, water and electricity charges either assessed/charged individually or collectively and such other taxes, etc. payable to the Government or other local bodies or any other concerned body or authority, etc</w:t>
      </w:r>
      <w:r w:rsidRPr="00966576">
        <w:rPr>
          <w:i/>
          <w:iCs/>
          <w:sz w:val="24"/>
          <w:szCs w:val="24"/>
        </w:rPr>
        <w:t xml:space="preserve">. </w:t>
      </w:r>
      <w:r w:rsidRPr="00966576">
        <w:rPr>
          <w:iCs/>
          <w:sz w:val="24"/>
          <w:szCs w:val="24"/>
        </w:rPr>
        <w:t xml:space="preserve">The Vendor shall be entitled to recover such dues, if any, from the Purchaser. </w:t>
      </w:r>
    </w:p>
    <w:p w:rsidR="001A379F" w:rsidRPr="00966576" w:rsidRDefault="001A379F" w:rsidP="0081682B">
      <w:pPr>
        <w:pStyle w:val="ListParagraph1"/>
        <w:spacing w:after="0" w:line="240" w:lineRule="auto"/>
        <w:ind w:left="540" w:hanging="540"/>
        <w:rPr>
          <w:iCs/>
          <w:sz w:val="24"/>
          <w:szCs w:val="24"/>
        </w:rPr>
      </w:pPr>
    </w:p>
    <w:p w:rsidR="001A379F" w:rsidRPr="00966576" w:rsidRDefault="00023726" w:rsidP="0081682B">
      <w:pPr>
        <w:numPr>
          <w:ilvl w:val="1"/>
          <w:numId w:val="5"/>
        </w:numPr>
        <w:tabs>
          <w:tab w:val="left" w:pos="540"/>
        </w:tabs>
        <w:spacing w:after="0" w:line="240" w:lineRule="auto"/>
        <w:ind w:left="540" w:hanging="540"/>
        <w:jc w:val="both"/>
        <w:rPr>
          <w:sz w:val="24"/>
          <w:szCs w:val="24"/>
        </w:rPr>
      </w:pPr>
      <w:r w:rsidRPr="00966576">
        <w:rPr>
          <w:iCs/>
          <w:sz w:val="24"/>
          <w:szCs w:val="24"/>
        </w:rPr>
        <w:t>The Housing Project is proposed to be completed in phases and the schedule date of completion of the entire Housing Project may not have been specified. The Vendor proposes to complete the Scheduled Villa as given above along with the basic common amenities and utility services. The Purchaser shall not raise any objection to the non-completion or delay in completion of other villas as long as the Purchaser is able to enjoy possession of the Scheduled Villa without any reasonable let or hindrance.</w:t>
      </w:r>
    </w:p>
    <w:p w:rsidR="001A379F" w:rsidRDefault="001A379F" w:rsidP="0081682B">
      <w:pPr>
        <w:pStyle w:val="ListParagraph1"/>
        <w:spacing w:after="0" w:line="240" w:lineRule="auto"/>
        <w:ind w:left="540" w:hanging="540"/>
        <w:rPr>
          <w:sz w:val="24"/>
          <w:szCs w:val="24"/>
        </w:rPr>
      </w:pPr>
    </w:p>
    <w:p w:rsidR="0081682B" w:rsidRDefault="0081682B" w:rsidP="0081682B">
      <w:pPr>
        <w:pStyle w:val="ListParagraph1"/>
        <w:spacing w:after="0" w:line="240" w:lineRule="auto"/>
        <w:ind w:left="540" w:hanging="540"/>
        <w:rPr>
          <w:sz w:val="24"/>
          <w:szCs w:val="24"/>
        </w:rPr>
      </w:pPr>
    </w:p>
    <w:p w:rsidR="0081682B" w:rsidRDefault="0081682B" w:rsidP="0081682B">
      <w:pPr>
        <w:pStyle w:val="ListParagraph1"/>
        <w:spacing w:after="0" w:line="240" w:lineRule="auto"/>
        <w:ind w:left="540" w:hanging="540"/>
        <w:rPr>
          <w:sz w:val="24"/>
          <w:szCs w:val="24"/>
        </w:rPr>
      </w:pPr>
    </w:p>
    <w:p w:rsidR="0081682B" w:rsidRDefault="0081682B" w:rsidP="0081682B">
      <w:pPr>
        <w:pStyle w:val="ListParagraph1"/>
        <w:spacing w:after="0" w:line="240" w:lineRule="auto"/>
        <w:ind w:left="540" w:hanging="540"/>
        <w:rPr>
          <w:sz w:val="24"/>
          <w:szCs w:val="24"/>
        </w:rPr>
      </w:pPr>
    </w:p>
    <w:p w:rsidR="0081682B" w:rsidRDefault="0081682B" w:rsidP="0081682B">
      <w:pPr>
        <w:pStyle w:val="ListParagraph1"/>
        <w:spacing w:after="0" w:line="240" w:lineRule="auto"/>
        <w:ind w:left="540" w:hanging="540"/>
        <w:rPr>
          <w:sz w:val="24"/>
          <w:szCs w:val="24"/>
        </w:rPr>
      </w:pPr>
    </w:p>
    <w:p w:rsidR="0081682B" w:rsidRPr="00966576" w:rsidRDefault="0081682B" w:rsidP="0081682B">
      <w:pPr>
        <w:pStyle w:val="ListParagraph1"/>
        <w:spacing w:after="0" w:line="240" w:lineRule="auto"/>
        <w:ind w:left="540" w:hanging="540"/>
        <w:rPr>
          <w:sz w:val="24"/>
          <w:szCs w:val="24"/>
        </w:rPr>
      </w:pPr>
    </w:p>
    <w:p w:rsidR="001A379F" w:rsidRPr="00966576" w:rsidRDefault="00023726" w:rsidP="0081682B">
      <w:pPr>
        <w:numPr>
          <w:ilvl w:val="1"/>
          <w:numId w:val="5"/>
        </w:numPr>
        <w:tabs>
          <w:tab w:val="left" w:pos="360"/>
          <w:tab w:val="left" w:pos="720"/>
        </w:tabs>
        <w:spacing w:after="0" w:line="240" w:lineRule="auto"/>
        <w:ind w:left="540" w:hanging="540"/>
        <w:jc w:val="both"/>
        <w:rPr>
          <w:sz w:val="24"/>
          <w:szCs w:val="24"/>
        </w:rPr>
      </w:pPr>
      <w:r w:rsidRPr="00966576">
        <w:rPr>
          <w:sz w:val="24"/>
          <w:szCs w:val="24"/>
        </w:rPr>
        <w:t>The Vendor at his discretion may withhold the final finishing works like last coat of paint, floor polish, installation of CP and sanitary ware, etc. till such time the Purchaser confirms his readiness to take possession of the Schedule Villa. However, for the purposes of determining the date of completion such final works which may not be completed shall not be considered. Further, it is agreed that the final finishing works shall be withheld to ensure that the completed villa is handed over to the Purchaser in a brand new condition.</w:t>
      </w:r>
    </w:p>
    <w:p w:rsidR="001A379F" w:rsidRPr="00966576" w:rsidRDefault="001A379F" w:rsidP="009B34A0">
      <w:pPr>
        <w:tabs>
          <w:tab w:val="left" w:pos="720"/>
        </w:tabs>
        <w:spacing w:after="0" w:line="240" w:lineRule="auto"/>
        <w:jc w:val="both"/>
        <w:rPr>
          <w:sz w:val="24"/>
          <w:szCs w:val="24"/>
        </w:rPr>
      </w:pPr>
    </w:p>
    <w:p w:rsidR="001A379F" w:rsidRPr="00966576" w:rsidRDefault="00023726" w:rsidP="00BA427B">
      <w:pPr>
        <w:numPr>
          <w:ilvl w:val="0"/>
          <w:numId w:val="5"/>
        </w:numPr>
        <w:tabs>
          <w:tab w:val="clear" w:pos="360"/>
          <w:tab w:val="left" w:pos="720"/>
        </w:tabs>
        <w:spacing w:after="0" w:line="240" w:lineRule="auto"/>
        <w:ind w:left="540" w:hanging="540"/>
        <w:jc w:val="both"/>
        <w:rPr>
          <w:caps/>
          <w:sz w:val="24"/>
          <w:szCs w:val="24"/>
        </w:rPr>
      </w:pPr>
      <w:r w:rsidRPr="00966576">
        <w:rPr>
          <w:caps/>
          <w:sz w:val="24"/>
          <w:szCs w:val="24"/>
        </w:rPr>
        <w:t>Possession of villa and execution of conveyance deed:</w:t>
      </w:r>
    </w:p>
    <w:p w:rsidR="001A379F" w:rsidRPr="00966576" w:rsidRDefault="001A379F" w:rsidP="00BA427B">
      <w:pPr>
        <w:tabs>
          <w:tab w:val="left" w:pos="720"/>
        </w:tabs>
        <w:spacing w:after="0" w:line="240" w:lineRule="auto"/>
        <w:ind w:left="540" w:hanging="540"/>
        <w:jc w:val="both"/>
        <w:rPr>
          <w:sz w:val="24"/>
          <w:szCs w:val="24"/>
        </w:rPr>
      </w:pPr>
    </w:p>
    <w:p w:rsidR="001A379F" w:rsidRPr="00966576" w:rsidRDefault="00023726" w:rsidP="00BA427B">
      <w:pPr>
        <w:numPr>
          <w:ilvl w:val="1"/>
          <w:numId w:val="5"/>
        </w:numPr>
        <w:tabs>
          <w:tab w:val="left" w:pos="720"/>
        </w:tabs>
        <w:spacing w:after="0" w:line="240" w:lineRule="auto"/>
        <w:ind w:left="540" w:hanging="540"/>
        <w:jc w:val="both"/>
        <w:rPr>
          <w:sz w:val="24"/>
          <w:szCs w:val="24"/>
        </w:rPr>
      </w:pPr>
      <w:r w:rsidRPr="00966576">
        <w:rPr>
          <w:sz w:val="24"/>
          <w:szCs w:val="24"/>
        </w:rPr>
        <w:t>That the Purchaser shall not have the right to let, sublet, alienate, charge, encumber or otherwise deal with the villa before it is fully constructed and possession delivered unless he has made full payment of sale consideration along with other charges such as electricity, water, monthly maintenance, corpus fund, taxes, interest, etc., under and strictly according to this agreement.</w:t>
      </w:r>
    </w:p>
    <w:p w:rsidR="001A379F" w:rsidRPr="00966576" w:rsidRDefault="001A379F" w:rsidP="00BA427B">
      <w:pPr>
        <w:tabs>
          <w:tab w:val="left" w:pos="720"/>
        </w:tabs>
        <w:spacing w:after="0" w:line="240" w:lineRule="auto"/>
        <w:ind w:left="540" w:hanging="540"/>
        <w:jc w:val="both"/>
        <w:rPr>
          <w:sz w:val="24"/>
          <w:szCs w:val="24"/>
        </w:rPr>
      </w:pPr>
    </w:p>
    <w:p w:rsidR="001A379F" w:rsidRPr="00966576" w:rsidRDefault="00023726" w:rsidP="00BA427B">
      <w:pPr>
        <w:numPr>
          <w:ilvl w:val="1"/>
          <w:numId w:val="5"/>
        </w:numPr>
        <w:tabs>
          <w:tab w:val="left" w:pos="720"/>
        </w:tabs>
        <w:spacing w:after="0" w:line="240" w:lineRule="auto"/>
        <w:ind w:left="540" w:hanging="540"/>
        <w:jc w:val="both"/>
        <w:rPr>
          <w:sz w:val="24"/>
          <w:szCs w:val="24"/>
        </w:rPr>
      </w:pPr>
      <w:r w:rsidRPr="00966576">
        <w:rPr>
          <w:sz w:val="24"/>
          <w:szCs w:val="24"/>
        </w:rPr>
        <w:t xml:space="preserve">That the Vendor shall cause this </w:t>
      </w:r>
      <w:r w:rsidR="00B62C31" w:rsidRPr="00966576">
        <w:rPr>
          <w:sz w:val="24"/>
          <w:szCs w:val="24"/>
        </w:rPr>
        <w:t>a</w:t>
      </w:r>
      <w:r w:rsidRPr="00966576">
        <w:rPr>
          <w:sz w:val="24"/>
          <w:szCs w:val="24"/>
        </w:rPr>
        <w:t>greement of sale to be registered in favour of the Purchaser as and when the Purchaser intimates in writing to the Vendor his preparedness with the amount payable towards stamp duty, registration charges and other expenses related to the registration of this Agreement.</w:t>
      </w:r>
    </w:p>
    <w:p w:rsidR="001A379F" w:rsidRPr="00966576" w:rsidRDefault="001A379F" w:rsidP="00BA427B">
      <w:pPr>
        <w:pStyle w:val="ListParagraph1"/>
        <w:spacing w:after="0" w:line="240" w:lineRule="auto"/>
        <w:ind w:left="540" w:hanging="540"/>
        <w:rPr>
          <w:sz w:val="24"/>
          <w:szCs w:val="24"/>
        </w:rPr>
      </w:pPr>
    </w:p>
    <w:p w:rsidR="001A379F" w:rsidRPr="00966576" w:rsidRDefault="00023726" w:rsidP="00BA427B">
      <w:pPr>
        <w:numPr>
          <w:ilvl w:val="1"/>
          <w:numId w:val="5"/>
        </w:numPr>
        <w:tabs>
          <w:tab w:val="left" w:pos="540"/>
        </w:tabs>
        <w:spacing w:after="0" w:line="240" w:lineRule="auto"/>
        <w:ind w:left="540" w:hanging="540"/>
        <w:jc w:val="both"/>
        <w:rPr>
          <w:sz w:val="24"/>
          <w:szCs w:val="24"/>
        </w:rPr>
      </w:pPr>
      <w:r w:rsidRPr="00966576">
        <w:rPr>
          <w:sz w:val="24"/>
          <w:szCs w:val="24"/>
        </w:rPr>
        <w:t>The Purchaser shall be entitled to take possession of the Schedule Villa only on receipt of ‘Letter of Possession’ from the Vendor. Any claim to possession made by the Purchaser without obtaining the Letter of Possession shall be deemed to be trespassing and the Vendor shall have a right to take legal action (both civil and criminal) for recovery of possession till such time all dues are paid.</w:t>
      </w:r>
    </w:p>
    <w:p w:rsidR="001A379F" w:rsidRPr="00966576" w:rsidRDefault="001A379F" w:rsidP="00BA427B">
      <w:pPr>
        <w:tabs>
          <w:tab w:val="left" w:pos="546"/>
        </w:tabs>
        <w:spacing w:after="0" w:line="240" w:lineRule="auto"/>
        <w:ind w:left="540" w:hanging="540"/>
        <w:jc w:val="both"/>
        <w:rPr>
          <w:caps/>
          <w:sz w:val="24"/>
          <w:szCs w:val="24"/>
        </w:rPr>
      </w:pPr>
    </w:p>
    <w:p w:rsidR="001A379F" w:rsidRPr="00966576" w:rsidRDefault="00BA427B" w:rsidP="00BA427B">
      <w:pPr>
        <w:numPr>
          <w:ilvl w:val="0"/>
          <w:numId w:val="5"/>
        </w:numPr>
        <w:tabs>
          <w:tab w:val="left" w:pos="546"/>
        </w:tabs>
        <w:spacing w:after="0" w:line="240" w:lineRule="auto"/>
        <w:ind w:left="540" w:hanging="540"/>
        <w:jc w:val="both"/>
        <w:rPr>
          <w:caps/>
          <w:sz w:val="24"/>
          <w:szCs w:val="24"/>
        </w:rPr>
      </w:pPr>
      <w:r>
        <w:rPr>
          <w:caps/>
          <w:sz w:val="24"/>
          <w:szCs w:val="24"/>
        </w:rPr>
        <w:t xml:space="preserve">  </w:t>
      </w:r>
      <w:r w:rsidR="00023726" w:rsidRPr="00966576">
        <w:rPr>
          <w:caps/>
          <w:sz w:val="24"/>
          <w:szCs w:val="24"/>
        </w:rPr>
        <w:t>Owners Association:</w:t>
      </w:r>
    </w:p>
    <w:p w:rsidR="001A379F" w:rsidRPr="00966576" w:rsidRDefault="001A379F" w:rsidP="00BA427B">
      <w:pPr>
        <w:tabs>
          <w:tab w:val="left" w:pos="546"/>
        </w:tabs>
        <w:spacing w:after="0" w:line="240" w:lineRule="auto"/>
        <w:ind w:left="540" w:hanging="540"/>
        <w:jc w:val="both"/>
        <w:rPr>
          <w:sz w:val="24"/>
          <w:szCs w:val="24"/>
        </w:rPr>
      </w:pPr>
    </w:p>
    <w:p w:rsidR="001A379F" w:rsidRPr="00966576" w:rsidRDefault="00023726" w:rsidP="00BA427B">
      <w:pPr>
        <w:numPr>
          <w:ilvl w:val="1"/>
          <w:numId w:val="5"/>
        </w:numPr>
        <w:tabs>
          <w:tab w:val="left" w:pos="360"/>
          <w:tab w:val="left" w:pos="546"/>
        </w:tabs>
        <w:spacing w:after="0" w:line="240" w:lineRule="auto"/>
        <w:ind w:left="540" w:hanging="540"/>
        <w:jc w:val="both"/>
        <w:rPr>
          <w:sz w:val="24"/>
          <w:szCs w:val="24"/>
        </w:rPr>
      </w:pPr>
      <w:r w:rsidRPr="00966576">
        <w:rPr>
          <w:sz w:val="24"/>
          <w:szCs w:val="24"/>
        </w:rPr>
        <w:t xml:space="preserve">That the Purchaser shall become a member of the association / society that has been formed (details of association are given in annexure – A) to look after the maintenance of the Housing Project and shall abide by its rules. </w:t>
      </w:r>
    </w:p>
    <w:p w:rsidR="001A379F" w:rsidRPr="00966576" w:rsidRDefault="001A379F" w:rsidP="00BA427B">
      <w:pPr>
        <w:tabs>
          <w:tab w:val="left" w:pos="546"/>
        </w:tabs>
        <w:spacing w:after="0" w:line="240" w:lineRule="auto"/>
        <w:ind w:left="540" w:hanging="540"/>
        <w:jc w:val="both"/>
        <w:rPr>
          <w:sz w:val="24"/>
          <w:szCs w:val="24"/>
        </w:rPr>
      </w:pPr>
    </w:p>
    <w:p w:rsidR="00A17E1B" w:rsidRPr="00002835" w:rsidRDefault="00023726" w:rsidP="00A17E1B">
      <w:pPr>
        <w:numPr>
          <w:ilvl w:val="1"/>
          <w:numId w:val="5"/>
        </w:numPr>
        <w:tabs>
          <w:tab w:val="left" w:pos="540"/>
        </w:tabs>
        <w:spacing w:after="0" w:line="240" w:lineRule="auto"/>
        <w:ind w:left="540" w:hanging="540"/>
        <w:jc w:val="both"/>
        <w:rPr>
          <w:color w:val="000000" w:themeColor="text1"/>
          <w:sz w:val="24"/>
          <w:szCs w:val="24"/>
          <w:highlight w:val="yellow"/>
        </w:rPr>
      </w:pPr>
      <w:r w:rsidRPr="00966576">
        <w:rPr>
          <w:sz w:val="24"/>
          <w:szCs w:val="24"/>
        </w:rPr>
        <w:t xml:space="preserve">In case the society / association has yet to be formed, the Purchaser shall pay to the Vendor such proportionate cost of outgoings such as common water charges, common lights, repairs, salaries of clerk, watchman, sweepers, etc., as may be determined by the Vendor. </w:t>
      </w:r>
      <w:r w:rsidR="00A17E1B" w:rsidRPr="00002835">
        <w:rPr>
          <w:sz w:val="24"/>
          <w:szCs w:val="24"/>
          <w:highlight w:val="yellow"/>
        </w:rPr>
        <w:t>It is proposed that the monthly maintenance charges payable by the Purchaser to the Association/Vendor shall be Rs. 2/- per sft from the deemed date o</w:t>
      </w:r>
      <w:r w:rsidR="00A17E1B">
        <w:rPr>
          <w:sz w:val="24"/>
          <w:szCs w:val="24"/>
          <w:highlight w:val="yellow"/>
        </w:rPr>
        <w:t>f completion of the Scheduled Villa</w:t>
      </w:r>
      <w:r w:rsidR="00A17E1B" w:rsidRPr="00002835">
        <w:rPr>
          <w:sz w:val="24"/>
          <w:szCs w:val="24"/>
          <w:highlight w:val="yellow"/>
        </w:rPr>
        <w:t>. The rate shall be subject to change and periodic upward revision.</w:t>
      </w:r>
    </w:p>
    <w:p w:rsidR="00B17CDE" w:rsidRPr="00966576" w:rsidRDefault="00B17CDE" w:rsidP="00BA427B">
      <w:pPr>
        <w:spacing w:after="0" w:line="240" w:lineRule="auto"/>
        <w:ind w:left="540" w:hanging="540"/>
        <w:rPr>
          <w:sz w:val="24"/>
          <w:szCs w:val="24"/>
        </w:rPr>
      </w:pPr>
    </w:p>
    <w:p w:rsidR="001A379F" w:rsidRPr="00966576" w:rsidRDefault="00023726" w:rsidP="00CC0F13">
      <w:pPr>
        <w:numPr>
          <w:ilvl w:val="1"/>
          <w:numId w:val="5"/>
        </w:numPr>
        <w:tabs>
          <w:tab w:val="left" w:pos="360"/>
          <w:tab w:val="left" w:pos="546"/>
        </w:tabs>
        <w:spacing w:after="0" w:line="240" w:lineRule="auto"/>
        <w:ind w:left="540" w:hanging="540"/>
        <w:jc w:val="both"/>
        <w:rPr>
          <w:sz w:val="24"/>
          <w:szCs w:val="24"/>
        </w:rPr>
      </w:pPr>
      <w:r w:rsidRPr="00966576">
        <w:rPr>
          <w:sz w:val="24"/>
          <w:szCs w:val="24"/>
        </w:rPr>
        <w:t xml:space="preserve">If the Purchaser ever fails to pay maintenance charges, corpus fund or other charges related to the Scheduled Villa, the Association shall be entitled to disconnect and stop providing all or any services to the Scheduled Villa including water, electricity, etc. Further, the Purchaser may be barred from using common amenities like clubhouse, swimming pool, parks, open areas, generator backup, etc., till such time all arrears are cleared. </w:t>
      </w:r>
    </w:p>
    <w:p w:rsidR="001A379F" w:rsidRPr="00966576" w:rsidRDefault="001A379F" w:rsidP="00CC0F13">
      <w:pPr>
        <w:pStyle w:val="ListParagraph1"/>
        <w:spacing w:after="0" w:line="240" w:lineRule="auto"/>
        <w:ind w:left="540" w:hanging="540"/>
        <w:rPr>
          <w:sz w:val="24"/>
          <w:szCs w:val="24"/>
        </w:rPr>
      </w:pPr>
    </w:p>
    <w:p w:rsidR="00A17E1B" w:rsidRPr="00002835" w:rsidRDefault="00023726" w:rsidP="00A17E1B">
      <w:pPr>
        <w:numPr>
          <w:ilvl w:val="1"/>
          <w:numId w:val="5"/>
        </w:numPr>
        <w:tabs>
          <w:tab w:val="left" w:pos="540"/>
        </w:tabs>
        <w:spacing w:after="0" w:line="240" w:lineRule="auto"/>
        <w:ind w:left="540" w:hanging="540"/>
        <w:jc w:val="both"/>
        <w:rPr>
          <w:color w:val="000000" w:themeColor="text1"/>
          <w:sz w:val="24"/>
          <w:szCs w:val="24"/>
          <w:highlight w:val="yellow"/>
        </w:rPr>
      </w:pPr>
      <w:r w:rsidRPr="00966576">
        <w:rPr>
          <w:sz w:val="24"/>
          <w:szCs w:val="24"/>
        </w:rPr>
        <w:t>The Purchaser shall pay corpus fund to the Association at the time of taking possession of the completed villa. The details of corpus fund payable are given in Annexure – A.</w:t>
      </w:r>
      <w:r w:rsidR="00A17E1B" w:rsidRPr="00A17E1B">
        <w:rPr>
          <w:sz w:val="24"/>
          <w:szCs w:val="24"/>
          <w:highlight w:val="yellow"/>
        </w:rPr>
        <w:t xml:space="preserve"> </w:t>
      </w:r>
      <w:r w:rsidR="00A17E1B" w:rsidRPr="00002835">
        <w:rPr>
          <w:sz w:val="24"/>
          <w:szCs w:val="24"/>
          <w:highlight w:val="yellow"/>
        </w:rPr>
        <w:t>The details of the initial monthly maintenance charges payable by the Purchaser to the Association/Vendor, from the deemed date of completion of the Scheduled Flat is given in Annexure -A</w:t>
      </w:r>
      <w:r w:rsidR="00A17E1B" w:rsidRPr="00002835">
        <w:rPr>
          <w:color w:val="000000" w:themeColor="text1"/>
          <w:sz w:val="24"/>
          <w:szCs w:val="24"/>
          <w:highlight w:val="yellow"/>
        </w:rPr>
        <w:t>.</w:t>
      </w:r>
    </w:p>
    <w:p w:rsidR="001A379F" w:rsidRPr="00966576" w:rsidRDefault="001A379F" w:rsidP="00CC0F13">
      <w:pPr>
        <w:pStyle w:val="ListParagraph1"/>
        <w:spacing w:after="0" w:line="240" w:lineRule="auto"/>
        <w:ind w:left="540" w:hanging="540"/>
        <w:rPr>
          <w:sz w:val="24"/>
          <w:szCs w:val="24"/>
        </w:rPr>
      </w:pPr>
    </w:p>
    <w:p w:rsidR="001A379F" w:rsidRPr="00966576" w:rsidRDefault="00023726" w:rsidP="00CC0F13">
      <w:pPr>
        <w:numPr>
          <w:ilvl w:val="1"/>
          <w:numId w:val="5"/>
        </w:numPr>
        <w:tabs>
          <w:tab w:val="left" w:pos="360"/>
          <w:tab w:val="left" w:pos="546"/>
        </w:tabs>
        <w:spacing w:after="0" w:line="240" w:lineRule="auto"/>
        <w:ind w:left="540" w:hanging="540"/>
        <w:jc w:val="both"/>
        <w:rPr>
          <w:sz w:val="24"/>
          <w:szCs w:val="24"/>
        </w:rPr>
      </w:pPr>
      <w:r w:rsidRPr="00966576">
        <w:rPr>
          <w:sz w:val="24"/>
          <w:szCs w:val="24"/>
        </w:rPr>
        <w:t>The Vendor has proposed to deliver the common amenities in phases on or before completion of the last block of villas. The monthly maintenance charges payable by the Purchaser to the Association shall not be linked to provision/completion of common amenities. The Purchaser shall not raise any objection on this count.</w:t>
      </w:r>
    </w:p>
    <w:p w:rsidR="001A379F" w:rsidRDefault="001A379F" w:rsidP="00CC0F13">
      <w:pPr>
        <w:pStyle w:val="ListParagraph1"/>
        <w:spacing w:after="0" w:line="240" w:lineRule="auto"/>
        <w:ind w:left="540" w:hanging="540"/>
        <w:rPr>
          <w:sz w:val="24"/>
          <w:szCs w:val="24"/>
        </w:rPr>
      </w:pPr>
    </w:p>
    <w:p w:rsidR="00CC0F13" w:rsidRDefault="00CC0F13" w:rsidP="00CC0F13">
      <w:pPr>
        <w:pStyle w:val="ListParagraph1"/>
        <w:spacing w:after="0" w:line="240" w:lineRule="auto"/>
        <w:ind w:left="540" w:hanging="540"/>
        <w:rPr>
          <w:sz w:val="24"/>
          <w:szCs w:val="24"/>
        </w:rPr>
      </w:pPr>
    </w:p>
    <w:p w:rsidR="00CC0F13" w:rsidRDefault="00CC0F13" w:rsidP="00CC0F13">
      <w:pPr>
        <w:pStyle w:val="ListParagraph1"/>
        <w:spacing w:after="0" w:line="240" w:lineRule="auto"/>
        <w:ind w:left="540" w:hanging="540"/>
        <w:rPr>
          <w:sz w:val="24"/>
          <w:szCs w:val="24"/>
        </w:rPr>
      </w:pPr>
    </w:p>
    <w:p w:rsidR="00CC0F13" w:rsidRDefault="00CC0F13" w:rsidP="00CC0F13">
      <w:pPr>
        <w:pStyle w:val="ListParagraph1"/>
        <w:spacing w:after="0" w:line="240" w:lineRule="auto"/>
        <w:ind w:left="540" w:hanging="540"/>
        <w:rPr>
          <w:sz w:val="24"/>
          <w:szCs w:val="24"/>
        </w:rPr>
      </w:pPr>
    </w:p>
    <w:p w:rsidR="00CC0F13" w:rsidRDefault="00CC0F13" w:rsidP="00CC0F13">
      <w:pPr>
        <w:pStyle w:val="ListParagraph1"/>
        <w:spacing w:after="0" w:line="240" w:lineRule="auto"/>
        <w:ind w:left="540" w:hanging="540"/>
        <w:rPr>
          <w:sz w:val="24"/>
          <w:szCs w:val="24"/>
        </w:rPr>
      </w:pPr>
    </w:p>
    <w:p w:rsidR="001A379F" w:rsidRPr="00966576" w:rsidRDefault="00023726" w:rsidP="00CC0F13">
      <w:pPr>
        <w:numPr>
          <w:ilvl w:val="1"/>
          <w:numId w:val="5"/>
        </w:numPr>
        <w:tabs>
          <w:tab w:val="left" w:pos="360"/>
          <w:tab w:val="left" w:pos="546"/>
        </w:tabs>
        <w:spacing w:after="0" w:line="240" w:lineRule="auto"/>
        <w:ind w:left="540" w:hanging="540"/>
        <w:jc w:val="both"/>
        <w:rPr>
          <w:sz w:val="24"/>
          <w:szCs w:val="24"/>
        </w:rPr>
      </w:pPr>
      <w:r w:rsidRPr="00966576">
        <w:rPr>
          <w:sz w:val="24"/>
          <w:szCs w:val="24"/>
        </w:rPr>
        <w:t xml:space="preserve">The monthly maintenance charges payable to the Association are proposed to be increased from time to time and the Purchaser shall be liable to pay such increased charges. </w:t>
      </w:r>
    </w:p>
    <w:p w:rsidR="001A379F" w:rsidRPr="00966576" w:rsidRDefault="001A379F" w:rsidP="00CC0F13">
      <w:pPr>
        <w:pStyle w:val="ListParagraph1"/>
        <w:spacing w:after="0" w:line="240" w:lineRule="auto"/>
        <w:ind w:left="540" w:hanging="540"/>
        <w:rPr>
          <w:sz w:val="24"/>
          <w:szCs w:val="24"/>
        </w:rPr>
      </w:pPr>
    </w:p>
    <w:p w:rsidR="001A379F" w:rsidRPr="00966576" w:rsidRDefault="00023726" w:rsidP="00CC0F13">
      <w:pPr>
        <w:numPr>
          <w:ilvl w:val="1"/>
          <w:numId w:val="5"/>
        </w:numPr>
        <w:tabs>
          <w:tab w:val="left" w:pos="360"/>
          <w:tab w:val="left" w:pos="546"/>
        </w:tabs>
        <w:spacing w:after="0" w:line="240" w:lineRule="auto"/>
        <w:ind w:left="540" w:hanging="540"/>
        <w:jc w:val="both"/>
        <w:rPr>
          <w:sz w:val="24"/>
          <w:szCs w:val="24"/>
        </w:rPr>
      </w:pPr>
      <w:r w:rsidRPr="00966576">
        <w:rPr>
          <w:sz w:val="24"/>
          <w:szCs w:val="24"/>
        </w:rPr>
        <w:t>The Purchaser agrees not to withhold or delay payment of monthly maintenance charges to the Association for any defects in construction. Repairs/correction of defects in construction, if any, is the responsibility of the Vendor and the Purchaser agrees to not withhold payment of monthly maintenance charges.</w:t>
      </w:r>
    </w:p>
    <w:p w:rsidR="001A379F" w:rsidRPr="00966576" w:rsidRDefault="001A379F" w:rsidP="00CC0F13">
      <w:pPr>
        <w:tabs>
          <w:tab w:val="left" w:pos="546"/>
        </w:tabs>
        <w:spacing w:after="0" w:line="240" w:lineRule="auto"/>
        <w:ind w:left="540" w:hanging="540"/>
        <w:jc w:val="both"/>
        <w:rPr>
          <w:sz w:val="24"/>
          <w:szCs w:val="24"/>
        </w:rPr>
      </w:pPr>
    </w:p>
    <w:p w:rsidR="001A379F" w:rsidRPr="00966576" w:rsidRDefault="00023726" w:rsidP="00CC0F13">
      <w:pPr>
        <w:numPr>
          <w:ilvl w:val="1"/>
          <w:numId w:val="5"/>
        </w:numPr>
        <w:tabs>
          <w:tab w:val="left" w:pos="360"/>
          <w:tab w:val="left" w:pos="546"/>
        </w:tabs>
        <w:spacing w:after="0" w:line="240" w:lineRule="auto"/>
        <w:ind w:left="540" w:hanging="540"/>
        <w:jc w:val="both"/>
        <w:rPr>
          <w:sz w:val="24"/>
          <w:szCs w:val="24"/>
        </w:rPr>
      </w:pPr>
      <w:r w:rsidRPr="00966576">
        <w:rPr>
          <w:sz w:val="24"/>
          <w:szCs w:val="24"/>
        </w:rPr>
        <w:t>The Vendor shall be entitled to form the Owners Association and draft its bye-laws as he deems fit and proper. The Vendor and its nominees shall be the founding members of the Association. The Association shall be handed over to the members of the Association (i.e., prospective purchasers) at the time of completion of the entire Housing Project, by calling for elections for its executive committee members. Till such time the Vendor and its nominees shall run the day today affairs of the Association. The Purchaser shall not raise any objection on this count.</w:t>
      </w:r>
    </w:p>
    <w:p w:rsidR="001A379F" w:rsidRPr="00966576" w:rsidRDefault="001A379F" w:rsidP="009B34A0">
      <w:pPr>
        <w:tabs>
          <w:tab w:val="left" w:pos="360"/>
          <w:tab w:val="left" w:pos="546"/>
        </w:tabs>
        <w:spacing w:after="0" w:line="240" w:lineRule="auto"/>
        <w:jc w:val="both"/>
        <w:rPr>
          <w:caps/>
          <w:sz w:val="24"/>
          <w:szCs w:val="24"/>
        </w:rPr>
      </w:pPr>
    </w:p>
    <w:p w:rsidR="001A379F" w:rsidRPr="00966576" w:rsidRDefault="00023726" w:rsidP="00BC0BCF">
      <w:pPr>
        <w:pStyle w:val="ListParagraph1"/>
        <w:numPr>
          <w:ilvl w:val="0"/>
          <w:numId w:val="5"/>
        </w:numPr>
        <w:tabs>
          <w:tab w:val="clear" w:pos="360"/>
          <w:tab w:val="left" w:pos="540"/>
        </w:tabs>
        <w:spacing w:after="0" w:line="240" w:lineRule="auto"/>
        <w:ind w:left="540" w:hanging="540"/>
        <w:contextualSpacing/>
        <w:rPr>
          <w:caps/>
          <w:sz w:val="24"/>
          <w:szCs w:val="24"/>
        </w:rPr>
      </w:pPr>
      <w:r w:rsidRPr="00966576">
        <w:rPr>
          <w:caps/>
          <w:sz w:val="24"/>
          <w:szCs w:val="24"/>
        </w:rPr>
        <w:t>Restriction on alterations &amp; use:</w:t>
      </w:r>
    </w:p>
    <w:p w:rsidR="001A379F" w:rsidRPr="00966576" w:rsidRDefault="001A379F" w:rsidP="00BC0BCF">
      <w:pPr>
        <w:tabs>
          <w:tab w:val="left" w:pos="360"/>
          <w:tab w:val="left" w:pos="546"/>
        </w:tabs>
        <w:spacing w:after="0" w:line="240" w:lineRule="auto"/>
        <w:ind w:left="540" w:hanging="540"/>
        <w:jc w:val="both"/>
        <w:rPr>
          <w:sz w:val="24"/>
          <w:szCs w:val="24"/>
        </w:rPr>
      </w:pPr>
    </w:p>
    <w:p w:rsidR="001A379F" w:rsidRPr="00966576" w:rsidRDefault="00023726" w:rsidP="00BC0BCF">
      <w:pPr>
        <w:numPr>
          <w:ilvl w:val="1"/>
          <w:numId w:val="5"/>
        </w:numPr>
        <w:tabs>
          <w:tab w:val="left" w:pos="360"/>
          <w:tab w:val="left" w:pos="546"/>
        </w:tabs>
        <w:spacing w:after="0" w:line="240" w:lineRule="auto"/>
        <w:ind w:left="540" w:hanging="540"/>
        <w:jc w:val="both"/>
        <w:rPr>
          <w:sz w:val="24"/>
          <w:szCs w:val="24"/>
        </w:rPr>
      </w:pPr>
      <w:r w:rsidRPr="00966576">
        <w:rPr>
          <w:sz w:val="24"/>
          <w:szCs w:val="24"/>
        </w:rPr>
        <w:t>That the Purchaser shall not cut, maim, injure, tamper or damage any part of the structure or any part of the villa nor shall the Purchaser make any additions or alterations in the villa without the written permission of the Vendor and / or any other body that may be formed for the purposes of maintenance of the Housing Project.</w:t>
      </w:r>
    </w:p>
    <w:p w:rsidR="001A379F" w:rsidRPr="00966576" w:rsidRDefault="001A379F" w:rsidP="00BC0BCF">
      <w:pPr>
        <w:pStyle w:val="ListParagraph1"/>
        <w:spacing w:after="0" w:line="240" w:lineRule="auto"/>
        <w:ind w:left="540" w:hanging="540"/>
        <w:rPr>
          <w:sz w:val="24"/>
          <w:szCs w:val="24"/>
        </w:rPr>
      </w:pPr>
    </w:p>
    <w:p w:rsidR="001A379F" w:rsidRPr="00966576" w:rsidRDefault="00023726" w:rsidP="00BC0BCF">
      <w:pPr>
        <w:numPr>
          <w:ilvl w:val="1"/>
          <w:numId w:val="5"/>
        </w:numPr>
        <w:tabs>
          <w:tab w:val="left" w:pos="546"/>
        </w:tabs>
        <w:spacing w:after="0" w:line="240" w:lineRule="auto"/>
        <w:ind w:left="540" w:hanging="540"/>
        <w:jc w:val="both"/>
        <w:rPr>
          <w:sz w:val="24"/>
          <w:szCs w:val="24"/>
        </w:rPr>
      </w:pPr>
      <w:r w:rsidRPr="00966576">
        <w:rPr>
          <w:sz w:val="24"/>
          <w:szCs w:val="24"/>
        </w:rPr>
        <w:t xml:space="preserve">That the Purchaser shall not be allowed to alter any portion of the villa that may change its external appearance </w:t>
      </w:r>
      <w:r w:rsidR="00110DA3" w:rsidRPr="00966576">
        <w:rPr>
          <w:sz w:val="24"/>
          <w:szCs w:val="24"/>
        </w:rPr>
        <w:t>upto the year 2026</w:t>
      </w:r>
      <w:r w:rsidR="00B62C31" w:rsidRPr="00966576">
        <w:rPr>
          <w:sz w:val="24"/>
          <w:szCs w:val="24"/>
        </w:rPr>
        <w:t xml:space="preserve"> and thereafter </w:t>
      </w:r>
      <w:r w:rsidRPr="00966576">
        <w:rPr>
          <w:sz w:val="24"/>
          <w:szCs w:val="24"/>
        </w:rPr>
        <w:t>without due authorization from the Vendor and / or Association / Society in-charge of maintenance</w:t>
      </w:r>
      <w:r w:rsidR="00B62C31" w:rsidRPr="00966576">
        <w:rPr>
          <w:sz w:val="24"/>
          <w:szCs w:val="24"/>
        </w:rPr>
        <w:t>.</w:t>
      </w:r>
    </w:p>
    <w:p w:rsidR="001A379F" w:rsidRPr="00966576" w:rsidRDefault="001A379F" w:rsidP="00BC0BCF">
      <w:pPr>
        <w:tabs>
          <w:tab w:val="left" w:pos="546"/>
        </w:tabs>
        <w:spacing w:after="0" w:line="240" w:lineRule="auto"/>
        <w:ind w:left="540" w:hanging="540"/>
        <w:jc w:val="both"/>
        <w:rPr>
          <w:sz w:val="24"/>
          <w:szCs w:val="24"/>
        </w:rPr>
      </w:pPr>
    </w:p>
    <w:p w:rsidR="001A379F" w:rsidRPr="00966576" w:rsidRDefault="00023726" w:rsidP="00BC0BCF">
      <w:pPr>
        <w:numPr>
          <w:ilvl w:val="1"/>
          <w:numId w:val="5"/>
        </w:numPr>
        <w:tabs>
          <w:tab w:val="left" w:pos="546"/>
        </w:tabs>
        <w:spacing w:after="0" w:line="240" w:lineRule="auto"/>
        <w:ind w:left="540" w:hanging="540"/>
        <w:jc w:val="both"/>
        <w:rPr>
          <w:sz w:val="24"/>
          <w:szCs w:val="24"/>
        </w:rPr>
      </w:pPr>
      <w:r w:rsidRPr="00966576">
        <w:rPr>
          <w:sz w:val="24"/>
          <w:szCs w:val="24"/>
        </w:rPr>
        <w:t>That the Purchaser or any person through him shall keep and maintain the villa in a decent and civilized manner and shall do his part in maintaining the living standards of the villas at a very high level. The Purchaser shall further endeavor and assist in good up-keep and maintaining the amenities / facilities / areas which are for the common enjoyment of the occupiers / purchasers in the Housing Project. To achieve this objective the Purchaser, inter-alia shall not (a) throw dirt, rubbish etc. in any open place, compound, road, etc. not meant for the same. (b) use the villa for any illegal, immoral, commercial &amp; business purposes. (c) use the villa in such a manner which may cause nuisance, disturbance or difficulty to other occupiers / purchasers in the Housing Project (d) store any explosives, combustible materials or any other materials prohibited under any law (e) install grills or shutters in the balconies, main door, etc.; (f) change the external appearance of the villas (g) install cloths drying stands or other such devices on the external side of the villas (h) store extraordinary heavy material therein (i) to use the roads or footpaths for storage of material (j) place shoe racks, pots, plants or other such material in the roads or footpaths of common use (k) install air-conditioning units or other appliances, including wires and copper piping, that may affect the external appearance of the building (l) make hole for installation of exhaust fan/chimney affecting the external elevation of the Housing Complex (m) dry clothes on the external side of the villas that may affect the external appearance of the building (n) draw wires outside conducting provided for electric power supply, telephone, cable TV, internet, etc., that may affect the external appearance of the building.</w:t>
      </w:r>
    </w:p>
    <w:p w:rsidR="001A379F" w:rsidRDefault="001A379F" w:rsidP="00BC0BCF">
      <w:pPr>
        <w:tabs>
          <w:tab w:val="left" w:pos="546"/>
        </w:tabs>
        <w:spacing w:after="0" w:line="240" w:lineRule="auto"/>
        <w:ind w:left="540" w:hanging="540"/>
        <w:jc w:val="both"/>
        <w:rPr>
          <w:sz w:val="24"/>
          <w:szCs w:val="24"/>
        </w:rPr>
      </w:pPr>
    </w:p>
    <w:p w:rsidR="00BC0BCF" w:rsidRDefault="00BC0BCF" w:rsidP="00BC0BCF">
      <w:pPr>
        <w:tabs>
          <w:tab w:val="left" w:pos="546"/>
        </w:tabs>
        <w:spacing w:after="0" w:line="240" w:lineRule="auto"/>
        <w:ind w:left="540" w:hanging="540"/>
        <w:jc w:val="both"/>
        <w:rPr>
          <w:sz w:val="24"/>
          <w:szCs w:val="24"/>
        </w:rPr>
      </w:pPr>
    </w:p>
    <w:p w:rsidR="00BC0BCF" w:rsidRDefault="00BC0BCF" w:rsidP="00BC0BCF">
      <w:pPr>
        <w:tabs>
          <w:tab w:val="left" w:pos="546"/>
        </w:tabs>
        <w:spacing w:after="0" w:line="240" w:lineRule="auto"/>
        <w:ind w:left="540" w:hanging="540"/>
        <w:jc w:val="both"/>
        <w:rPr>
          <w:sz w:val="24"/>
          <w:szCs w:val="24"/>
        </w:rPr>
      </w:pPr>
    </w:p>
    <w:p w:rsidR="00BC0BCF" w:rsidRDefault="00BC0BCF" w:rsidP="00BC0BCF">
      <w:pPr>
        <w:tabs>
          <w:tab w:val="left" w:pos="546"/>
        </w:tabs>
        <w:spacing w:after="0" w:line="240" w:lineRule="auto"/>
        <w:ind w:left="540" w:hanging="540"/>
        <w:jc w:val="both"/>
        <w:rPr>
          <w:sz w:val="24"/>
          <w:szCs w:val="24"/>
        </w:rPr>
      </w:pPr>
    </w:p>
    <w:p w:rsidR="00BC0BCF" w:rsidRDefault="00BC0BCF" w:rsidP="00BC0BCF">
      <w:pPr>
        <w:tabs>
          <w:tab w:val="left" w:pos="546"/>
        </w:tabs>
        <w:spacing w:after="0" w:line="240" w:lineRule="auto"/>
        <w:ind w:left="540" w:hanging="540"/>
        <w:jc w:val="both"/>
        <w:rPr>
          <w:sz w:val="24"/>
          <w:szCs w:val="24"/>
        </w:rPr>
      </w:pPr>
    </w:p>
    <w:p w:rsidR="00BC0BCF" w:rsidRDefault="00BC0BCF" w:rsidP="00BC0BCF">
      <w:pPr>
        <w:tabs>
          <w:tab w:val="left" w:pos="546"/>
        </w:tabs>
        <w:spacing w:after="0" w:line="240" w:lineRule="auto"/>
        <w:ind w:left="540" w:hanging="540"/>
        <w:jc w:val="both"/>
        <w:rPr>
          <w:sz w:val="24"/>
          <w:szCs w:val="24"/>
        </w:rPr>
      </w:pPr>
    </w:p>
    <w:p w:rsidR="00BC0BCF" w:rsidRDefault="00BC0BCF" w:rsidP="00BC0BCF">
      <w:pPr>
        <w:tabs>
          <w:tab w:val="left" w:pos="546"/>
        </w:tabs>
        <w:spacing w:after="0" w:line="240" w:lineRule="auto"/>
        <w:ind w:left="540" w:hanging="540"/>
        <w:jc w:val="both"/>
        <w:rPr>
          <w:sz w:val="24"/>
          <w:szCs w:val="24"/>
        </w:rPr>
      </w:pPr>
    </w:p>
    <w:p w:rsidR="00BC0BCF" w:rsidRDefault="00BC0BCF" w:rsidP="00BC0BCF">
      <w:pPr>
        <w:tabs>
          <w:tab w:val="left" w:pos="546"/>
        </w:tabs>
        <w:spacing w:after="0" w:line="240" w:lineRule="auto"/>
        <w:ind w:left="540" w:hanging="540"/>
        <w:jc w:val="both"/>
        <w:rPr>
          <w:sz w:val="24"/>
          <w:szCs w:val="24"/>
        </w:rPr>
      </w:pPr>
    </w:p>
    <w:p w:rsidR="00BC0BCF" w:rsidRDefault="00BC0BCF" w:rsidP="00BC0BCF">
      <w:pPr>
        <w:tabs>
          <w:tab w:val="left" w:pos="546"/>
        </w:tabs>
        <w:spacing w:after="0" w:line="240" w:lineRule="auto"/>
        <w:ind w:left="540" w:hanging="540"/>
        <w:jc w:val="both"/>
        <w:rPr>
          <w:sz w:val="24"/>
          <w:szCs w:val="24"/>
        </w:rPr>
      </w:pPr>
    </w:p>
    <w:p w:rsidR="00BC0BCF" w:rsidRDefault="00BC0BCF" w:rsidP="00BC0BCF">
      <w:pPr>
        <w:tabs>
          <w:tab w:val="left" w:pos="546"/>
        </w:tabs>
        <w:spacing w:after="0" w:line="240" w:lineRule="auto"/>
        <w:ind w:left="540" w:hanging="540"/>
        <w:jc w:val="both"/>
        <w:rPr>
          <w:sz w:val="24"/>
          <w:szCs w:val="24"/>
        </w:rPr>
      </w:pPr>
    </w:p>
    <w:p w:rsidR="00BC0BCF" w:rsidRDefault="00BC0BCF" w:rsidP="00BC0BCF">
      <w:pPr>
        <w:tabs>
          <w:tab w:val="left" w:pos="546"/>
        </w:tabs>
        <w:spacing w:after="0" w:line="240" w:lineRule="auto"/>
        <w:ind w:left="540" w:hanging="540"/>
        <w:jc w:val="both"/>
        <w:rPr>
          <w:sz w:val="24"/>
          <w:szCs w:val="24"/>
        </w:rPr>
      </w:pPr>
    </w:p>
    <w:p w:rsidR="00BC0BCF" w:rsidRDefault="00BC0BCF" w:rsidP="00BC0BCF">
      <w:pPr>
        <w:tabs>
          <w:tab w:val="left" w:pos="546"/>
        </w:tabs>
        <w:spacing w:after="0" w:line="240" w:lineRule="auto"/>
        <w:ind w:left="540" w:hanging="540"/>
        <w:jc w:val="both"/>
        <w:rPr>
          <w:sz w:val="24"/>
          <w:szCs w:val="24"/>
        </w:rPr>
      </w:pPr>
    </w:p>
    <w:p w:rsidR="00BC0BCF" w:rsidRPr="00966576" w:rsidRDefault="00BC0BCF" w:rsidP="00BC0BCF">
      <w:pPr>
        <w:tabs>
          <w:tab w:val="left" w:pos="546"/>
        </w:tabs>
        <w:spacing w:after="0" w:line="240" w:lineRule="auto"/>
        <w:ind w:left="540" w:hanging="540"/>
        <w:jc w:val="both"/>
        <w:rPr>
          <w:sz w:val="24"/>
          <w:szCs w:val="24"/>
        </w:rPr>
      </w:pPr>
    </w:p>
    <w:p w:rsidR="001A379F" w:rsidRPr="00966576" w:rsidRDefault="00023726" w:rsidP="00BC0BCF">
      <w:pPr>
        <w:numPr>
          <w:ilvl w:val="1"/>
          <w:numId w:val="5"/>
        </w:numPr>
        <w:tabs>
          <w:tab w:val="left" w:pos="546"/>
        </w:tabs>
        <w:spacing w:after="0" w:line="240" w:lineRule="auto"/>
        <w:ind w:left="540" w:hanging="540"/>
        <w:jc w:val="both"/>
        <w:rPr>
          <w:sz w:val="24"/>
          <w:szCs w:val="24"/>
        </w:rPr>
      </w:pPr>
      <w:r w:rsidRPr="00966576">
        <w:rPr>
          <w:sz w:val="24"/>
          <w:szCs w:val="24"/>
        </w:rPr>
        <w:t xml:space="preserve">The Vendor/association shall be entitled to remove any objects like shoe racks, fixture, furniture, air-conditioning units, potted plants, etc., that may be placed by the Purchaser in common areas of the Housing Project without prior intimation or notice. The Association/Vendor shall not be responsible for any damage caused to such fixtures and furnitures removed by them. The Vendor/Association shall also be entitled to repair or reconstruct any damaged caused by the Purchaser affecting the external appearance of the Housing Project and recover cost of such a repair or reconstruction from the Purchaser. </w:t>
      </w:r>
    </w:p>
    <w:p w:rsidR="001A379F" w:rsidRPr="00966576" w:rsidRDefault="001A379F" w:rsidP="00BC0BCF">
      <w:pPr>
        <w:pStyle w:val="ListParagraph1"/>
        <w:spacing w:after="0" w:line="240" w:lineRule="auto"/>
        <w:ind w:left="540" w:hanging="540"/>
        <w:rPr>
          <w:sz w:val="24"/>
          <w:szCs w:val="24"/>
        </w:rPr>
      </w:pPr>
    </w:p>
    <w:p w:rsidR="001A379F" w:rsidRPr="00966576" w:rsidRDefault="00251089" w:rsidP="00251089">
      <w:pPr>
        <w:numPr>
          <w:ilvl w:val="0"/>
          <w:numId w:val="5"/>
        </w:numPr>
        <w:tabs>
          <w:tab w:val="clear" w:pos="360"/>
          <w:tab w:val="left" w:pos="540"/>
        </w:tabs>
        <w:spacing w:after="0" w:line="240" w:lineRule="auto"/>
        <w:ind w:left="540" w:hanging="540"/>
        <w:jc w:val="both"/>
        <w:rPr>
          <w:caps/>
          <w:sz w:val="24"/>
          <w:szCs w:val="24"/>
        </w:rPr>
      </w:pPr>
      <w:r>
        <w:rPr>
          <w:caps/>
          <w:sz w:val="24"/>
          <w:szCs w:val="24"/>
        </w:rPr>
        <w:t xml:space="preserve"> </w:t>
      </w:r>
      <w:r w:rsidR="00023726" w:rsidRPr="00966576">
        <w:rPr>
          <w:caps/>
          <w:sz w:val="24"/>
          <w:szCs w:val="24"/>
        </w:rPr>
        <w:t>NOC for surrounding development :</w:t>
      </w:r>
    </w:p>
    <w:p w:rsidR="001A379F" w:rsidRPr="00966576" w:rsidRDefault="001A379F" w:rsidP="00BC0BCF">
      <w:pPr>
        <w:tabs>
          <w:tab w:val="left" w:pos="546"/>
        </w:tabs>
        <w:spacing w:after="0" w:line="240" w:lineRule="auto"/>
        <w:ind w:left="540" w:hanging="540"/>
        <w:jc w:val="both"/>
        <w:rPr>
          <w:sz w:val="24"/>
          <w:szCs w:val="24"/>
        </w:rPr>
      </w:pPr>
    </w:p>
    <w:p w:rsidR="001A379F" w:rsidRPr="00966576" w:rsidRDefault="00023726" w:rsidP="00BC0BCF">
      <w:pPr>
        <w:tabs>
          <w:tab w:val="left" w:pos="546"/>
        </w:tabs>
        <w:spacing w:after="0" w:line="240" w:lineRule="auto"/>
        <w:ind w:left="540" w:hanging="540"/>
        <w:jc w:val="both"/>
        <w:rPr>
          <w:sz w:val="24"/>
          <w:szCs w:val="24"/>
        </w:rPr>
      </w:pPr>
      <w:r w:rsidRPr="00966576">
        <w:rPr>
          <w:sz w:val="24"/>
          <w:szCs w:val="24"/>
        </w:rPr>
        <w:t>15.1 The Vendor</w:t>
      </w:r>
      <w:r w:rsidR="00110DA3" w:rsidRPr="00966576">
        <w:rPr>
          <w:sz w:val="24"/>
          <w:szCs w:val="24"/>
        </w:rPr>
        <w:t xml:space="preserve"> / Developer / Confirming Party</w:t>
      </w:r>
      <w:r w:rsidRPr="00966576">
        <w:rPr>
          <w:sz w:val="24"/>
          <w:szCs w:val="24"/>
        </w:rPr>
        <w:t xml:space="preserve"> proposes to develop other lands in the vicinity of the Scheduled Land in phases. The Vendor may at its discretion merge the entire development of the adjacent lands so developed with the Scheduled Land as a single housing project with some or all amenities being shared by the residents of the houses proposed to be constructed on the Scheduled Land. The Purchaser shall not object to the further developments being taken up on the lands in the vicinity of the Scheduled Land. Further the Purchaser agrees to not raise any objection to amenities like clubhouse, roads, parks, etc., being shared with the owners/residents of the proposed development on the lands in the vicinity of the Scheduled Land. The Purchaser shall not cause any hindrance in access to such lands from the Scheduled Land. Such land in the vicinity of the Scheduled Land may be continuous or disjoint with the Scheduled Land. The Purchaser agrees to issue an NOC for the same to the Vendor as and when called for.</w:t>
      </w:r>
    </w:p>
    <w:p w:rsidR="001A379F" w:rsidRPr="00966576" w:rsidRDefault="001A379F" w:rsidP="009B34A0">
      <w:pPr>
        <w:pStyle w:val="ListParagraph1"/>
        <w:spacing w:after="0" w:line="240" w:lineRule="auto"/>
        <w:ind w:left="0"/>
        <w:rPr>
          <w:sz w:val="24"/>
          <w:szCs w:val="24"/>
        </w:rPr>
      </w:pPr>
    </w:p>
    <w:p w:rsidR="001A379F" w:rsidRPr="00966576" w:rsidRDefault="00023726" w:rsidP="00251089">
      <w:pPr>
        <w:numPr>
          <w:ilvl w:val="1"/>
          <w:numId w:val="6"/>
        </w:numPr>
        <w:tabs>
          <w:tab w:val="left" w:pos="546"/>
        </w:tabs>
        <w:spacing w:after="0" w:line="240" w:lineRule="auto"/>
        <w:ind w:left="540" w:hanging="540"/>
        <w:jc w:val="both"/>
        <w:rPr>
          <w:sz w:val="24"/>
          <w:szCs w:val="24"/>
        </w:rPr>
      </w:pPr>
      <w:r w:rsidRPr="00966576">
        <w:rPr>
          <w:sz w:val="24"/>
          <w:szCs w:val="24"/>
        </w:rPr>
        <w:t>That rights of further construction in and around the Schedule Villa, and ownership of areas not specifically sold or allotted to any person shall belong only to the Vendor and the Purchaser shall not have any right, title or claim thereon. The Vendor shall have absolute rights to deal with the same in any manner he deems fit without any objection whatsoever from the Purchaser.</w:t>
      </w:r>
    </w:p>
    <w:p w:rsidR="001A379F" w:rsidRPr="00966576" w:rsidRDefault="001A379F" w:rsidP="00251089">
      <w:pPr>
        <w:pStyle w:val="ListParagraph1"/>
        <w:spacing w:after="0" w:line="240" w:lineRule="auto"/>
        <w:ind w:left="540" w:hanging="540"/>
        <w:rPr>
          <w:sz w:val="24"/>
          <w:szCs w:val="24"/>
        </w:rPr>
      </w:pPr>
    </w:p>
    <w:p w:rsidR="001A379F" w:rsidRPr="00966576" w:rsidRDefault="00023726" w:rsidP="00251089">
      <w:pPr>
        <w:numPr>
          <w:ilvl w:val="1"/>
          <w:numId w:val="6"/>
        </w:numPr>
        <w:tabs>
          <w:tab w:val="left" w:pos="546"/>
        </w:tabs>
        <w:spacing w:after="0" w:line="240" w:lineRule="auto"/>
        <w:ind w:left="540" w:hanging="540"/>
        <w:jc w:val="both"/>
        <w:rPr>
          <w:sz w:val="24"/>
          <w:szCs w:val="24"/>
        </w:rPr>
      </w:pPr>
      <w:r w:rsidRPr="00966576">
        <w:rPr>
          <w:sz w:val="24"/>
          <w:szCs w:val="24"/>
        </w:rPr>
        <w:t>That the Purchaser shall not cause any obstructions or hindrance and shall give reasonable access, permission, assistance etc. to the Vendor or to his nominated contractors or their agents, nominees etc. to construct, repair, examine, survey, make such additions alterations to the structures etc., that may be necessary for execution of the Housing Project and in respect to the Scheduled Villa and also the adjoining villas.</w:t>
      </w:r>
    </w:p>
    <w:p w:rsidR="001A379F" w:rsidRPr="00966576" w:rsidRDefault="001A379F" w:rsidP="00251089">
      <w:pPr>
        <w:pStyle w:val="ListParagraph1"/>
        <w:spacing w:after="0" w:line="240" w:lineRule="auto"/>
        <w:ind w:left="540" w:hanging="540"/>
        <w:rPr>
          <w:sz w:val="24"/>
          <w:szCs w:val="24"/>
        </w:rPr>
      </w:pPr>
    </w:p>
    <w:p w:rsidR="001A379F" w:rsidRPr="00966576" w:rsidRDefault="00023726" w:rsidP="00251089">
      <w:pPr>
        <w:numPr>
          <w:ilvl w:val="1"/>
          <w:numId w:val="6"/>
        </w:numPr>
        <w:tabs>
          <w:tab w:val="left" w:pos="546"/>
        </w:tabs>
        <w:spacing w:after="0" w:line="240" w:lineRule="auto"/>
        <w:ind w:left="540" w:hanging="540"/>
        <w:jc w:val="both"/>
        <w:rPr>
          <w:sz w:val="24"/>
          <w:szCs w:val="24"/>
        </w:rPr>
      </w:pPr>
      <w:r w:rsidRPr="00966576">
        <w:rPr>
          <w:sz w:val="24"/>
          <w:szCs w:val="24"/>
        </w:rPr>
        <w:t xml:space="preserve">The Vendor reserves right to change the designs of the layout, blocks of villas, clubhouse, common amenities, etc., subject to providing reasonable access through common passages to the Scheduled Villa and that such changes do not affect the plan or area of the Scheduled Villa. The Purchaser shall not raise any objections on this count and agrees to issue an NOC for the same to the Vendor as and when called for. </w:t>
      </w:r>
    </w:p>
    <w:p w:rsidR="001A379F" w:rsidRPr="00966576" w:rsidRDefault="001A379F" w:rsidP="00251089">
      <w:pPr>
        <w:tabs>
          <w:tab w:val="left" w:pos="546"/>
        </w:tabs>
        <w:spacing w:after="0" w:line="240" w:lineRule="auto"/>
        <w:ind w:left="540" w:hanging="540"/>
        <w:jc w:val="both"/>
        <w:rPr>
          <w:sz w:val="24"/>
          <w:szCs w:val="24"/>
        </w:rPr>
      </w:pPr>
    </w:p>
    <w:p w:rsidR="001A379F" w:rsidRPr="00966576" w:rsidRDefault="00023726" w:rsidP="00251089">
      <w:pPr>
        <w:pStyle w:val="ListParagraph1"/>
        <w:numPr>
          <w:ilvl w:val="0"/>
          <w:numId w:val="5"/>
        </w:numPr>
        <w:spacing w:after="0" w:line="240" w:lineRule="auto"/>
        <w:ind w:left="540" w:hanging="540"/>
        <w:contextualSpacing/>
        <w:rPr>
          <w:caps/>
          <w:sz w:val="24"/>
          <w:szCs w:val="24"/>
        </w:rPr>
      </w:pPr>
      <w:r w:rsidRPr="00966576">
        <w:rPr>
          <w:caps/>
          <w:sz w:val="24"/>
          <w:szCs w:val="24"/>
        </w:rPr>
        <w:t xml:space="preserve">   Compliance of statutory Laws:</w:t>
      </w:r>
    </w:p>
    <w:p w:rsidR="001A379F" w:rsidRPr="00966576" w:rsidRDefault="001A379F" w:rsidP="00251089">
      <w:pPr>
        <w:pStyle w:val="ListParagraph1"/>
        <w:spacing w:after="0" w:line="240" w:lineRule="auto"/>
        <w:ind w:left="540" w:hanging="540"/>
        <w:contextualSpacing/>
        <w:rPr>
          <w:sz w:val="24"/>
          <w:szCs w:val="24"/>
        </w:rPr>
      </w:pPr>
    </w:p>
    <w:p w:rsidR="001A379F" w:rsidRDefault="00023726" w:rsidP="00251089">
      <w:pPr>
        <w:pStyle w:val="ListParagraph1"/>
        <w:numPr>
          <w:ilvl w:val="1"/>
          <w:numId w:val="7"/>
        </w:numPr>
        <w:spacing w:after="0" w:line="240" w:lineRule="auto"/>
        <w:ind w:left="540" w:hanging="540"/>
        <w:jc w:val="both"/>
        <w:rPr>
          <w:sz w:val="24"/>
          <w:szCs w:val="24"/>
        </w:rPr>
      </w:pPr>
      <w:r w:rsidRPr="00966576">
        <w:rPr>
          <w:sz w:val="24"/>
          <w:szCs w:val="24"/>
        </w:rPr>
        <w:t>The Purchaser agrees to abide by and follow all rules and regulations laid down by respective statutory authorities related to the Scheduled Land and the Housing Project. Any such conditions or restrictions imposed on the Vendor or its predecessor in title shall automatically be deemed to be applicable to the Purchaser and his successors-in-interest. The Purchaser shall ensure that this condition shall explicitly mentioned in conveyance deeds executed in favour of his successors-in-interest. The conditions laid by the following authorities (but not limited to them) shall be deemed to be apply to the Purchaser:</w:t>
      </w:r>
    </w:p>
    <w:p w:rsidR="00251089" w:rsidRDefault="00251089" w:rsidP="00251089">
      <w:pPr>
        <w:pStyle w:val="ListParagraph1"/>
        <w:spacing w:after="0" w:line="240" w:lineRule="auto"/>
        <w:ind w:left="540"/>
        <w:jc w:val="both"/>
        <w:rPr>
          <w:sz w:val="24"/>
          <w:szCs w:val="24"/>
        </w:rPr>
      </w:pPr>
    </w:p>
    <w:p w:rsidR="00251089" w:rsidRDefault="00251089" w:rsidP="00251089">
      <w:pPr>
        <w:pStyle w:val="ListParagraph1"/>
        <w:spacing w:after="0" w:line="240" w:lineRule="auto"/>
        <w:ind w:left="540"/>
        <w:jc w:val="both"/>
        <w:rPr>
          <w:sz w:val="24"/>
          <w:szCs w:val="24"/>
        </w:rPr>
      </w:pPr>
    </w:p>
    <w:p w:rsidR="00251089" w:rsidRDefault="00251089" w:rsidP="00251089">
      <w:pPr>
        <w:pStyle w:val="ListParagraph1"/>
        <w:spacing w:after="0" w:line="240" w:lineRule="auto"/>
        <w:ind w:left="540"/>
        <w:jc w:val="both"/>
        <w:rPr>
          <w:sz w:val="24"/>
          <w:szCs w:val="24"/>
        </w:rPr>
      </w:pPr>
    </w:p>
    <w:p w:rsidR="00251089" w:rsidRDefault="00251089" w:rsidP="00251089">
      <w:pPr>
        <w:pStyle w:val="ListParagraph1"/>
        <w:spacing w:after="0" w:line="240" w:lineRule="auto"/>
        <w:ind w:left="540"/>
        <w:jc w:val="both"/>
        <w:rPr>
          <w:sz w:val="24"/>
          <w:szCs w:val="24"/>
        </w:rPr>
      </w:pPr>
    </w:p>
    <w:p w:rsidR="00251089" w:rsidRDefault="00251089" w:rsidP="00251089">
      <w:pPr>
        <w:pStyle w:val="ListParagraph1"/>
        <w:spacing w:after="0" w:line="240" w:lineRule="auto"/>
        <w:ind w:left="540"/>
        <w:jc w:val="both"/>
        <w:rPr>
          <w:sz w:val="24"/>
          <w:szCs w:val="24"/>
        </w:rPr>
      </w:pPr>
    </w:p>
    <w:p w:rsidR="00251089" w:rsidRDefault="00251089" w:rsidP="00251089">
      <w:pPr>
        <w:pStyle w:val="ListParagraph1"/>
        <w:spacing w:after="0" w:line="240" w:lineRule="auto"/>
        <w:ind w:left="540"/>
        <w:jc w:val="both"/>
        <w:rPr>
          <w:sz w:val="24"/>
          <w:szCs w:val="24"/>
        </w:rPr>
      </w:pPr>
    </w:p>
    <w:p w:rsidR="00251089" w:rsidRDefault="00251089" w:rsidP="00251089">
      <w:pPr>
        <w:pStyle w:val="ListParagraph1"/>
        <w:spacing w:after="0" w:line="240" w:lineRule="auto"/>
        <w:ind w:left="540"/>
        <w:jc w:val="both"/>
        <w:rPr>
          <w:sz w:val="24"/>
          <w:szCs w:val="24"/>
        </w:rPr>
      </w:pPr>
    </w:p>
    <w:p w:rsidR="00251089" w:rsidRDefault="00251089" w:rsidP="00251089">
      <w:pPr>
        <w:pStyle w:val="ListParagraph1"/>
        <w:spacing w:after="0" w:line="240" w:lineRule="auto"/>
        <w:ind w:left="540"/>
        <w:jc w:val="both"/>
        <w:rPr>
          <w:sz w:val="24"/>
          <w:szCs w:val="24"/>
        </w:rPr>
      </w:pPr>
    </w:p>
    <w:p w:rsidR="00251089" w:rsidRDefault="00251089" w:rsidP="00251089">
      <w:pPr>
        <w:pStyle w:val="ListParagraph1"/>
        <w:spacing w:after="0" w:line="240" w:lineRule="auto"/>
        <w:ind w:left="540"/>
        <w:jc w:val="both"/>
        <w:rPr>
          <w:sz w:val="24"/>
          <w:szCs w:val="24"/>
        </w:rPr>
      </w:pPr>
    </w:p>
    <w:p w:rsidR="00251089" w:rsidRPr="00966576" w:rsidRDefault="00251089" w:rsidP="00251089">
      <w:pPr>
        <w:pStyle w:val="ListParagraph1"/>
        <w:spacing w:after="0" w:line="240" w:lineRule="auto"/>
        <w:ind w:left="540"/>
        <w:jc w:val="both"/>
        <w:rPr>
          <w:sz w:val="24"/>
          <w:szCs w:val="24"/>
        </w:rPr>
      </w:pPr>
    </w:p>
    <w:p w:rsidR="001A379F" w:rsidRPr="00966576" w:rsidRDefault="00023726" w:rsidP="00251089">
      <w:pPr>
        <w:pStyle w:val="ListParagraph1"/>
        <w:numPr>
          <w:ilvl w:val="2"/>
          <w:numId w:val="7"/>
        </w:numPr>
        <w:spacing w:after="0" w:line="240" w:lineRule="auto"/>
        <w:jc w:val="both"/>
        <w:rPr>
          <w:sz w:val="24"/>
          <w:szCs w:val="24"/>
        </w:rPr>
      </w:pPr>
      <w:r w:rsidRPr="00966576">
        <w:rPr>
          <w:sz w:val="24"/>
          <w:szCs w:val="24"/>
        </w:rPr>
        <w:t>The defense services or allied organizations.</w:t>
      </w:r>
    </w:p>
    <w:p w:rsidR="001A379F" w:rsidRPr="00966576" w:rsidRDefault="00023726" w:rsidP="00251089">
      <w:pPr>
        <w:pStyle w:val="ListParagraph1"/>
        <w:numPr>
          <w:ilvl w:val="2"/>
          <w:numId w:val="7"/>
        </w:numPr>
        <w:spacing w:after="0" w:line="240" w:lineRule="auto"/>
        <w:jc w:val="both"/>
        <w:rPr>
          <w:sz w:val="24"/>
          <w:szCs w:val="24"/>
        </w:rPr>
      </w:pPr>
      <w:r w:rsidRPr="00966576">
        <w:rPr>
          <w:sz w:val="24"/>
          <w:szCs w:val="24"/>
        </w:rPr>
        <w:t>Airports Authority of India.</w:t>
      </w:r>
    </w:p>
    <w:p w:rsidR="001A379F" w:rsidRPr="00966576" w:rsidRDefault="00023726" w:rsidP="00251089">
      <w:pPr>
        <w:pStyle w:val="ListParagraph1"/>
        <w:numPr>
          <w:ilvl w:val="2"/>
          <w:numId w:val="7"/>
        </w:numPr>
        <w:spacing w:after="0" w:line="240" w:lineRule="auto"/>
        <w:jc w:val="both"/>
        <w:rPr>
          <w:sz w:val="24"/>
          <w:szCs w:val="24"/>
        </w:rPr>
      </w:pPr>
      <w:r w:rsidRPr="00966576">
        <w:rPr>
          <w:sz w:val="24"/>
          <w:szCs w:val="24"/>
        </w:rPr>
        <w:t>Relevant Urban Development Authority, Municipal Corporation, Municipality, Grampanchayat, town planning department, etc., who are authorized to issued permit for construction.</w:t>
      </w:r>
    </w:p>
    <w:p w:rsidR="001A379F" w:rsidRPr="00966576" w:rsidRDefault="00023726" w:rsidP="00251089">
      <w:pPr>
        <w:pStyle w:val="ListParagraph1"/>
        <w:numPr>
          <w:ilvl w:val="2"/>
          <w:numId w:val="7"/>
        </w:numPr>
        <w:spacing w:after="0" w:line="240" w:lineRule="auto"/>
        <w:jc w:val="both"/>
        <w:rPr>
          <w:sz w:val="24"/>
          <w:szCs w:val="24"/>
        </w:rPr>
      </w:pPr>
      <w:r w:rsidRPr="00966576">
        <w:rPr>
          <w:sz w:val="24"/>
          <w:szCs w:val="24"/>
        </w:rPr>
        <w:t>Fire department.</w:t>
      </w:r>
    </w:p>
    <w:p w:rsidR="001A379F" w:rsidRPr="00966576" w:rsidRDefault="00023726" w:rsidP="00251089">
      <w:pPr>
        <w:pStyle w:val="ListParagraph1"/>
        <w:numPr>
          <w:ilvl w:val="2"/>
          <w:numId w:val="7"/>
        </w:numPr>
        <w:spacing w:after="0" w:line="240" w:lineRule="auto"/>
        <w:jc w:val="both"/>
        <w:rPr>
          <w:sz w:val="24"/>
          <w:szCs w:val="24"/>
        </w:rPr>
      </w:pPr>
      <w:r w:rsidRPr="00966576">
        <w:rPr>
          <w:sz w:val="24"/>
          <w:szCs w:val="24"/>
        </w:rPr>
        <w:t>Electricity and water supply board.</w:t>
      </w:r>
    </w:p>
    <w:p w:rsidR="001A379F" w:rsidRPr="00966576" w:rsidRDefault="00023726" w:rsidP="00251089">
      <w:pPr>
        <w:pStyle w:val="ListParagraph1"/>
        <w:numPr>
          <w:ilvl w:val="2"/>
          <w:numId w:val="7"/>
        </w:numPr>
        <w:spacing w:after="0" w:line="240" w:lineRule="auto"/>
        <w:jc w:val="both"/>
        <w:rPr>
          <w:sz w:val="24"/>
          <w:szCs w:val="24"/>
        </w:rPr>
      </w:pPr>
      <w:r w:rsidRPr="00966576">
        <w:rPr>
          <w:sz w:val="24"/>
          <w:szCs w:val="24"/>
        </w:rPr>
        <w:t>Government authorities like MRO, RDO, Collector, Revenue department, etc.</w:t>
      </w:r>
    </w:p>
    <w:p w:rsidR="001A379F" w:rsidRPr="00966576" w:rsidRDefault="00023726" w:rsidP="00251089">
      <w:pPr>
        <w:pStyle w:val="ListParagraph1"/>
        <w:numPr>
          <w:ilvl w:val="2"/>
          <w:numId w:val="7"/>
        </w:numPr>
        <w:spacing w:after="0" w:line="240" w:lineRule="auto"/>
        <w:jc w:val="both"/>
        <w:rPr>
          <w:sz w:val="24"/>
          <w:szCs w:val="24"/>
        </w:rPr>
      </w:pPr>
      <w:r w:rsidRPr="00966576">
        <w:rPr>
          <w:sz w:val="24"/>
          <w:szCs w:val="24"/>
        </w:rPr>
        <w:t>Irrigation department.</w:t>
      </w:r>
    </w:p>
    <w:p w:rsidR="001A379F" w:rsidRPr="00966576" w:rsidRDefault="00023726" w:rsidP="00251089">
      <w:pPr>
        <w:pStyle w:val="ListParagraph1"/>
        <w:numPr>
          <w:ilvl w:val="2"/>
          <w:numId w:val="7"/>
        </w:numPr>
        <w:spacing w:after="0" w:line="240" w:lineRule="auto"/>
        <w:jc w:val="both"/>
        <w:rPr>
          <w:sz w:val="24"/>
          <w:szCs w:val="24"/>
        </w:rPr>
      </w:pPr>
      <w:r w:rsidRPr="00966576">
        <w:rPr>
          <w:sz w:val="24"/>
          <w:szCs w:val="24"/>
        </w:rPr>
        <w:t>Environment department and pollution control board.</w:t>
      </w:r>
    </w:p>
    <w:p w:rsidR="001A379F" w:rsidRPr="00966576" w:rsidRDefault="001A379F" w:rsidP="009B34A0">
      <w:pPr>
        <w:pStyle w:val="ListParagraph1"/>
        <w:spacing w:after="0" w:line="240" w:lineRule="auto"/>
        <w:ind w:left="0"/>
        <w:jc w:val="both"/>
        <w:rPr>
          <w:sz w:val="24"/>
          <w:szCs w:val="24"/>
        </w:rPr>
      </w:pPr>
    </w:p>
    <w:p w:rsidR="001A379F" w:rsidRPr="00966576" w:rsidRDefault="00023726" w:rsidP="00251089">
      <w:pPr>
        <w:pStyle w:val="ListParagraph1"/>
        <w:numPr>
          <w:ilvl w:val="1"/>
          <w:numId w:val="7"/>
        </w:numPr>
        <w:spacing w:after="0" w:line="240" w:lineRule="auto"/>
        <w:ind w:left="540" w:hanging="540"/>
        <w:jc w:val="both"/>
        <w:rPr>
          <w:sz w:val="24"/>
          <w:szCs w:val="24"/>
        </w:rPr>
      </w:pPr>
      <w:r w:rsidRPr="00966576">
        <w:rPr>
          <w:sz w:val="24"/>
          <w:szCs w:val="24"/>
        </w:rPr>
        <w:t>Any conditions that are laid out in the Real Estate Regulation Act from time to time shall be applicable to the Vendor and Purchaser. Terms and conditions laid down in this agreement shall have precedence over rules and regulations that have not been explicitly defined in the Act.</w:t>
      </w:r>
    </w:p>
    <w:p w:rsidR="001A379F" w:rsidRPr="00966576" w:rsidRDefault="001A379F" w:rsidP="009B34A0">
      <w:pPr>
        <w:tabs>
          <w:tab w:val="left" w:pos="360"/>
        </w:tabs>
        <w:spacing w:after="0" w:line="240" w:lineRule="auto"/>
        <w:jc w:val="both"/>
        <w:rPr>
          <w:sz w:val="24"/>
          <w:szCs w:val="24"/>
        </w:rPr>
      </w:pPr>
    </w:p>
    <w:p w:rsidR="001A379F" w:rsidRPr="00966576" w:rsidRDefault="00023726" w:rsidP="009B34A0">
      <w:pPr>
        <w:pStyle w:val="ListParagraph1"/>
        <w:numPr>
          <w:ilvl w:val="0"/>
          <w:numId w:val="5"/>
        </w:numPr>
        <w:spacing w:after="0" w:line="240" w:lineRule="auto"/>
        <w:ind w:left="0" w:firstLine="0"/>
        <w:jc w:val="both"/>
        <w:rPr>
          <w:caps/>
          <w:sz w:val="24"/>
          <w:szCs w:val="24"/>
        </w:rPr>
      </w:pPr>
      <w:r w:rsidRPr="00966576">
        <w:rPr>
          <w:caps/>
          <w:sz w:val="24"/>
          <w:szCs w:val="24"/>
        </w:rPr>
        <w:t xml:space="preserve">  </w:t>
      </w:r>
      <w:r w:rsidR="00251089">
        <w:rPr>
          <w:caps/>
          <w:sz w:val="24"/>
          <w:szCs w:val="24"/>
        </w:rPr>
        <w:t xml:space="preserve"> </w:t>
      </w:r>
      <w:r w:rsidRPr="00966576">
        <w:rPr>
          <w:caps/>
          <w:sz w:val="24"/>
          <w:szCs w:val="24"/>
        </w:rPr>
        <w:t>Guarantee of title:</w:t>
      </w:r>
    </w:p>
    <w:p w:rsidR="001A379F" w:rsidRPr="00966576" w:rsidRDefault="001A379F" w:rsidP="009B34A0">
      <w:pPr>
        <w:tabs>
          <w:tab w:val="left" w:pos="360"/>
        </w:tabs>
        <w:spacing w:after="0" w:line="240" w:lineRule="auto"/>
        <w:jc w:val="both"/>
        <w:rPr>
          <w:sz w:val="24"/>
          <w:szCs w:val="24"/>
        </w:rPr>
      </w:pPr>
    </w:p>
    <w:p w:rsidR="001A379F" w:rsidRPr="00966576" w:rsidRDefault="00023726" w:rsidP="00251089">
      <w:pPr>
        <w:pStyle w:val="PlainText"/>
        <w:numPr>
          <w:ilvl w:val="1"/>
          <w:numId w:val="5"/>
        </w:numPr>
        <w:tabs>
          <w:tab w:val="left" w:pos="540"/>
        </w:tabs>
        <w:spacing w:after="0" w:line="240" w:lineRule="auto"/>
        <w:ind w:left="540" w:right="-36" w:hanging="540"/>
        <w:jc w:val="both"/>
        <w:rPr>
          <w:rFonts w:ascii="Times New Roman" w:hAnsi="Times New Roman"/>
          <w:sz w:val="24"/>
          <w:szCs w:val="24"/>
        </w:rPr>
      </w:pPr>
      <w:r w:rsidRPr="00966576">
        <w:rPr>
          <w:rFonts w:ascii="Times New Roman" w:hAnsi="Times New Roman"/>
          <w:sz w:val="24"/>
          <w:szCs w:val="24"/>
        </w:rPr>
        <w:t>That the Vendor covenants with the Purchaser that the Scheduled Villa is free from all encumbrances of any nature such as prior sales, exchanges, mortgages, attachments, etc., and the Vendor confirms that they are the absolute owners of the same and have a perfect title to it and there is no legal impediment for its sale. The Vendor agrees to indemnify the Purchaser only to the extent and limited to any claims made by any party in respect to the ownership and title of the Schedule Villa or the Scheduled Land. The Purchaser has verified the extent, permit for construction and title/link documents pertaining to the Scheduled Villa and shall not make any claims on that count hereafter.</w:t>
      </w:r>
    </w:p>
    <w:p w:rsidR="001A379F" w:rsidRPr="00966576" w:rsidRDefault="001A379F" w:rsidP="00251089">
      <w:pPr>
        <w:tabs>
          <w:tab w:val="left" w:pos="360"/>
        </w:tabs>
        <w:spacing w:after="0" w:line="240" w:lineRule="auto"/>
        <w:ind w:left="540" w:hanging="540"/>
        <w:jc w:val="both"/>
        <w:rPr>
          <w:caps/>
          <w:sz w:val="24"/>
          <w:szCs w:val="24"/>
        </w:rPr>
      </w:pPr>
    </w:p>
    <w:p w:rsidR="001A379F" w:rsidRPr="00966576" w:rsidRDefault="00023726" w:rsidP="00251089">
      <w:pPr>
        <w:pStyle w:val="ListParagraph1"/>
        <w:numPr>
          <w:ilvl w:val="0"/>
          <w:numId w:val="5"/>
        </w:numPr>
        <w:spacing w:after="0" w:line="240" w:lineRule="auto"/>
        <w:ind w:left="540" w:hanging="540"/>
        <w:contextualSpacing/>
        <w:jc w:val="both"/>
        <w:rPr>
          <w:caps/>
          <w:sz w:val="24"/>
          <w:szCs w:val="24"/>
        </w:rPr>
      </w:pPr>
      <w:r w:rsidRPr="00966576">
        <w:rPr>
          <w:caps/>
          <w:sz w:val="24"/>
          <w:szCs w:val="24"/>
        </w:rPr>
        <w:t xml:space="preserve">  Guarantee of quality of construction:</w:t>
      </w:r>
    </w:p>
    <w:p w:rsidR="001A379F" w:rsidRPr="00966576" w:rsidRDefault="001A379F" w:rsidP="00251089">
      <w:pPr>
        <w:pStyle w:val="ListParagraph1"/>
        <w:spacing w:after="0" w:line="240" w:lineRule="auto"/>
        <w:ind w:left="540" w:hanging="540"/>
        <w:rPr>
          <w:sz w:val="24"/>
          <w:szCs w:val="24"/>
        </w:rPr>
      </w:pPr>
    </w:p>
    <w:p w:rsidR="001A379F" w:rsidRPr="00966576" w:rsidRDefault="00023726" w:rsidP="00251089">
      <w:pPr>
        <w:pStyle w:val="ListParagraph1"/>
        <w:numPr>
          <w:ilvl w:val="1"/>
          <w:numId w:val="5"/>
        </w:numPr>
        <w:tabs>
          <w:tab w:val="left" w:pos="360"/>
        </w:tabs>
        <w:spacing w:after="0" w:line="240" w:lineRule="auto"/>
        <w:ind w:left="540" w:hanging="540"/>
        <w:contextualSpacing/>
        <w:jc w:val="both"/>
        <w:rPr>
          <w:sz w:val="24"/>
          <w:szCs w:val="24"/>
        </w:rPr>
      </w:pPr>
      <w:r w:rsidRPr="00966576">
        <w:rPr>
          <w:sz w:val="24"/>
          <w:szCs w:val="24"/>
        </w:rPr>
        <w:t>The Vendor shall provide a limited guarantee against construction defects for a period of one year from the deemed date of completion of the Scheduled Villa. The Vendor shall further provide a guarantee on the structure of the Scheduled Villa for a period of 15 years from the deemed date of completion. The guarantee shall be subject to the following:</w:t>
      </w:r>
    </w:p>
    <w:p w:rsidR="001A379F" w:rsidRPr="00966576" w:rsidRDefault="001A379F" w:rsidP="00251089">
      <w:pPr>
        <w:pStyle w:val="ListParagraph1"/>
        <w:tabs>
          <w:tab w:val="left" w:pos="360"/>
        </w:tabs>
        <w:spacing w:after="0" w:line="240" w:lineRule="auto"/>
        <w:ind w:hanging="720"/>
        <w:contextualSpacing/>
        <w:jc w:val="both"/>
        <w:rPr>
          <w:sz w:val="24"/>
          <w:szCs w:val="24"/>
        </w:rPr>
      </w:pPr>
    </w:p>
    <w:p w:rsidR="001A379F" w:rsidRPr="00966576" w:rsidRDefault="00023726" w:rsidP="00251089">
      <w:pPr>
        <w:pStyle w:val="ListParagraph1"/>
        <w:numPr>
          <w:ilvl w:val="2"/>
          <w:numId w:val="5"/>
        </w:numPr>
        <w:spacing w:after="0" w:line="240" w:lineRule="auto"/>
        <w:ind w:left="1260"/>
        <w:contextualSpacing/>
        <w:jc w:val="both"/>
        <w:rPr>
          <w:sz w:val="24"/>
          <w:szCs w:val="24"/>
        </w:rPr>
      </w:pPr>
      <w:r w:rsidRPr="00966576">
        <w:rPr>
          <w:sz w:val="24"/>
          <w:szCs w:val="24"/>
        </w:rPr>
        <w:t>The guarantee shall cover construction defects and shall not cover items that are worn or damaged as a result of normal wear and tear. The guarantee shall not cover items damaged due to improper use or additions/alterations carried out by Purchaser / occupier.</w:t>
      </w:r>
    </w:p>
    <w:p w:rsidR="001A379F" w:rsidRPr="00966576" w:rsidRDefault="00023726" w:rsidP="00251089">
      <w:pPr>
        <w:pStyle w:val="ListParagraph1"/>
        <w:numPr>
          <w:ilvl w:val="2"/>
          <w:numId w:val="5"/>
        </w:numPr>
        <w:spacing w:after="0" w:line="240" w:lineRule="auto"/>
        <w:ind w:left="1260"/>
        <w:contextualSpacing/>
        <w:jc w:val="both"/>
        <w:rPr>
          <w:sz w:val="24"/>
          <w:szCs w:val="24"/>
        </w:rPr>
      </w:pPr>
      <w:r w:rsidRPr="00966576">
        <w:rPr>
          <w:sz w:val="24"/>
          <w:szCs w:val="24"/>
        </w:rPr>
        <w:t>Purchaser of the Villa shall be required to give a list, in writing , of construction defects that require repair/corrections before taking possession of the Scheduled Villa. Such defects shall be repaired/corrected by the Vendor before handing over possession. Any defects not pointed out before taking possession shall not be considered as defects during the period of guarantee.</w:t>
      </w:r>
    </w:p>
    <w:p w:rsidR="001A379F" w:rsidRPr="00966576" w:rsidRDefault="00023726" w:rsidP="00251089">
      <w:pPr>
        <w:pStyle w:val="ListParagraph1"/>
        <w:numPr>
          <w:ilvl w:val="2"/>
          <w:numId w:val="5"/>
        </w:numPr>
        <w:spacing w:after="0" w:line="240" w:lineRule="auto"/>
        <w:ind w:left="1260"/>
        <w:contextualSpacing/>
        <w:jc w:val="both"/>
        <w:rPr>
          <w:sz w:val="24"/>
          <w:szCs w:val="24"/>
        </w:rPr>
      </w:pPr>
      <w:r w:rsidRPr="00966576">
        <w:rPr>
          <w:sz w:val="24"/>
          <w:szCs w:val="24"/>
        </w:rPr>
        <w:t>An additional guarantee of 15 years shall be provided on the RCC structure of the Villa. The structural guarantee shall stand void if any structural or civil alterations are made to the Villa during the guarantee period.</w:t>
      </w:r>
    </w:p>
    <w:p w:rsidR="001A379F" w:rsidRPr="00966576" w:rsidRDefault="00023726" w:rsidP="00251089">
      <w:pPr>
        <w:pStyle w:val="ListParagraph1"/>
        <w:numPr>
          <w:ilvl w:val="2"/>
          <w:numId w:val="5"/>
        </w:numPr>
        <w:spacing w:after="0" w:line="240" w:lineRule="auto"/>
        <w:ind w:left="1260"/>
        <w:contextualSpacing/>
        <w:jc w:val="both"/>
        <w:rPr>
          <w:sz w:val="24"/>
          <w:szCs w:val="24"/>
        </w:rPr>
      </w:pPr>
      <w:r w:rsidRPr="00966576">
        <w:rPr>
          <w:sz w:val="24"/>
          <w:szCs w:val="24"/>
        </w:rPr>
        <w:t>The guarantee shall not cover hairline cracks which may appear from time to time that are less than 1 mm wide. However, all hairline cracks shall be rectified before handing over possession.</w:t>
      </w:r>
    </w:p>
    <w:p w:rsidR="001A379F" w:rsidRDefault="00023726" w:rsidP="00251089">
      <w:pPr>
        <w:pStyle w:val="ListParagraph1"/>
        <w:numPr>
          <w:ilvl w:val="2"/>
          <w:numId w:val="5"/>
        </w:numPr>
        <w:spacing w:after="0" w:line="240" w:lineRule="auto"/>
        <w:ind w:left="1260"/>
        <w:contextualSpacing/>
        <w:jc w:val="both"/>
        <w:rPr>
          <w:sz w:val="24"/>
          <w:szCs w:val="24"/>
        </w:rPr>
      </w:pPr>
      <w:r w:rsidRPr="00966576">
        <w:rPr>
          <w:sz w:val="24"/>
          <w:szCs w:val="24"/>
        </w:rPr>
        <w:t>In case civil work is taken up for repairs/correction of defects during the guarantee period, painting shall be taken up only on the affected area. Over a period of time shades of paint may vary and it may not be possible to exactly match the shade of the newly painted area with older ones.</w:t>
      </w:r>
    </w:p>
    <w:p w:rsidR="00C9214C" w:rsidRDefault="00C9214C" w:rsidP="00C9214C">
      <w:pPr>
        <w:pStyle w:val="ListParagraph1"/>
        <w:tabs>
          <w:tab w:val="left" w:pos="360"/>
        </w:tabs>
        <w:spacing w:after="0" w:line="240" w:lineRule="auto"/>
        <w:ind w:left="1260"/>
        <w:contextualSpacing/>
        <w:jc w:val="both"/>
        <w:rPr>
          <w:sz w:val="24"/>
          <w:szCs w:val="24"/>
        </w:rPr>
      </w:pPr>
    </w:p>
    <w:p w:rsidR="00C9214C" w:rsidRDefault="00C9214C" w:rsidP="00C9214C">
      <w:pPr>
        <w:pStyle w:val="ListParagraph1"/>
        <w:tabs>
          <w:tab w:val="left" w:pos="360"/>
        </w:tabs>
        <w:spacing w:after="0" w:line="240" w:lineRule="auto"/>
        <w:ind w:left="1260"/>
        <w:contextualSpacing/>
        <w:jc w:val="both"/>
        <w:rPr>
          <w:sz w:val="24"/>
          <w:szCs w:val="24"/>
        </w:rPr>
      </w:pPr>
    </w:p>
    <w:p w:rsidR="00C9214C" w:rsidRDefault="00C9214C" w:rsidP="00C9214C">
      <w:pPr>
        <w:pStyle w:val="ListParagraph1"/>
        <w:tabs>
          <w:tab w:val="left" w:pos="360"/>
        </w:tabs>
        <w:spacing w:after="0" w:line="240" w:lineRule="auto"/>
        <w:ind w:left="1260"/>
        <w:contextualSpacing/>
        <w:jc w:val="both"/>
        <w:rPr>
          <w:sz w:val="24"/>
          <w:szCs w:val="24"/>
        </w:rPr>
      </w:pPr>
    </w:p>
    <w:p w:rsidR="00C9214C" w:rsidRDefault="00C9214C" w:rsidP="00C9214C">
      <w:pPr>
        <w:pStyle w:val="ListParagraph1"/>
        <w:tabs>
          <w:tab w:val="left" w:pos="360"/>
        </w:tabs>
        <w:spacing w:after="0" w:line="240" w:lineRule="auto"/>
        <w:ind w:left="1260"/>
        <w:contextualSpacing/>
        <w:jc w:val="both"/>
        <w:rPr>
          <w:sz w:val="24"/>
          <w:szCs w:val="24"/>
        </w:rPr>
      </w:pPr>
    </w:p>
    <w:p w:rsidR="00C9214C" w:rsidRDefault="00C9214C" w:rsidP="00C9214C">
      <w:pPr>
        <w:pStyle w:val="ListParagraph1"/>
        <w:tabs>
          <w:tab w:val="left" w:pos="360"/>
        </w:tabs>
        <w:spacing w:after="0" w:line="240" w:lineRule="auto"/>
        <w:ind w:left="1260"/>
        <w:contextualSpacing/>
        <w:jc w:val="both"/>
        <w:rPr>
          <w:sz w:val="24"/>
          <w:szCs w:val="24"/>
        </w:rPr>
      </w:pPr>
    </w:p>
    <w:p w:rsidR="00C9214C" w:rsidRDefault="00C9214C" w:rsidP="00C9214C">
      <w:pPr>
        <w:pStyle w:val="ListParagraph1"/>
        <w:tabs>
          <w:tab w:val="left" w:pos="360"/>
        </w:tabs>
        <w:spacing w:after="0" w:line="240" w:lineRule="auto"/>
        <w:ind w:left="1260"/>
        <w:contextualSpacing/>
        <w:jc w:val="both"/>
        <w:rPr>
          <w:sz w:val="24"/>
          <w:szCs w:val="24"/>
        </w:rPr>
      </w:pPr>
    </w:p>
    <w:p w:rsidR="00C9214C" w:rsidRDefault="00C9214C" w:rsidP="00C9214C">
      <w:pPr>
        <w:pStyle w:val="ListParagraph1"/>
        <w:tabs>
          <w:tab w:val="left" w:pos="360"/>
        </w:tabs>
        <w:spacing w:after="0" w:line="240" w:lineRule="auto"/>
        <w:ind w:left="1260"/>
        <w:contextualSpacing/>
        <w:jc w:val="both"/>
        <w:rPr>
          <w:sz w:val="24"/>
          <w:szCs w:val="24"/>
        </w:rPr>
      </w:pPr>
    </w:p>
    <w:p w:rsidR="00C9214C" w:rsidRDefault="00C9214C" w:rsidP="00C9214C">
      <w:pPr>
        <w:pStyle w:val="ListParagraph1"/>
        <w:tabs>
          <w:tab w:val="left" w:pos="360"/>
        </w:tabs>
        <w:spacing w:after="0" w:line="240" w:lineRule="auto"/>
        <w:ind w:left="1260"/>
        <w:contextualSpacing/>
        <w:jc w:val="both"/>
        <w:rPr>
          <w:sz w:val="24"/>
          <w:szCs w:val="24"/>
        </w:rPr>
      </w:pPr>
    </w:p>
    <w:p w:rsidR="00C9214C" w:rsidRDefault="00C9214C" w:rsidP="00C9214C">
      <w:pPr>
        <w:pStyle w:val="ListParagraph1"/>
        <w:tabs>
          <w:tab w:val="left" w:pos="360"/>
        </w:tabs>
        <w:spacing w:after="0" w:line="240" w:lineRule="auto"/>
        <w:ind w:left="1260"/>
        <w:contextualSpacing/>
        <w:jc w:val="both"/>
        <w:rPr>
          <w:sz w:val="24"/>
          <w:szCs w:val="24"/>
        </w:rPr>
      </w:pPr>
    </w:p>
    <w:p w:rsidR="001A379F" w:rsidRPr="00966576" w:rsidRDefault="00023726" w:rsidP="00251089">
      <w:pPr>
        <w:pStyle w:val="ListParagraph1"/>
        <w:numPr>
          <w:ilvl w:val="2"/>
          <w:numId w:val="5"/>
        </w:numPr>
        <w:tabs>
          <w:tab w:val="left" w:pos="546"/>
        </w:tabs>
        <w:spacing w:after="0" w:line="240" w:lineRule="auto"/>
        <w:ind w:left="1260"/>
        <w:contextualSpacing/>
        <w:jc w:val="both"/>
        <w:rPr>
          <w:sz w:val="24"/>
          <w:szCs w:val="24"/>
        </w:rPr>
      </w:pPr>
      <w:r w:rsidRPr="00966576">
        <w:rPr>
          <w:sz w:val="24"/>
          <w:szCs w:val="24"/>
        </w:rPr>
        <w:t>The guarantee shall not be applicable for items purchased by the Purchaser and fitted by the Vendor in the Scheduled Villa.</w:t>
      </w:r>
    </w:p>
    <w:p w:rsidR="001A379F" w:rsidRPr="00966576" w:rsidRDefault="00023726" w:rsidP="00251089">
      <w:pPr>
        <w:pStyle w:val="ListParagraph1"/>
        <w:numPr>
          <w:ilvl w:val="2"/>
          <w:numId w:val="5"/>
        </w:numPr>
        <w:tabs>
          <w:tab w:val="left" w:pos="546"/>
        </w:tabs>
        <w:spacing w:after="0" w:line="240" w:lineRule="auto"/>
        <w:ind w:left="1260"/>
        <w:contextualSpacing/>
        <w:jc w:val="both"/>
        <w:rPr>
          <w:sz w:val="24"/>
          <w:szCs w:val="24"/>
        </w:rPr>
      </w:pPr>
      <w:r w:rsidRPr="00966576">
        <w:rPr>
          <w:sz w:val="24"/>
          <w:szCs w:val="24"/>
        </w:rPr>
        <w:t>The guarantee shall not be applicable in case of events beyond the control of the Vendor, like natural disasters, government orders, etc., (force majeure event)</w:t>
      </w:r>
    </w:p>
    <w:p w:rsidR="001A379F" w:rsidRPr="00966576" w:rsidRDefault="001A379F" w:rsidP="00251089">
      <w:pPr>
        <w:tabs>
          <w:tab w:val="left" w:pos="546"/>
        </w:tabs>
        <w:spacing w:after="0" w:line="240" w:lineRule="auto"/>
        <w:ind w:left="720" w:hanging="720"/>
        <w:jc w:val="both"/>
        <w:rPr>
          <w:sz w:val="24"/>
          <w:szCs w:val="24"/>
        </w:rPr>
      </w:pPr>
    </w:p>
    <w:p w:rsidR="001A379F" w:rsidRPr="00966576" w:rsidRDefault="00023726" w:rsidP="00C9214C">
      <w:pPr>
        <w:pStyle w:val="ListParagraph1"/>
        <w:numPr>
          <w:ilvl w:val="0"/>
          <w:numId w:val="5"/>
        </w:numPr>
        <w:tabs>
          <w:tab w:val="clear" w:pos="360"/>
          <w:tab w:val="left" w:pos="540"/>
        </w:tabs>
        <w:spacing w:after="0" w:line="240" w:lineRule="auto"/>
        <w:ind w:left="540" w:hanging="540"/>
        <w:jc w:val="both"/>
        <w:rPr>
          <w:caps/>
          <w:sz w:val="24"/>
          <w:szCs w:val="24"/>
        </w:rPr>
      </w:pPr>
      <w:r w:rsidRPr="00966576">
        <w:rPr>
          <w:caps/>
          <w:sz w:val="24"/>
          <w:szCs w:val="24"/>
        </w:rPr>
        <w:t>Details of communication:</w:t>
      </w:r>
    </w:p>
    <w:p w:rsidR="001A379F" w:rsidRPr="00966576" w:rsidRDefault="001A379F" w:rsidP="00C9214C">
      <w:pPr>
        <w:pStyle w:val="ListParagraph1"/>
        <w:tabs>
          <w:tab w:val="left" w:pos="546"/>
        </w:tabs>
        <w:spacing w:after="0" w:line="240" w:lineRule="auto"/>
        <w:ind w:left="540" w:hanging="540"/>
        <w:jc w:val="both"/>
        <w:rPr>
          <w:sz w:val="24"/>
          <w:szCs w:val="24"/>
        </w:rPr>
      </w:pPr>
    </w:p>
    <w:p w:rsidR="001A379F" w:rsidRPr="00966576" w:rsidRDefault="00023726" w:rsidP="000607F5">
      <w:pPr>
        <w:pStyle w:val="ListParagraph1"/>
        <w:numPr>
          <w:ilvl w:val="1"/>
          <w:numId w:val="5"/>
        </w:numPr>
        <w:tabs>
          <w:tab w:val="left" w:pos="540"/>
        </w:tabs>
        <w:spacing w:after="0" w:line="240" w:lineRule="auto"/>
        <w:ind w:left="540" w:hanging="540"/>
        <w:jc w:val="both"/>
        <w:rPr>
          <w:sz w:val="24"/>
          <w:szCs w:val="24"/>
        </w:rPr>
      </w:pPr>
      <w:r w:rsidRPr="00966576">
        <w:rPr>
          <w:sz w:val="24"/>
          <w:szCs w:val="24"/>
        </w:rPr>
        <w:t>The details for communication of the Vendor and Purchaser including address, mobile no., and email ID are given in Annexure –A. It shall be the responsibility of the Purchaser to intimate the Vendor in writing about any change in the above.</w:t>
      </w:r>
    </w:p>
    <w:p w:rsidR="001A379F" w:rsidRPr="00966576" w:rsidRDefault="001A379F" w:rsidP="00C9214C">
      <w:pPr>
        <w:pStyle w:val="ListParagraph1"/>
        <w:tabs>
          <w:tab w:val="left" w:pos="360"/>
          <w:tab w:val="left" w:pos="546"/>
          <w:tab w:val="left" w:pos="720"/>
        </w:tabs>
        <w:spacing w:after="0" w:line="240" w:lineRule="auto"/>
        <w:ind w:left="540" w:hanging="540"/>
        <w:jc w:val="both"/>
        <w:rPr>
          <w:sz w:val="24"/>
          <w:szCs w:val="24"/>
        </w:rPr>
      </w:pPr>
    </w:p>
    <w:p w:rsidR="001A379F" w:rsidRPr="00966576" w:rsidRDefault="00023726" w:rsidP="00C9214C">
      <w:pPr>
        <w:pStyle w:val="ListParagraph1"/>
        <w:numPr>
          <w:ilvl w:val="1"/>
          <w:numId w:val="5"/>
        </w:numPr>
        <w:tabs>
          <w:tab w:val="left" w:pos="546"/>
          <w:tab w:val="left" w:pos="720"/>
        </w:tabs>
        <w:spacing w:after="0" w:line="240" w:lineRule="auto"/>
        <w:ind w:left="540" w:hanging="540"/>
        <w:jc w:val="both"/>
        <w:rPr>
          <w:sz w:val="24"/>
          <w:szCs w:val="24"/>
        </w:rPr>
      </w:pPr>
      <w:r w:rsidRPr="00966576">
        <w:rPr>
          <w:sz w:val="24"/>
          <w:szCs w:val="24"/>
        </w:rPr>
        <w:t xml:space="preserve">The Vendor shall communicate the due dates of installments, intimation of completion of villa or any other information to the Purchaser by way of email or SMS or </w:t>
      </w:r>
      <w:r w:rsidR="00415833" w:rsidRPr="00966576">
        <w:rPr>
          <w:sz w:val="24"/>
          <w:szCs w:val="24"/>
        </w:rPr>
        <w:t xml:space="preserve">Whatsapp message or </w:t>
      </w:r>
      <w:r w:rsidRPr="00966576">
        <w:rPr>
          <w:sz w:val="24"/>
          <w:szCs w:val="24"/>
        </w:rPr>
        <w:t xml:space="preserve">letter, either of which shall be deemed to be intimation to the Purchaser. Purchaser shall not raise any objection for non-receipt of such communication for reasons of change in numbers/address/ID or such services being inoperative or state of disuse. </w:t>
      </w:r>
    </w:p>
    <w:p w:rsidR="00B17CDE" w:rsidRPr="00966576" w:rsidRDefault="00B17CDE" w:rsidP="009B34A0">
      <w:pPr>
        <w:spacing w:after="0" w:line="240" w:lineRule="auto"/>
        <w:rPr>
          <w:caps/>
          <w:sz w:val="24"/>
          <w:szCs w:val="24"/>
        </w:rPr>
      </w:pPr>
    </w:p>
    <w:p w:rsidR="001A379F" w:rsidRPr="00966576" w:rsidRDefault="00023726" w:rsidP="000607F5">
      <w:pPr>
        <w:pStyle w:val="ListParagraph1"/>
        <w:numPr>
          <w:ilvl w:val="0"/>
          <w:numId w:val="8"/>
        </w:numPr>
        <w:tabs>
          <w:tab w:val="left" w:pos="720"/>
        </w:tabs>
        <w:spacing w:after="0" w:line="240" w:lineRule="auto"/>
        <w:ind w:left="540" w:hanging="540"/>
        <w:jc w:val="both"/>
        <w:rPr>
          <w:caps/>
          <w:sz w:val="24"/>
          <w:szCs w:val="24"/>
        </w:rPr>
      </w:pPr>
      <w:r w:rsidRPr="00966576">
        <w:rPr>
          <w:caps/>
          <w:sz w:val="24"/>
          <w:szCs w:val="24"/>
        </w:rPr>
        <w:t>Dispute resolution :</w:t>
      </w:r>
    </w:p>
    <w:p w:rsidR="001A379F" w:rsidRPr="00966576" w:rsidRDefault="001A379F" w:rsidP="000607F5">
      <w:pPr>
        <w:pStyle w:val="ListParagraph1"/>
        <w:tabs>
          <w:tab w:val="left" w:pos="720"/>
        </w:tabs>
        <w:spacing w:after="0" w:line="240" w:lineRule="auto"/>
        <w:ind w:left="540" w:hanging="540"/>
        <w:jc w:val="both"/>
        <w:rPr>
          <w:sz w:val="24"/>
          <w:szCs w:val="24"/>
        </w:rPr>
      </w:pPr>
    </w:p>
    <w:p w:rsidR="001A379F" w:rsidRPr="00966576" w:rsidRDefault="00023726" w:rsidP="000607F5">
      <w:pPr>
        <w:pStyle w:val="ListParagraph1"/>
        <w:numPr>
          <w:ilvl w:val="1"/>
          <w:numId w:val="8"/>
        </w:numPr>
        <w:tabs>
          <w:tab w:val="left" w:pos="720"/>
        </w:tabs>
        <w:spacing w:after="0" w:line="240" w:lineRule="auto"/>
        <w:ind w:left="540" w:hanging="540"/>
        <w:jc w:val="both"/>
        <w:rPr>
          <w:sz w:val="24"/>
          <w:szCs w:val="24"/>
        </w:rPr>
      </w:pPr>
      <w:r w:rsidRPr="00966576">
        <w:rPr>
          <w:sz w:val="24"/>
          <w:szCs w:val="24"/>
        </w:rPr>
        <w:t>That the Purchaser agrees that under no circumstances including that of any disputes or misunderstandings, the Purchaser shall seek or cause the stoppage or stay of construction or related activity in the Housing Project or cause any inconvenience or obstructions whatsoever. However, the claim of the Purchaser against the Vendor shall be restricted to a monetary claim, which shall not exceed 10% of the sale consideration as damages in case of any breach or violation of obligations by the Vendor. This understanding is specifically reached amongst the parties for the overall interest of the other purchasers in the project and for the smooth uninterrupted execution of the works for the project as a whole.</w:t>
      </w:r>
    </w:p>
    <w:p w:rsidR="001A379F" w:rsidRPr="00966576" w:rsidRDefault="001A379F" w:rsidP="000607F5">
      <w:pPr>
        <w:pStyle w:val="ListParagraph1"/>
        <w:tabs>
          <w:tab w:val="left" w:pos="720"/>
        </w:tabs>
        <w:spacing w:after="0" w:line="240" w:lineRule="auto"/>
        <w:ind w:left="540" w:hanging="540"/>
        <w:jc w:val="both"/>
        <w:rPr>
          <w:sz w:val="24"/>
          <w:szCs w:val="24"/>
        </w:rPr>
      </w:pPr>
    </w:p>
    <w:p w:rsidR="00A17E1B" w:rsidRPr="00336C68" w:rsidRDefault="00A17E1B" w:rsidP="00A17E1B">
      <w:pPr>
        <w:pStyle w:val="ListParagraph"/>
        <w:numPr>
          <w:ilvl w:val="1"/>
          <w:numId w:val="8"/>
        </w:numPr>
        <w:tabs>
          <w:tab w:val="left" w:pos="546"/>
          <w:tab w:val="left" w:pos="630"/>
        </w:tabs>
        <w:spacing w:after="0" w:line="240" w:lineRule="auto"/>
        <w:ind w:left="540" w:hanging="540"/>
        <w:contextualSpacing w:val="0"/>
        <w:jc w:val="both"/>
        <w:rPr>
          <w:color w:val="000000" w:themeColor="text1"/>
          <w:sz w:val="24"/>
          <w:szCs w:val="24"/>
        </w:rPr>
      </w:pPr>
      <w:r w:rsidRPr="00336C68">
        <w:rPr>
          <w:color w:val="000000" w:themeColor="text1"/>
          <w:sz w:val="24"/>
          <w:szCs w:val="24"/>
        </w:rPr>
        <w:t xml:space="preserve">That any and all disputes or differences between the Parties, in connection with this agreement its validity or any of the terms thereof, the matter shall be resolved by arbitration under the provisions of Arbitration and Conciliation Act, 1996.  The place of arbitration shall be at </w:t>
      </w:r>
      <w:r>
        <w:rPr>
          <w:color w:val="000000" w:themeColor="text1"/>
          <w:sz w:val="24"/>
          <w:szCs w:val="24"/>
        </w:rPr>
        <w:t xml:space="preserve">Hyderabad / </w:t>
      </w:r>
      <w:r w:rsidRPr="00336C68">
        <w:rPr>
          <w:color w:val="000000" w:themeColor="text1"/>
          <w:sz w:val="24"/>
          <w:szCs w:val="24"/>
        </w:rPr>
        <w:t xml:space="preserve">Secunderabad and the proceedings shall be in English. </w:t>
      </w:r>
      <w:r w:rsidRPr="00336C68">
        <w:rPr>
          <w:color w:val="000000"/>
          <w:sz w:val="24"/>
          <w:szCs w:val="24"/>
        </w:rPr>
        <w:t xml:space="preserve">The parties shall appoint a single / sole mutually acceptable arbitrator, who shall be a retired judge preferably, to resolve the disputes and differences between the Parties. In case the Parties are unable to agree on a single/sole arbitrator then, each party shall appoint one arbitrator and the two arbitrators appointed shall nominate a third arbitrator for the purposes of arbitration. It is agreed that the fees /charges of the arbitrator so appointed shall be borne by both the parties equally. </w:t>
      </w:r>
      <w:r w:rsidRPr="00336C68">
        <w:rPr>
          <w:color w:val="000000" w:themeColor="text1"/>
          <w:sz w:val="24"/>
          <w:szCs w:val="24"/>
        </w:rPr>
        <w:t>The jurisdiction for the purpose of this Agreement shall be Court at Secunderabad.</w:t>
      </w:r>
    </w:p>
    <w:p w:rsidR="001A379F" w:rsidRPr="00966576" w:rsidRDefault="001A379F" w:rsidP="000607F5">
      <w:pPr>
        <w:tabs>
          <w:tab w:val="left" w:pos="720"/>
        </w:tabs>
        <w:spacing w:after="0" w:line="240" w:lineRule="auto"/>
        <w:ind w:left="540" w:hanging="540"/>
        <w:jc w:val="both"/>
        <w:rPr>
          <w:caps/>
          <w:sz w:val="24"/>
          <w:szCs w:val="24"/>
        </w:rPr>
      </w:pPr>
    </w:p>
    <w:p w:rsidR="001A379F" w:rsidRPr="00966576" w:rsidRDefault="00023726" w:rsidP="000607F5">
      <w:pPr>
        <w:pStyle w:val="ListParagraph1"/>
        <w:numPr>
          <w:ilvl w:val="0"/>
          <w:numId w:val="8"/>
        </w:numPr>
        <w:tabs>
          <w:tab w:val="left" w:pos="720"/>
        </w:tabs>
        <w:spacing w:after="0" w:line="240" w:lineRule="auto"/>
        <w:ind w:left="540" w:hanging="540"/>
        <w:jc w:val="both"/>
        <w:rPr>
          <w:caps/>
          <w:sz w:val="24"/>
          <w:szCs w:val="24"/>
        </w:rPr>
      </w:pPr>
      <w:r w:rsidRPr="00966576">
        <w:rPr>
          <w:caps/>
          <w:sz w:val="24"/>
          <w:szCs w:val="24"/>
        </w:rPr>
        <w:t>Force majeure:</w:t>
      </w:r>
    </w:p>
    <w:p w:rsidR="001A379F" w:rsidRPr="00966576" w:rsidRDefault="001A379F" w:rsidP="000607F5">
      <w:pPr>
        <w:pStyle w:val="ListParagraph1"/>
        <w:tabs>
          <w:tab w:val="left" w:pos="720"/>
        </w:tabs>
        <w:spacing w:after="0" w:line="240" w:lineRule="auto"/>
        <w:ind w:left="540" w:hanging="540"/>
        <w:jc w:val="both"/>
        <w:rPr>
          <w:sz w:val="24"/>
          <w:szCs w:val="24"/>
        </w:rPr>
      </w:pPr>
    </w:p>
    <w:p w:rsidR="001A379F" w:rsidRPr="00966576" w:rsidRDefault="00023726" w:rsidP="000607F5">
      <w:pPr>
        <w:pStyle w:val="ListParagraph1"/>
        <w:numPr>
          <w:ilvl w:val="1"/>
          <w:numId w:val="8"/>
        </w:numPr>
        <w:tabs>
          <w:tab w:val="left" w:pos="720"/>
        </w:tabs>
        <w:spacing w:after="0" w:line="240" w:lineRule="auto"/>
        <w:ind w:left="540" w:hanging="540"/>
        <w:jc w:val="both"/>
        <w:rPr>
          <w:sz w:val="24"/>
          <w:szCs w:val="24"/>
        </w:rPr>
      </w:pPr>
      <w:r w:rsidRPr="00966576">
        <w:rPr>
          <w:sz w:val="24"/>
          <w:szCs w:val="24"/>
        </w:rPr>
        <w:t>That in event of any delay in the completion of the construction of the Scheduled Villa and delivery of possession of the said villa by reason of non-availability of essential inputs like cement, steel etc. or by reason of</w:t>
      </w:r>
      <w:r w:rsidR="00A17E1B">
        <w:rPr>
          <w:sz w:val="24"/>
          <w:szCs w:val="24"/>
        </w:rPr>
        <w:t xml:space="preserve"> war, civil commotion, </w:t>
      </w:r>
      <w:r w:rsidR="00A17E1B" w:rsidRPr="00002835">
        <w:rPr>
          <w:sz w:val="24"/>
          <w:szCs w:val="24"/>
          <w:highlight w:val="yellow"/>
        </w:rPr>
        <w:t>pandemic, government orders, etc.</w:t>
      </w:r>
      <w:r w:rsidR="00A17E1B">
        <w:rPr>
          <w:sz w:val="24"/>
          <w:szCs w:val="24"/>
        </w:rPr>
        <w:t>,</w:t>
      </w:r>
      <w:r w:rsidR="00A17E1B" w:rsidRPr="00336C68">
        <w:rPr>
          <w:color w:val="000000" w:themeColor="text1"/>
          <w:sz w:val="24"/>
          <w:szCs w:val="24"/>
        </w:rPr>
        <w:t xml:space="preserve"> </w:t>
      </w:r>
      <w:r w:rsidRPr="00966576">
        <w:rPr>
          <w:sz w:val="24"/>
          <w:szCs w:val="24"/>
        </w:rPr>
        <w:t>or due to any act of God or due to any difficulty arising from any Government ordinances, legislation or notification by the Government or local authority etc., or by way of any order of a court, tribunal, statutory authorities, etc., the Vendor shall not be held responsible. The Purchaser shall not have right to claim any compensation, interest, loss or damage, etc. or shall not insist for the refund of any amount till the final work is completed.</w:t>
      </w:r>
    </w:p>
    <w:p w:rsidR="001A379F" w:rsidRPr="00966576" w:rsidRDefault="001A379F" w:rsidP="000607F5">
      <w:pPr>
        <w:tabs>
          <w:tab w:val="left" w:pos="720"/>
        </w:tabs>
        <w:spacing w:after="0" w:line="240" w:lineRule="auto"/>
        <w:ind w:left="540" w:hanging="540"/>
        <w:jc w:val="both"/>
        <w:rPr>
          <w:sz w:val="24"/>
          <w:szCs w:val="24"/>
        </w:rPr>
      </w:pPr>
    </w:p>
    <w:p w:rsidR="001A379F" w:rsidRPr="00966576" w:rsidRDefault="00023726" w:rsidP="000607F5">
      <w:pPr>
        <w:pStyle w:val="ListParagraph1"/>
        <w:numPr>
          <w:ilvl w:val="0"/>
          <w:numId w:val="8"/>
        </w:numPr>
        <w:tabs>
          <w:tab w:val="left" w:pos="540"/>
        </w:tabs>
        <w:spacing w:after="0" w:line="240" w:lineRule="auto"/>
        <w:ind w:left="540" w:hanging="540"/>
        <w:contextualSpacing/>
        <w:rPr>
          <w:caps/>
          <w:sz w:val="24"/>
          <w:szCs w:val="24"/>
        </w:rPr>
      </w:pPr>
      <w:r w:rsidRPr="00966576">
        <w:rPr>
          <w:caps/>
          <w:sz w:val="24"/>
          <w:szCs w:val="24"/>
        </w:rPr>
        <w:t>Other terms:</w:t>
      </w:r>
    </w:p>
    <w:p w:rsidR="001A379F" w:rsidRPr="00966576" w:rsidRDefault="001A379F" w:rsidP="000607F5">
      <w:pPr>
        <w:pStyle w:val="ListParagraph1"/>
        <w:tabs>
          <w:tab w:val="left" w:pos="540"/>
        </w:tabs>
        <w:spacing w:after="0" w:line="240" w:lineRule="auto"/>
        <w:ind w:left="540" w:hanging="540"/>
        <w:rPr>
          <w:caps/>
          <w:sz w:val="24"/>
          <w:szCs w:val="24"/>
        </w:rPr>
      </w:pPr>
    </w:p>
    <w:p w:rsidR="001A379F" w:rsidRPr="00966576" w:rsidRDefault="00023726" w:rsidP="000607F5">
      <w:pPr>
        <w:pStyle w:val="PlainText"/>
        <w:numPr>
          <w:ilvl w:val="1"/>
          <w:numId w:val="8"/>
        </w:numPr>
        <w:tabs>
          <w:tab w:val="left" w:pos="540"/>
        </w:tabs>
        <w:spacing w:after="0" w:line="240" w:lineRule="auto"/>
        <w:ind w:left="540" w:right="-90" w:hanging="540"/>
        <w:jc w:val="both"/>
        <w:rPr>
          <w:rFonts w:ascii="Times New Roman" w:hAnsi="Times New Roman"/>
          <w:sz w:val="24"/>
          <w:szCs w:val="24"/>
        </w:rPr>
      </w:pPr>
      <w:r w:rsidRPr="00966576">
        <w:rPr>
          <w:rFonts w:ascii="Times New Roman" w:hAnsi="Times New Roman"/>
          <w:sz w:val="24"/>
          <w:szCs w:val="24"/>
        </w:rPr>
        <w:t>That the Purchaser shall be bound to execute such other papers and documents and to do all such acts and things as may be required from time to time to safeguard the interest of the Vendor which impose reasonable restrictions with regard to the ownership of such share in the Scheduled Villa on account of joint ownership of the common amenities by number of persons.</w:t>
      </w:r>
    </w:p>
    <w:p w:rsidR="001A379F" w:rsidRDefault="001A379F" w:rsidP="000607F5">
      <w:pPr>
        <w:pStyle w:val="ListParagraph1"/>
        <w:tabs>
          <w:tab w:val="left" w:pos="540"/>
        </w:tabs>
        <w:spacing w:after="0" w:line="240" w:lineRule="auto"/>
        <w:ind w:left="540" w:hanging="540"/>
        <w:rPr>
          <w:sz w:val="24"/>
          <w:szCs w:val="24"/>
        </w:rPr>
      </w:pPr>
    </w:p>
    <w:p w:rsidR="000607F5" w:rsidRDefault="000607F5" w:rsidP="000607F5">
      <w:pPr>
        <w:pStyle w:val="ListParagraph1"/>
        <w:tabs>
          <w:tab w:val="left" w:pos="540"/>
        </w:tabs>
        <w:spacing w:after="0" w:line="240" w:lineRule="auto"/>
        <w:ind w:left="540" w:hanging="540"/>
        <w:rPr>
          <w:sz w:val="24"/>
          <w:szCs w:val="24"/>
        </w:rPr>
      </w:pPr>
    </w:p>
    <w:p w:rsidR="001A379F" w:rsidRPr="00966576" w:rsidRDefault="00023726" w:rsidP="000607F5">
      <w:pPr>
        <w:pStyle w:val="ListParagraph1"/>
        <w:numPr>
          <w:ilvl w:val="1"/>
          <w:numId w:val="8"/>
        </w:numPr>
        <w:tabs>
          <w:tab w:val="left" w:pos="540"/>
        </w:tabs>
        <w:spacing w:after="0" w:line="240" w:lineRule="auto"/>
        <w:ind w:left="540" w:hanging="540"/>
        <w:jc w:val="both"/>
        <w:rPr>
          <w:sz w:val="24"/>
          <w:szCs w:val="24"/>
        </w:rPr>
      </w:pPr>
      <w:r w:rsidRPr="00966576">
        <w:rPr>
          <w:sz w:val="24"/>
          <w:szCs w:val="24"/>
        </w:rPr>
        <w:t>Any facilities and amenities that have been proposed to be provided in the Housing Project as mentioned in the Vendor’s flyers, brochures, banners, website, hoardings, etc., shall not be construed as a legal offering. The Vendor reserves the right to make any reasonable additions or alteration or deletions to the proposed amenities and facilities as it deem fit and proper. The Purchaser shall not raise any objection on this count.</w:t>
      </w:r>
    </w:p>
    <w:p w:rsidR="001A379F" w:rsidRPr="00966576" w:rsidRDefault="001A379F" w:rsidP="000607F5">
      <w:pPr>
        <w:pStyle w:val="ListParagraph1"/>
        <w:tabs>
          <w:tab w:val="left" w:pos="540"/>
        </w:tabs>
        <w:spacing w:after="0" w:line="240" w:lineRule="auto"/>
        <w:ind w:left="540" w:hanging="540"/>
        <w:rPr>
          <w:sz w:val="24"/>
          <w:szCs w:val="24"/>
        </w:rPr>
      </w:pPr>
    </w:p>
    <w:p w:rsidR="001A379F" w:rsidRPr="00966576" w:rsidRDefault="00023726" w:rsidP="000607F5">
      <w:pPr>
        <w:pStyle w:val="ListParagraph1"/>
        <w:numPr>
          <w:ilvl w:val="1"/>
          <w:numId w:val="8"/>
        </w:numPr>
        <w:tabs>
          <w:tab w:val="left" w:pos="540"/>
        </w:tabs>
        <w:spacing w:after="0" w:line="240" w:lineRule="auto"/>
        <w:ind w:left="540" w:hanging="540"/>
        <w:jc w:val="both"/>
        <w:rPr>
          <w:sz w:val="24"/>
          <w:szCs w:val="24"/>
        </w:rPr>
      </w:pPr>
      <w:r w:rsidRPr="00966576">
        <w:rPr>
          <w:sz w:val="24"/>
          <w:szCs w:val="24"/>
        </w:rPr>
        <w:t>In the event of any changes in the terms and conditions contained herein, the same shall be reduced to writing and shall be signed by all the parties.</w:t>
      </w:r>
    </w:p>
    <w:p w:rsidR="001A379F" w:rsidRPr="00966576" w:rsidRDefault="001A379F" w:rsidP="000607F5">
      <w:pPr>
        <w:pStyle w:val="PlainText"/>
        <w:tabs>
          <w:tab w:val="left" w:pos="540"/>
        </w:tabs>
        <w:spacing w:after="0" w:line="240" w:lineRule="auto"/>
        <w:ind w:left="540" w:right="-90" w:hanging="540"/>
        <w:jc w:val="both"/>
        <w:rPr>
          <w:rFonts w:ascii="Times New Roman" w:hAnsi="Times New Roman"/>
          <w:sz w:val="24"/>
          <w:szCs w:val="24"/>
        </w:rPr>
      </w:pPr>
    </w:p>
    <w:p w:rsidR="001A379F" w:rsidRDefault="00023726" w:rsidP="000607F5">
      <w:pPr>
        <w:pStyle w:val="PlainText"/>
        <w:numPr>
          <w:ilvl w:val="1"/>
          <w:numId w:val="8"/>
        </w:numPr>
        <w:tabs>
          <w:tab w:val="left" w:pos="540"/>
        </w:tabs>
        <w:spacing w:after="0" w:line="240" w:lineRule="auto"/>
        <w:ind w:left="540" w:right="-90" w:hanging="540"/>
        <w:jc w:val="both"/>
        <w:rPr>
          <w:rFonts w:ascii="Times New Roman" w:hAnsi="Times New Roman"/>
          <w:sz w:val="24"/>
          <w:szCs w:val="24"/>
        </w:rPr>
      </w:pPr>
      <w:r w:rsidRPr="00966576">
        <w:rPr>
          <w:rFonts w:ascii="Times New Roman" w:hAnsi="Times New Roman"/>
          <w:sz w:val="24"/>
          <w:szCs w:val="24"/>
        </w:rPr>
        <w:t>That the Purchaser shall impose all the conditions laid down in the agreement upon the transferee, tenant, occupiers or user of each villa. However, even if such conditions are not laid down explicitly such transfers etc., shall be bound by them because these conditions are attached to the villa and the transfer of all or any rights therein shall only be subject to such conditions.</w:t>
      </w:r>
    </w:p>
    <w:p w:rsidR="00A17E1B" w:rsidRDefault="00A17E1B" w:rsidP="00A17E1B">
      <w:pPr>
        <w:pStyle w:val="ListParagraph"/>
        <w:rPr>
          <w:sz w:val="24"/>
          <w:szCs w:val="24"/>
        </w:rPr>
      </w:pPr>
    </w:p>
    <w:p w:rsidR="00A17E1B" w:rsidRPr="00966576" w:rsidRDefault="00A17E1B" w:rsidP="000607F5">
      <w:pPr>
        <w:pStyle w:val="PlainText"/>
        <w:numPr>
          <w:ilvl w:val="1"/>
          <w:numId w:val="8"/>
        </w:numPr>
        <w:tabs>
          <w:tab w:val="left" w:pos="540"/>
        </w:tabs>
        <w:spacing w:after="0" w:line="240" w:lineRule="auto"/>
        <w:ind w:left="540" w:right="-90" w:hanging="540"/>
        <w:jc w:val="both"/>
        <w:rPr>
          <w:rFonts w:ascii="Times New Roman" w:hAnsi="Times New Roman"/>
          <w:sz w:val="24"/>
          <w:szCs w:val="24"/>
        </w:rPr>
      </w:pPr>
      <w:r>
        <w:rPr>
          <w:rFonts w:ascii="Times New Roman" w:hAnsi="Times New Roman"/>
          <w:sz w:val="24"/>
          <w:szCs w:val="24"/>
        </w:rPr>
        <w:t>The Purchaser shall be entitled to pay the entire sale consideration payable to the Vendor or the Developer, entirely to the Vendor and the Vendor shall in-turn remit the amount due to the Developer from the payment received by it. Any amount paid to the Vendor or to the Developer shall be deemed to be paid to the Vendor/Developer jointly towards discharge of the Purchasers liability to pay the consideration and other amounts to the Vendor/Developer.</w:t>
      </w:r>
    </w:p>
    <w:p w:rsidR="001A379F" w:rsidRPr="00966576" w:rsidRDefault="001A379F" w:rsidP="009B34A0">
      <w:pPr>
        <w:pStyle w:val="Heading4"/>
        <w:tabs>
          <w:tab w:val="left" w:pos="546"/>
        </w:tabs>
        <w:spacing w:after="0" w:line="240" w:lineRule="auto"/>
        <w:rPr>
          <w:b w:val="0"/>
          <w:szCs w:val="24"/>
          <w:u w:val="none"/>
        </w:rPr>
      </w:pPr>
    </w:p>
    <w:p w:rsidR="001A379F" w:rsidRPr="00966576" w:rsidRDefault="00023726" w:rsidP="000607F5">
      <w:pPr>
        <w:spacing w:after="0" w:line="240" w:lineRule="auto"/>
        <w:jc w:val="center"/>
        <w:rPr>
          <w:caps/>
          <w:sz w:val="24"/>
          <w:szCs w:val="24"/>
          <w:u w:val="single"/>
        </w:rPr>
      </w:pPr>
      <w:r w:rsidRPr="00966576">
        <w:rPr>
          <w:caps/>
          <w:sz w:val="24"/>
          <w:szCs w:val="24"/>
          <w:u w:val="single"/>
        </w:rPr>
        <w:t>DESCRIPTION OF THE Scheduled Land</w:t>
      </w:r>
    </w:p>
    <w:p w:rsidR="001A379F" w:rsidRPr="00966576" w:rsidRDefault="001A379F" w:rsidP="009B34A0">
      <w:pPr>
        <w:pStyle w:val="PlainText"/>
        <w:spacing w:after="0" w:line="240" w:lineRule="auto"/>
        <w:ind w:right="-36"/>
        <w:jc w:val="center"/>
        <w:rPr>
          <w:rFonts w:ascii="Times New Roman" w:hAnsi="Times New Roman"/>
          <w:sz w:val="24"/>
          <w:szCs w:val="24"/>
        </w:rPr>
      </w:pPr>
    </w:p>
    <w:p w:rsidR="001A379F" w:rsidRPr="00966576" w:rsidRDefault="00023726" w:rsidP="009B34A0">
      <w:pPr>
        <w:spacing w:after="0" w:line="240" w:lineRule="auto"/>
        <w:ind w:right="-151"/>
        <w:jc w:val="both"/>
        <w:rPr>
          <w:sz w:val="24"/>
          <w:szCs w:val="24"/>
        </w:rPr>
      </w:pPr>
      <w:r w:rsidRPr="00966576">
        <w:rPr>
          <w:sz w:val="24"/>
          <w:szCs w:val="24"/>
        </w:rPr>
        <w:t>All that portion of the land area to the extent of Ac.</w:t>
      </w:r>
      <w:r w:rsidR="000319F5" w:rsidRPr="00966576">
        <w:rPr>
          <w:sz w:val="24"/>
          <w:szCs w:val="24"/>
        </w:rPr>
        <w:t>15-10</w:t>
      </w:r>
      <w:r w:rsidRPr="00966576">
        <w:rPr>
          <w:sz w:val="24"/>
          <w:szCs w:val="24"/>
        </w:rPr>
        <w:t xml:space="preserve">gts.,  forming a party of survey nos. 11, 12, 14, 15, 16, 17, 18 &amp; 294, of Cherlapally Village, Ghatkesar Mandal, Medchal – Malkajgiri District (formerly known as Ranga Reddy District).and bounded by: </w:t>
      </w:r>
    </w:p>
    <w:p w:rsidR="001A379F" w:rsidRPr="00966576" w:rsidRDefault="001A379F" w:rsidP="009B34A0">
      <w:pPr>
        <w:spacing w:after="0" w:line="240" w:lineRule="auto"/>
        <w:ind w:right="-151"/>
        <w:jc w:val="both"/>
        <w:rPr>
          <w:sz w:val="24"/>
          <w:szCs w:val="24"/>
        </w:rPr>
      </w:pPr>
    </w:p>
    <w:tbl>
      <w:tblPr>
        <w:tblW w:w="85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6"/>
        <w:gridCol w:w="6461"/>
      </w:tblGrid>
      <w:tr w:rsidR="00CA24DB" w:rsidRPr="00966576" w:rsidTr="00CA24DB">
        <w:trPr>
          <w:trHeight w:val="261"/>
        </w:trPr>
        <w:tc>
          <w:tcPr>
            <w:tcW w:w="2126" w:type="dxa"/>
          </w:tcPr>
          <w:p w:rsidR="00CA24DB" w:rsidRPr="00966576" w:rsidRDefault="00CA24DB" w:rsidP="009B34A0">
            <w:pPr>
              <w:pStyle w:val="PlainText"/>
              <w:spacing w:after="0" w:line="240" w:lineRule="auto"/>
              <w:ind w:right="-36"/>
              <w:jc w:val="center"/>
              <w:rPr>
                <w:rFonts w:ascii="Times New Roman" w:hAnsi="Times New Roman"/>
                <w:sz w:val="24"/>
                <w:szCs w:val="24"/>
              </w:rPr>
            </w:pPr>
            <w:r w:rsidRPr="00966576">
              <w:rPr>
                <w:rFonts w:ascii="Times New Roman" w:hAnsi="Times New Roman"/>
                <w:sz w:val="24"/>
                <w:szCs w:val="24"/>
              </w:rPr>
              <w:t xml:space="preserve"> North By</w:t>
            </w:r>
          </w:p>
        </w:tc>
        <w:tc>
          <w:tcPr>
            <w:tcW w:w="6461" w:type="dxa"/>
          </w:tcPr>
          <w:p w:rsidR="00CA24DB" w:rsidRPr="00966576" w:rsidRDefault="00CA24DB" w:rsidP="009B34A0">
            <w:pPr>
              <w:pStyle w:val="PlainText"/>
              <w:spacing w:after="0" w:line="240" w:lineRule="auto"/>
              <w:ind w:right="-36"/>
              <w:jc w:val="both"/>
              <w:rPr>
                <w:rFonts w:ascii="Times New Roman" w:hAnsi="Times New Roman"/>
                <w:sz w:val="24"/>
                <w:szCs w:val="24"/>
              </w:rPr>
            </w:pPr>
            <w:r w:rsidRPr="00966576">
              <w:rPr>
                <w:rFonts w:ascii="Times New Roman" w:hAnsi="Times New Roman"/>
                <w:sz w:val="24"/>
                <w:szCs w:val="24"/>
              </w:rPr>
              <w:t>Cherlapally Village</w:t>
            </w:r>
          </w:p>
        </w:tc>
      </w:tr>
      <w:tr w:rsidR="00CA24DB" w:rsidRPr="00966576" w:rsidTr="00CA24DB">
        <w:trPr>
          <w:trHeight w:val="261"/>
        </w:trPr>
        <w:tc>
          <w:tcPr>
            <w:tcW w:w="2126" w:type="dxa"/>
          </w:tcPr>
          <w:p w:rsidR="00CA24DB" w:rsidRPr="00966576" w:rsidRDefault="00CA24DB" w:rsidP="009B34A0">
            <w:pPr>
              <w:pStyle w:val="PlainText"/>
              <w:spacing w:after="0" w:line="240" w:lineRule="auto"/>
              <w:ind w:right="-36"/>
              <w:jc w:val="center"/>
              <w:rPr>
                <w:rFonts w:ascii="Times New Roman" w:hAnsi="Times New Roman"/>
                <w:sz w:val="24"/>
                <w:szCs w:val="24"/>
              </w:rPr>
            </w:pPr>
            <w:r w:rsidRPr="00966576">
              <w:rPr>
                <w:rFonts w:ascii="Times New Roman" w:hAnsi="Times New Roman"/>
                <w:sz w:val="24"/>
                <w:szCs w:val="24"/>
              </w:rPr>
              <w:t xml:space="preserve"> South By</w:t>
            </w:r>
          </w:p>
        </w:tc>
        <w:tc>
          <w:tcPr>
            <w:tcW w:w="6461" w:type="dxa"/>
          </w:tcPr>
          <w:p w:rsidR="00CA24DB" w:rsidRPr="00966576" w:rsidRDefault="00CA24DB" w:rsidP="009B34A0">
            <w:pPr>
              <w:pStyle w:val="PlainText"/>
              <w:spacing w:after="0" w:line="240" w:lineRule="auto"/>
              <w:ind w:right="-36"/>
              <w:jc w:val="both"/>
              <w:rPr>
                <w:rFonts w:ascii="Times New Roman" w:hAnsi="Times New Roman"/>
                <w:sz w:val="24"/>
                <w:szCs w:val="24"/>
              </w:rPr>
            </w:pPr>
            <w:r w:rsidRPr="00966576">
              <w:rPr>
                <w:rFonts w:ascii="Times New Roman" w:hAnsi="Times New Roman"/>
                <w:sz w:val="24"/>
                <w:szCs w:val="24"/>
              </w:rPr>
              <w:t>Neighbours land in Sy. No. 5, 8, 9, 10, 168 &amp; 296.</w:t>
            </w:r>
          </w:p>
        </w:tc>
      </w:tr>
      <w:tr w:rsidR="00CA24DB" w:rsidRPr="00966576" w:rsidTr="00CA24DB">
        <w:trPr>
          <w:trHeight w:val="275"/>
        </w:trPr>
        <w:tc>
          <w:tcPr>
            <w:tcW w:w="2126" w:type="dxa"/>
          </w:tcPr>
          <w:p w:rsidR="00CA24DB" w:rsidRPr="00966576" w:rsidRDefault="00CA24DB" w:rsidP="009B34A0">
            <w:pPr>
              <w:pStyle w:val="PlainText"/>
              <w:spacing w:after="0" w:line="240" w:lineRule="auto"/>
              <w:ind w:right="-36"/>
              <w:jc w:val="center"/>
              <w:rPr>
                <w:rFonts w:ascii="Times New Roman" w:hAnsi="Times New Roman"/>
                <w:sz w:val="24"/>
                <w:szCs w:val="24"/>
              </w:rPr>
            </w:pPr>
            <w:r w:rsidRPr="00966576">
              <w:rPr>
                <w:rFonts w:ascii="Times New Roman" w:hAnsi="Times New Roman"/>
                <w:sz w:val="24"/>
                <w:szCs w:val="24"/>
              </w:rPr>
              <w:t>East By</w:t>
            </w:r>
          </w:p>
        </w:tc>
        <w:tc>
          <w:tcPr>
            <w:tcW w:w="6461" w:type="dxa"/>
          </w:tcPr>
          <w:p w:rsidR="00CA24DB" w:rsidRPr="00966576" w:rsidRDefault="00CA24DB" w:rsidP="009B34A0">
            <w:pPr>
              <w:pStyle w:val="PlainText"/>
              <w:spacing w:after="0" w:line="240" w:lineRule="auto"/>
              <w:ind w:right="-36"/>
              <w:jc w:val="both"/>
              <w:rPr>
                <w:rFonts w:ascii="Times New Roman" w:hAnsi="Times New Roman"/>
                <w:sz w:val="24"/>
                <w:szCs w:val="24"/>
              </w:rPr>
            </w:pPr>
            <w:r w:rsidRPr="00966576">
              <w:rPr>
                <w:rFonts w:ascii="Times New Roman" w:hAnsi="Times New Roman"/>
                <w:sz w:val="24"/>
                <w:szCs w:val="24"/>
              </w:rPr>
              <w:t>Neighbours land in Sy. No. 137.</w:t>
            </w:r>
          </w:p>
        </w:tc>
      </w:tr>
      <w:tr w:rsidR="00CA24DB" w:rsidRPr="00966576" w:rsidTr="00CA24DB">
        <w:trPr>
          <w:trHeight w:val="261"/>
        </w:trPr>
        <w:tc>
          <w:tcPr>
            <w:tcW w:w="2126" w:type="dxa"/>
          </w:tcPr>
          <w:p w:rsidR="00CA24DB" w:rsidRPr="00966576" w:rsidRDefault="00CA24DB" w:rsidP="009B34A0">
            <w:pPr>
              <w:pStyle w:val="PlainText"/>
              <w:spacing w:after="0" w:line="240" w:lineRule="auto"/>
              <w:ind w:right="-36"/>
              <w:jc w:val="center"/>
              <w:rPr>
                <w:rFonts w:ascii="Times New Roman" w:hAnsi="Times New Roman"/>
                <w:sz w:val="24"/>
                <w:szCs w:val="24"/>
              </w:rPr>
            </w:pPr>
            <w:r w:rsidRPr="00966576">
              <w:rPr>
                <w:rFonts w:ascii="Times New Roman" w:hAnsi="Times New Roman"/>
                <w:sz w:val="24"/>
                <w:szCs w:val="24"/>
              </w:rPr>
              <w:t xml:space="preserve"> West By</w:t>
            </w:r>
          </w:p>
        </w:tc>
        <w:tc>
          <w:tcPr>
            <w:tcW w:w="6461" w:type="dxa"/>
          </w:tcPr>
          <w:p w:rsidR="00CA24DB" w:rsidRPr="00966576" w:rsidRDefault="00CA24DB" w:rsidP="009B34A0">
            <w:pPr>
              <w:pStyle w:val="PlainText"/>
              <w:spacing w:after="0" w:line="240" w:lineRule="auto"/>
              <w:ind w:right="-36"/>
              <w:jc w:val="both"/>
              <w:rPr>
                <w:rFonts w:ascii="Times New Roman" w:hAnsi="Times New Roman"/>
                <w:sz w:val="24"/>
                <w:szCs w:val="24"/>
              </w:rPr>
            </w:pPr>
            <w:r w:rsidRPr="00966576">
              <w:rPr>
                <w:rFonts w:ascii="Times New Roman" w:hAnsi="Times New Roman"/>
                <w:sz w:val="24"/>
                <w:szCs w:val="24"/>
              </w:rPr>
              <w:t>Main road</w:t>
            </w:r>
          </w:p>
        </w:tc>
      </w:tr>
    </w:tbl>
    <w:p w:rsidR="001A379F" w:rsidRPr="00966576" w:rsidRDefault="001A379F" w:rsidP="009B34A0">
      <w:pPr>
        <w:spacing w:after="0" w:line="240" w:lineRule="auto"/>
        <w:ind w:right="-151"/>
        <w:jc w:val="both"/>
        <w:rPr>
          <w:sz w:val="24"/>
          <w:szCs w:val="24"/>
        </w:rPr>
      </w:pPr>
    </w:p>
    <w:p w:rsidR="001A379F" w:rsidRPr="00966576" w:rsidRDefault="00023726" w:rsidP="009B34A0">
      <w:pPr>
        <w:pStyle w:val="PlainText"/>
        <w:spacing w:after="0" w:line="240" w:lineRule="auto"/>
        <w:ind w:right="-36"/>
        <w:rPr>
          <w:rFonts w:ascii="Times New Roman" w:hAnsi="Times New Roman"/>
          <w:sz w:val="24"/>
          <w:szCs w:val="24"/>
        </w:rPr>
      </w:pPr>
      <w:r w:rsidRPr="00966576">
        <w:rPr>
          <w:rFonts w:ascii="Times New Roman" w:hAnsi="Times New Roman"/>
          <w:sz w:val="24"/>
          <w:szCs w:val="24"/>
        </w:rPr>
        <w:t>WITNESSES:</w:t>
      </w:r>
    </w:p>
    <w:p w:rsidR="001A379F" w:rsidRPr="00966576" w:rsidRDefault="001A379F" w:rsidP="009B34A0">
      <w:pPr>
        <w:pStyle w:val="PlainText"/>
        <w:spacing w:after="0" w:line="240" w:lineRule="auto"/>
        <w:ind w:right="-36"/>
        <w:rPr>
          <w:rFonts w:ascii="Times New Roman" w:hAnsi="Times New Roman"/>
          <w:sz w:val="24"/>
          <w:szCs w:val="24"/>
        </w:rPr>
      </w:pPr>
    </w:p>
    <w:p w:rsidR="001A379F" w:rsidRPr="00966576" w:rsidRDefault="00023726" w:rsidP="009B34A0">
      <w:pPr>
        <w:spacing w:after="0" w:line="240" w:lineRule="auto"/>
        <w:ind w:right="-36"/>
        <w:jc w:val="both"/>
        <w:rPr>
          <w:sz w:val="24"/>
          <w:szCs w:val="24"/>
        </w:rPr>
      </w:pPr>
      <w:r w:rsidRPr="00966576">
        <w:rPr>
          <w:sz w:val="24"/>
          <w:szCs w:val="24"/>
        </w:rPr>
        <w:t>1.</w:t>
      </w:r>
    </w:p>
    <w:p w:rsidR="001A379F" w:rsidRPr="00966576" w:rsidRDefault="001A379F" w:rsidP="009B34A0">
      <w:pPr>
        <w:spacing w:after="0" w:line="240" w:lineRule="auto"/>
        <w:ind w:right="-36"/>
        <w:jc w:val="both"/>
        <w:rPr>
          <w:sz w:val="24"/>
          <w:szCs w:val="24"/>
        </w:rPr>
      </w:pPr>
    </w:p>
    <w:p w:rsidR="001A379F" w:rsidRPr="00966576" w:rsidRDefault="00023726" w:rsidP="009B34A0">
      <w:pPr>
        <w:spacing w:after="0" w:line="240" w:lineRule="auto"/>
        <w:ind w:right="-36"/>
        <w:jc w:val="right"/>
        <w:rPr>
          <w:sz w:val="24"/>
          <w:szCs w:val="24"/>
        </w:rPr>
      </w:pPr>
      <w:r w:rsidRPr="00966576">
        <w:rPr>
          <w:sz w:val="24"/>
          <w:szCs w:val="24"/>
        </w:rPr>
        <w:t>VENDOR</w:t>
      </w:r>
    </w:p>
    <w:p w:rsidR="00953D08" w:rsidRPr="00966576" w:rsidRDefault="000607F5" w:rsidP="000607F5">
      <w:pPr>
        <w:spacing w:after="0" w:line="240" w:lineRule="auto"/>
        <w:ind w:right="-36"/>
        <w:rPr>
          <w:sz w:val="24"/>
          <w:szCs w:val="24"/>
        </w:rPr>
      </w:pPr>
      <w:r>
        <w:rPr>
          <w:sz w:val="24"/>
          <w:szCs w:val="24"/>
        </w:rPr>
        <w:t>2.</w:t>
      </w:r>
    </w:p>
    <w:p w:rsidR="00953D08" w:rsidRDefault="00953D08" w:rsidP="009B34A0">
      <w:pPr>
        <w:spacing w:after="0" w:line="240" w:lineRule="auto"/>
        <w:ind w:right="-36"/>
        <w:jc w:val="right"/>
        <w:rPr>
          <w:sz w:val="24"/>
          <w:szCs w:val="24"/>
        </w:rPr>
      </w:pPr>
    </w:p>
    <w:p w:rsidR="000607F5" w:rsidRDefault="000607F5" w:rsidP="009B34A0">
      <w:pPr>
        <w:spacing w:after="0" w:line="240" w:lineRule="auto"/>
        <w:ind w:right="-36"/>
        <w:jc w:val="right"/>
        <w:rPr>
          <w:sz w:val="24"/>
          <w:szCs w:val="24"/>
        </w:rPr>
      </w:pPr>
    </w:p>
    <w:p w:rsidR="000607F5" w:rsidRPr="00966576" w:rsidRDefault="000607F5" w:rsidP="009B34A0">
      <w:pPr>
        <w:spacing w:after="0" w:line="240" w:lineRule="auto"/>
        <w:ind w:right="-36"/>
        <w:jc w:val="right"/>
        <w:rPr>
          <w:sz w:val="24"/>
          <w:szCs w:val="24"/>
        </w:rPr>
      </w:pPr>
    </w:p>
    <w:p w:rsidR="00953D08" w:rsidRPr="00966576" w:rsidRDefault="00953D08" w:rsidP="009B34A0">
      <w:pPr>
        <w:spacing w:after="0" w:line="240" w:lineRule="auto"/>
        <w:ind w:right="-36"/>
        <w:jc w:val="right"/>
        <w:rPr>
          <w:sz w:val="24"/>
          <w:szCs w:val="24"/>
        </w:rPr>
      </w:pPr>
      <w:r w:rsidRPr="00966576">
        <w:rPr>
          <w:sz w:val="24"/>
          <w:szCs w:val="24"/>
        </w:rPr>
        <w:t>DEVELOPER</w:t>
      </w: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jc w:val="right"/>
        <w:rPr>
          <w:sz w:val="24"/>
          <w:szCs w:val="24"/>
        </w:rPr>
      </w:pPr>
    </w:p>
    <w:p w:rsidR="001A379F" w:rsidRPr="00966576" w:rsidRDefault="001A379F" w:rsidP="009B34A0">
      <w:pPr>
        <w:spacing w:after="0" w:line="240" w:lineRule="auto"/>
        <w:ind w:right="-36"/>
        <w:jc w:val="right"/>
        <w:rPr>
          <w:sz w:val="24"/>
          <w:szCs w:val="24"/>
        </w:rPr>
      </w:pPr>
    </w:p>
    <w:p w:rsidR="001A379F" w:rsidRPr="00966576" w:rsidRDefault="001A379F" w:rsidP="009B34A0">
      <w:pPr>
        <w:spacing w:after="0" w:line="240" w:lineRule="auto"/>
        <w:ind w:right="-36"/>
        <w:jc w:val="right"/>
        <w:rPr>
          <w:sz w:val="24"/>
          <w:szCs w:val="24"/>
        </w:rPr>
      </w:pPr>
    </w:p>
    <w:p w:rsidR="001A379F" w:rsidRPr="00966576" w:rsidRDefault="00023726" w:rsidP="009B34A0">
      <w:pPr>
        <w:spacing w:after="0" w:line="240" w:lineRule="auto"/>
        <w:ind w:right="-36"/>
        <w:jc w:val="right"/>
        <w:rPr>
          <w:sz w:val="24"/>
          <w:szCs w:val="24"/>
        </w:rPr>
      </w:pPr>
      <w:r w:rsidRPr="00966576">
        <w:rPr>
          <w:sz w:val="24"/>
          <w:szCs w:val="24"/>
        </w:rPr>
        <w:t>CONFIRMING PARTY</w:t>
      </w:r>
    </w:p>
    <w:p w:rsidR="001A379F" w:rsidRPr="00966576" w:rsidRDefault="001A379F" w:rsidP="009B34A0">
      <w:pPr>
        <w:spacing w:after="0" w:line="240" w:lineRule="auto"/>
        <w:ind w:right="-36"/>
        <w:rPr>
          <w:sz w:val="24"/>
          <w:szCs w:val="24"/>
        </w:rPr>
      </w:pPr>
    </w:p>
    <w:p w:rsidR="001A379F" w:rsidRDefault="001A379F" w:rsidP="009B34A0">
      <w:pPr>
        <w:spacing w:after="0" w:line="240" w:lineRule="auto"/>
        <w:ind w:right="-36"/>
        <w:rPr>
          <w:sz w:val="24"/>
          <w:szCs w:val="24"/>
        </w:rPr>
      </w:pPr>
    </w:p>
    <w:p w:rsidR="000607F5" w:rsidRDefault="000607F5" w:rsidP="009B34A0">
      <w:pPr>
        <w:spacing w:after="0" w:line="240" w:lineRule="auto"/>
        <w:ind w:right="-36"/>
        <w:rPr>
          <w:sz w:val="24"/>
          <w:szCs w:val="24"/>
        </w:rPr>
      </w:pPr>
    </w:p>
    <w:p w:rsidR="000607F5" w:rsidRPr="00966576" w:rsidRDefault="000607F5"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023726" w:rsidP="009B34A0">
      <w:pPr>
        <w:spacing w:after="0" w:line="240" w:lineRule="auto"/>
        <w:jc w:val="right"/>
        <w:rPr>
          <w:caps/>
          <w:sz w:val="24"/>
          <w:szCs w:val="24"/>
        </w:rPr>
      </w:pPr>
      <w:r w:rsidRPr="00966576">
        <w:rPr>
          <w:sz w:val="24"/>
          <w:szCs w:val="24"/>
        </w:rPr>
        <w:t>PURCHASER</w:t>
      </w:r>
    </w:p>
    <w:p w:rsidR="001A379F" w:rsidRPr="00966576" w:rsidRDefault="001A379F" w:rsidP="009B34A0">
      <w:pPr>
        <w:pStyle w:val="PlainText"/>
        <w:spacing w:after="0" w:line="240" w:lineRule="auto"/>
        <w:ind w:right="-36"/>
        <w:jc w:val="center"/>
        <w:rPr>
          <w:rFonts w:ascii="Times New Roman" w:hAnsi="Times New Roman"/>
          <w:caps/>
          <w:sz w:val="24"/>
          <w:szCs w:val="24"/>
          <w:u w:val="single"/>
        </w:rPr>
      </w:pPr>
    </w:p>
    <w:p w:rsidR="001A379F" w:rsidRPr="00966576" w:rsidRDefault="001A379F" w:rsidP="009B34A0">
      <w:pPr>
        <w:pStyle w:val="PlainText"/>
        <w:spacing w:after="0" w:line="240" w:lineRule="auto"/>
        <w:ind w:right="-36"/>
        <w:jc w:val="center"/>
        <w:rPr>
          <w:rFonts w:ascii="Times New Roman" w:hAnsi="Times New Roman"/>
          <w:caps/>
          <w:sz w:val="24"/>
          <w:szCs w:val="24"/>
          <w:u w:val="single"/>
        </w:rPr>
      </w:pPr>
    </w:p>
    <w:p w:rsidR="000319F5" w:rsidRPr="00966576" w:rsidRDefault="000319F5" w:rsidP="009B34A0">
      <w:pPr>
        <w:spacing w:after="0" w:line="240" w:lineRule="auto"/>
        <w:rPr>
          <w:caps/>
          <w:sz w:val="24"/>
          <w:szCs w:val="24"/>
          <w:u w:val="single"/>
        </w:rPr>
      </w:pPr>
      <w:r w:rsidRPr="00966576">
        <w:rPr>
          <w:caps/>
          <w:sz w:val="24"/>
          <w:szCs w:val="24"/>
          <w:u w:val="single"/>
        </w:rPr>
        <w:br w:type="page"/>
      </w:r>
    </w:p>
    <w:p w:rsidR="001A379F" w:rsidRPr="00966576" w:rsidRDefault="00023726" w:rsidP="009B34A0">
      <w:pPr>
        <w:spacing w:after="0" w:line="240" w:lineRule="auto"/>
        <w:jc w:val="center"/>
        <w:rPr>
          <w:sz w:val="24"/>
          <w:szCs w:val="24"/>
          <w:u w:val="single"/>
        </w:rPr>
      </w:pPr>
      <w:r w:rsidRPr="00966576">
        <w:rPr>
          <w:sz w:val="24"/>
          <w:szCs w:val="24"/>
          <w:u w:val="single"/>
        </w:rPr>
        <w:t>ANNEXURE- A</w:t>
      </w:r>
    </w:p>
    <w:p w:rsidR="001A379F" w:rsidRPr="00966576" w:rsidRDefault="001A379F" w:rsidP="009B34A0">
      <w:pPr>
        <w:spacing w:after="0" w:line="240" w:lineRule="auto"/>
        <w:jc w:val="center"/>
        <w:rPr>
          <w:sz w:val="24"/>
          <w:szCs w:val="24"/>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418"/>
        <w:gridCol w:w="164"/>
        <w:gridCol w:w="1710"/>
        <w:gridCol w:w="1080"/>
        <w:gridCol w:w="90"/>
        <w:gridCol w:w="1710"/>
        <w:gridCol w:w="1069"/>
        <w:gridCol w:w="1001"/>
        <w:gridCol w:w="1823"/>
      </w:tblGrid>
      <w:tr w:rsidR="001A379F" w:rsidRPr="00966576" w:rsidTr="00953D08">
        <w:tc>
          <w:tcPr>
            <w:tcW w:w="567" w:type="dxa"/>
          </w:tcPr>
          <w:p w:rsidR="001A379F" w:rsidRPr="00966576" w:rsidRDefault="001A379F" w:rsidP="009B34A0">
            <w:pPr>
              <w:numPr>
                <w:ilvl w:val="0"/>
                <w:numId w:val="9"/>
              </w:numPr>
              <w:spacing w:after="0" w:line="240" w:lineRule="auto"/>
              <w:ind w:left="0" w:firstLine="0"/>
              <w:jc w:val="center"/>
              <w:rPr>
                <w:sz w:val="24"/>
                <w:szCs w:val="24"/>
              </w:rPr>
            </w:pPr>
          </w:p>
        </w:tc>
        <w:tc>
          <w:tcPr>
            <w:tcW w:w="4462" w:type="dxa"/>
            <w:gridSpan w:val="5"/>
          </w:tcPr>
          <w:p w:rsidR="001A379F" w:rsidRPr="00966576" w:rsidRDefault="00023726" w:rsidP="009B34A0">
            <w:pPr>
              <w:spacing w:after="0" w:line="240" w:lineRule="auto"/>
              <w:rPr>
                <w:sz w:val="24"/>
                <w:szCs w:val="24"/>
              </w:rPr>
            </w:pPr>
            <w:r w:rsidRPr="00966576">
              <w:rPr>
                <w:sz w:val="24"/>
                <w:szCs w:val="24"/>
              </w:rPr>
              <w:t>Names of Purchaser:</w:t>
            </w:r>
          </w:p>
        </w:tc>
        <w:tc>
          <w:tcPr>
            <w:tcW w:w="5603" w:type="dxa"/>
            <w:gridSpan w:val="4"/>
          </w:tcPr>
          <w:p w:rsidR="001A379F" w:rsidRPr="00966576" w:rsidRDefault="001A379F" w:rsidP="009B34A0">
            <w:pPr>
              <w:spacing w:after="0" w:line="240" w:lineRule="auto"/>
              <w:jc w:val="center"/>
              <w:rPr>
                <w:sz w:val="24"/>
                <w:szCs w:val="24"/>
              </w:rPr>
            </w:pPr>
          </w:p>
        </w:tc>
      </w:tr>
      <w:tr w:rsidR="001A379F" w:rsidRPr="00966576" w:rsidTr="00953D08">
        <w:tc>
          <w:tcPr>
            <w:tcW w:w="567" w:type="dxa"/>
          </w:tcPr>
          <w:p w:rsidR="001A379F" w:rsidRPr="00966576" w:rsidRDefault="001A379F" w:rsidP="009B34A0">
            <w:pPr>
              <w:numPr>
                <w:ilvl w:val="0"/>
                <w:numId w:val="9"/>
              </w:numPr>
              <w:spacing w:after="0" w:line="240" w:lineRule="auto"/>
              <w:ind w:left="0" w:firstLine="0"/>
              <w:jc w:val="center"/>
              <w:rPr>
                <w:sz w:val="24"/>
                <w:szCs w:val="24"/>
              </w:rPr>
            </w:pPr>
          </w:p>
        </w:tc>
        <w:tc>
          <w:tcPr>
            <w:tcW w:w="4462" w:type="dxa"/>
            <w:gridSpan w:val="5"/>
          </w:tcPr>
          <w:p w:rsidR="001A379F" w:rsidRPr="00966576" w:rsidRDefault="00023726" w:rsidP="009B34A0">
            <w:pPr>
              <w:spacing w:after="0" w:line="240" w:lineRule="auto"/>
              <w:rPr>
                <w:sz w:val="24"/>
                <w:szCs w:val="24"/>
              </w:rPr>
            </w:pPr>
            <w:r w:rsidRPr="00966576">
              <w:rPr>
                <w:sz w:val="24"/>
                <w:szCs w:val="24"/>
              </w:rPr>
              <w:t>Purchaser’s permanent residential address:</w:t>
            </w:r>
          </w:p>
        </w:tc>
        <w:tc>
          <w:tcPr>
            <w:tcW w:w="5603" w:type="dxa"/>
            <w:gridSpan w:val="4"/>
          </w:tcPr>
          <w:p w:rsidR="001A379F" w:rsidRPr="00966576" w:rsidRDefault="001A379F" w:rsidP="009B34A0">
            <w:pPr>
              <w:spacing w:after="0" w:line="240" w:lineRule="auto"/>
              <w:jc w:val="center"/>
              <w:rPr>
                <w:sz w:val="24"/>
                <w:szCs w:val="24"/>
              </w:rPr>
            </w:pPr>
          </w:p>
        </w:tc>
      </w:tr>
      <w:tr w:rsidR="001A379F" w:rsidRPr="00966576" w:rsidTr="00953D08">
        <w:tc>
          <w:tcPr>
            <w:tcW w:w="567" w:type="dxa"/>
          </w:tcPr>
          <w:p w:rsidR="001A379F" w:rsidRPr="00966576" w:rsidRDefault="001A379F" w:rsidP="009B34A0">
            <w:pPr>
              <w:numPr>
                <w:ilvl w:val="0"/>
                <w:numId w:val="9"/>
              </w:numPr>
              <w:spacing w:after="0" w:line="240" w:lineRule="auto"/>
              <w:ind w:left="0" w:firstLine="0"/>
              <w:jc w:val="center"/>
              <w:rPr>
                <w:sz w:val="24"/>
                <w:szCs w:val="24"/>
              </w:rPr>
            </w:pPr>
          </w:p>
        </w:tc>
        <w:tc>
          <w:tcPr>
            <w:tcW w:w="4462" w:type="dxa"/>
            <w:gridSpan w:val="5"/>
          </w:tcPr>
          <w:p w:rsidR="001A379F" w:rsidRPr="00966576" w:rsidRDefault="00023726" w:rsidP="009B34A0">
            <w:pPr>
              <w:spacing w:after="0" w:line="240" w:lineRule="auto"/>
              <w:rPr>
                <w:sz w:val="24"/>
                <w:szCs w:val="24"/>
              </w:rPr>
            </w:pPr>
            <w:r w:rsidRPr="00966576">
              <w:rPr>
                <w:sz w:val="24"/>
                <w:szCs w:val="24"/>
              </w:rPr>
              <w:t>Purchaser’s address for correspondence:</w:t>
            </w:r>
          </w:p>
        </w:tc>
        <w:tc>
          <w:tcPr>
            <w:tcW w:w="5603" w:type="dxa"/>
            <w:gridSpan w:val="4"/>
          </w:tcPr>
          <w:p w:rsidR="001A379F" w:rsidRPr="00966576" w:rsidRDefault="001A379F" w:rsidP="009B34A0">
            <w:pPr>
              <w:spacing w:after="0" w:line="240" w:lineRule="auto"/>
              <w:jc w:val="center"/>
              <w:rPr>
                <w:sz w:val="24"/>
                <w:szCs w:val="24"/>
              </w:rPr>
            </w:pPr>
          </w:p>
        </w:tc>
      </w:tr>
      <w:tr w:rsidR="001A379F" w:rsidRPr="00966576" w:rsidTr="00953D08">
        <w:tc>
          <w:tcPr>
            <w:tcW w:w="567" w:type="dxa"/>
          </w:tcPr>
          <w:p w:rsidR="001A379F" w:rsidRPr="00966576" w:rsidRDefault="001A379F" w:rsidP="009B34A0">
            <w:pPr>
              <w:numPr>
                <w:ilvl w:val="0"/>
                <w:numId w:val="9"/>
              </w:numPr>
              <w:spacing w:after="0" w:line="240" w:lineRule="auto"/>
              <w:ind w:left="0" w:firstLine="0"/>
              <w:jc w:val="center"/>
              <w:rPr>
                <w:sz w:val="24"/>
                <w:szCs w:val="24"/>
              </w:rPr>
            </w:pPr>
          </w:p>
        </w:tc>
        <w:tc>
          <w:tcPr>
            <w:tcW w:w="4462" w:type="dxa"/>
            <w:gridSpan w:val="5"/>
          </w:tcPr>
          <w:p w:rsidR="001A379F" w:rsidRPr="00966576" w:rsidRDefault="00023726" w:rsidP="009B34A0">
            <w:pPr>
              <w:spacing w:after="0" w:line="240" w:lineRule="auto"/>
              <w:rPr>
                <w:sz w:val="24"/>
                <w:szCs w:val="24"/>
              </w:rPr>
            </w:pPr>
            <w:r w:rsidRPr="00966576">
              <w:rPr>
                <w:sz w:val="24"/>
                <w:szCs w:val="24"/>
              </w:rPr>
              <w:t>Purchaser’s Email ID for correspondence:</w:t>
            </w:r>
          </w:p>
        </w:tc>
        <w:tc>
          <w:tcPr>
            <w:tcW w:w="5603" w:type="dxa"/>
            <w:gridSpan w:val="4"/>
          </w:tcPr>
          <w:p w:rsidR="001A379F" w:rsidRPr="00966576" w:rsidRDefault="001A379F" w:rsidP="009B34A0">
            <w:pPr>
              <w:spacing w:after="0" w:line="240" w:lineRule="auto"/>
              <w:jc w:val="center"/>
              <w:rPr>
                <w:sz w:val="24"/>
                <w:szCs w:val="24"/>
              </w:rPr>
            </w:pPr>
          </w:p>
        </w:tc>
      </w:tr>
      <w:tr w:rsidR="001A379F" w:rsidRPr="00966576" w:rsidTr="00953D08">
        <w:tc>
          <w:tcPr>
            <w:tcW w:w="567" w:type="dxa"/>
          </w:tcPr>
          <w:p w:rsidR="001A379F" w:rsidRPr="00966576" w:rsidRDefault="001A379F" w:rsidP="009B34A0">
            <w:pPr>
              <w:numPr>
                <w:ilvl w:val="0"/>
                <w:numId w:val="9"/>
              </w:numPr>
              <w:spacing w:after="0" w:line="240" w:lineRule="auto"/>
              <w:ind w:left="0" w:firstLine="0"/>
              <w:jc w:val="center"/>
              <w:rPr>
                <w:sz w:val="24"/>
                <w:szCs w:val="24"/>
              </w:rPr>
            </w:pPr>
          </w:p>
        </w:tc>
        <w:tc>
          <w:tcPr>
            <w:tcW w:w="4462" w:type="dxa"/>
            <w:gridSpan w:val="5"/>
          </w:tcPr>
          <w:p w:rsidR="001A379F" w:rsidRPr="00966576" w:rsidRDefault="00023726" w:rsidP="009B34A0">
            <w:pPr>
              <w:spacing w:after="0" w:line="240" w:lineRule="auto"/>
              <w:rPr>
                <w:sz w:val="24"/>
                <w:szCs w:val="24"/>
              </w:rPr>
            </w:pPr>
            <w:r w:rsidRPr="00966576">
              <w:rPr>
                <w:sz w:val="24"/>
                <w:szCs w:val="24"/>
              </w:rPr>
              <w:t xml:space="preserve">Purchaser’s Mobile no.: </w:t>
            </w:r>
          </w:p>
        </w:tc>
        <w:tc>
          <w:tcPr>
            <w:tcW w:w="5603" w:type="dxa"/>
            <w:gridSpan w:val="4"/>
          </w:tcPr>
          <w:p w:rsidR="001A379F" w:rsidRPr="00966576" w:rsidRDefault="001A379F" w:rsidP="009B34A0">
            <w:pPr>
              <w:spacing w:after="0" w:line="240" w:lineRule="auto"/>
              <w:jc w:val="center"/>
              <w:rPr>
                <w:sz w:val="24"/>
                <w:szCs w:val="24"/>
              </w:rPr>
            </w:pPr>
          </w:p>
        </w:tc>
      </w:tr>
      <w:tr w:rsidR="001A379F" w:rsidRPr="00966576" w:rsidTr="00953D08">
        <w:tc>
          <w:tcPr>
            <w:tcW w:w="567" w:type="dxa"/>
          </w:tcPr>
          <w:p w:rsidR="001A379F" w:rsidRPr="00966576" w:rsidRDefault="001A379F" w:rsidP="009B34A0">
            <w:pPr>
              <w:numPr>
                <w:ilvl w:val="0"/>
                <w:numId w:val="9"/>
              </w:numPr>
              <w:spacing w:after="0" w:line="240" w:lineRule="auto"/>
              <w:ind w:left="0" w:firstLine="0"/>
              <w:jc w:val="center"/>
              <w:rPr>
                <w:sz w:val="24"/>
                <w:szCs w:val="24"/>
              </w:rPr>
            </w:pPr>
          </w:p>
        </w:tc>
        <w:tc>
          <w:tcPr>
            <w:tcW w:w="4462" w:type="dxa"/>
            <w:gridSpan w:val="5"/>
          </w:tcPr>
          <w:p w:rsidR="001A379F" w:rsidRPr="00966576" w:rsidRDefault="00023726" w:rsidP="009B34A0">
            <w:pPr>
              <w:spacing w:after="0" w:line="240" w:lineRule="auto"/>
              <w:rPr>
                <w:sz w:val="24"/>
                <w:szCs w:val="24"/>
              </w:rPr>
            </w:pPr>
            <w:r w:rsidRPr="00966576">
              <w:rPr>
                <w:sz w:val="24"/>
                <w:szCs w:val="24"/>
              </w:rPr>
              <w:t>Pan no. of Purchaser:</w:t>
            </w:r>
          </w:p>
        </w:tc>
        <w:tc>
          <w:tcPr>
            <w:tcW w:w="5603" w:type="dxa"/>
            <w:gridSpan w:val="4"/>
          </w:tcPr>
          <w:p w:rsidR="001A379F" w:rsidRPr="00966576" w:rsidRDefault="001A379F" w:rsidP="009B34A0">
            <w:pPr>
              <w:spacing w:after="0" w:line="240" w:lineRule="auto"/>
              <w:jc w:val="center"/>
              <w:rPr>
                <w:sz w:val="24"/>
                <w:szCs w:val="24"/>
              </w:rPr>
            </w:pPr>
          </w:p>
        </w:tc>
      </w:tr>
      <w:tr w:rsidR="001A379F" w:rsidRPr="00966576" w:rsidTr="00953D08">
        <w:tc>
          <w:tcPr>
            <w:tcW w:w="567" w:type="dxa"/>
          </w:tcPr>
          <w:p w:rsidR="001A379F" w:rsidRPr="00966576" w:rsidRDefault="001A379F" w:rsidP="009B34A0">
            <w:pPr>
              <w:numPr>
                <w:ilvl w:val="0"/>
                <w:numId w:val="9"/>
              </w:numPr>
              <w:spacing w:after="0" w:line="240" w:lineRule="auto"/>
              <w:ind w:left="0" w:firstLine="0"/>
              <w:jc w:val="center"/>
              <w:rPr>
                <w:sz w:val="24"/>
                <w:szCs w:val="24"/>
              </w:rPr>
            </w:pPr>
          </w:p>
        </w:tc>
        <w:tc>
          <w:tcPr>
            <w:tcW w:w="4462" w:type="dxa"/>
            <w:gridSpan w:val="5"/>
          </w:tcPr>
          <w:p w:rsidR="001A379F" w:rsidRPr="00966576" w:rsidRDefault="00023726" w:rsidP="009B34A0">
            <w:pPr>
              <w:spacing w:after="0" w:line="240" w:lineRule="auto"/>
              <w:rPr>
                <w:sz w:val="24"/>
                <w:szCs w:val="24"/>
              </w:rPr>
            </w:pPr>
            <w:r w:rsidRPr="00966576">
              <w:rPr>
                <w:sz w:val="24"/>
                <w:szCs w:val="24"/>
              </w:rPr>
              <w:t>Aadhar card no. of Purchaser:</w:t>
            </w:r>
          </w:p>
        </w:tc>
        <w:tc>
          <w:tcPr>
            <w:tcW w:w="5603" w:type="dxa"/>
            <w:gridSpan w:val="4"/>
          </w:tcPr>
          <w:p w:rsidR="001A379F" w:rsidRPr="00966576" w:rsidRDefault="001A379F" w:rsidP="009B34A0">
            <w:pPr>
              <w:spacing w:after="0" w:line="240" w:lineRule="auto"/>
              <w:jc w:val="center"/>
              <w:rPr>
                <w:sz w:val="24"/>
                <w:szCs w:val="24"/>
              </w:rPr>
            </w:pPr>
          </w:p>
        </w:tc>
      </w:tr>
      <w:tr w:rsidR="001A379F" w:rsidRPr="00966576" w:rsidTr="00953D08">
        <w:tc>
          <w:tcPr>
            <w:tcW w:w="567" w:type="dxa"/>
          </w:tcPr>
          <w:p w:rsidR="001A379F" w:rsidRPr="00966576" w:rsidRDefault="001A379F" w:rsidP="009B34A0">
            <w:pPr>
              <w:numPr>
                <w:ilvl w:val="0"/>
                <w:numId w:val="9"/>
              </w:numPr>
              <w:spacing w:after="0" w:line="240" w:lineRule="auto"/>
              <w:ind w:left="0" w:firstLine="0"/>
              <w:jc w:val="center"/>
              <w:rPr>
                <w:sz w:val="24"/>
                <w:szCs w:val="24"/>
              </w:rPr>
            </w:pPr>
          </w:p>
        </w:tc>
        <w:tc>
          <w:tcPr>
            <w:tcW w:w="4462" w:type="dxa"/>
            <w:gridSpan w:val="5"/>
          </w:tcPr>
          <w:p w:rsidR="001A379F" w:rsidRPr="00966576" w:rsidRDefault="00023726" w:rsidP="009B34A0">
            <w:pPr>
              <w:spacing w:after="0" w:line="240" w:lineRule="auto"/>
              <w:rPr>
                <w:sz w:val="24"/>
                <w:szCs w:val="24"/>
              </w:rPr>
            </w:pPr>
            <w:r w:rsidRPr="00966576">
              <w:rPr>
                <w:sz w:val="24"/>
                <w:szCs w:val="24"/>
              </w:rPr>
              <w:t>Vendors address for correspondence</w:t>
            </w:r>
          </w:p>
        </w:tc>
        <w:tc>
          <w:tcPr>
            <w:tcW w:w="5603" w:type="dxa"/>
            <w:gridSpan w:val="4"/>
          </w:tcPr>
          <w:p w:rsidR="001A379F" w:rsidRPr="00966576" w:rsidRDefault="001A379F" w:rsidP="009B34A0">
            <w:pPr>
              <w:spacing w:after="0" w:line="240" w:lineRule="auto"/>
              <w:jc w:val="center"/>
              <w:rPr>
                <w:sz w:val="24"/>
                <w:szCs w:val="24"/>
              </w:rPr>
            </w:pPr>
          </w:p>
        </w:tc>
      </w:tr>
      <w:tr w:rsidR="001A379F" w:rsidRPr="00966576" w:rsidTr="00953D08">
        <w:tc>
          <w:tcPr>
            <w:tcW w:w="567" w:type="dxa"/>
          </w:tcPr>
          <w:p w:rsidR="001A379F" w:rsidRPr="00966576" w:rsidRDefault="001A379F" w:rsidP="009B34A0">
            <w:pPr>
              <w:numPr>
                <w:ilvl w:val="0"/>
                <w:numId w:val="9"/>
              </w:numPr>
              <w:spacing w:after="0" w:line="240" w:lineRule="auto"/>
              <w:ind w:left="0" w:firstLine="0"/>
              <w:jc w:val="center"/>
              <w:rPr>
                <w:sz w:val="24"/>
                <w:szCs w:val="24"/>
              </w:rPr>
            </w:pPr>
          </w:p>
        </w:tc>
        <w:tc>
          <w:tcPr>
            <w:tcW w:w="4462" w:type="dxa"/>
            <w:gridSpan w:val="5"/>
          </w:tcPr>
          <w:p w:rsidR="001A379F" w:rsidRPr="00966576" w:rsidRDefault="00023726" w:rsidP="009B34A0">
            <w:pPr>
              <w:spacing w:after="0" w:line="240" w:lineRule="auto"/>
              <w:rPr>
                <w:sz w:val="24"/>
                <w:szCs w:val="24"/>
              </w:rPr>
            </w:pPr>
            <w:r w:rsidRPr="00966576">
              <w:rPr>
                <w:sz w:val="24"/>
                <w:szCs w:val="24"/>
              </w:rPr>
              <w:t>Vendors Email ID for correspondence</w:t>
            </w:r>
          </w:p>
        </w:tc>
        <w:tc>
          <w:tcPr>
            <w:tcW w:w="5603" w:type="dxa"/>
            <w:gridSpan w:val="4"/>
          </w:tcPr>
          <w:p w:rsidR="001A379F" w:rsidRPr="00966576" w:rsidRDefault="001A379F" w:rsidP="009B34A0">
            <w:pPr>
              <w:spacing w:after="0" w:line="240" w:lineRule="auto"/>
              <w:jc w:val="center"/>
              <w:rPr>
                <w:sz w:val="24"/>
                <w:szCs w:val="24"/>
              </w:rPr>
            </w:pPr>
          </w:p>
        </w:tc>
      </w:tr>
      <w:tr w:rsidR="001A379F" w:rsidRPr="00966576" w:rsidTr="00953D08">
        <w:tc>
          <w:tcPr>
            <w:tcW w:w="567" w:type="dxa"/>
          </w:tcPr>
          <w:p w:rsidR="001A379F" w:rsidRPr="00966576" w:rsidRDefault="001A379F" w:rsidP="009B34A0">
            <w:pPr>
              <w:numPr>
                <w:ilvl w:val="0"/>
                <w:numId w:val="9"/>
              </w:numPr>
              <w:spacing w:after="0" w:line="240" w:lineRule="auto"/>
              <w:ind w:left="0" w:firstLine="0"/>
              <w:jc w:val="center"/>
              <w:rPr>
                <w:sz w:val="24"/>
                <w:szCs w:val="24"/>
              </w:rPr>
            </w:pPr>
          </w:p>
        </w:tc>
        <w:tc>
          <w:tcPr>
            <w:tcW w:w="4462" w:type="dxa"/>
            <w:gridSpan w:val="5"/>
          </w:tcPr>
          <w:p w:rsidR="001A379F" w:rsidRPr="00966576" w:rsidRDefault="00023726" w:rsidP="009B34A0">
            <w:pPr>
              <w:spacing w:after="0" w:line="240" w:lineRule="auto"/>
              <w:rPr>
                <w:sz w:val="24"/>
                <w:szCs w:val="24"/>
              </w:rPr>
            </w:pPr>
            <w:r w:rsidRPr="00966576">
              <w:rPr>
                <w:sz w:val="24"/>
                <w:szCs w:val="24"/>
              </w:rPr>
              <w:t>Name address &amp; registration no. of Owners Association</w:t>
            </w:r>
          </w:p>
        </w:tc>
        <w:tc>
          <w:tcPr>
            <w:tcW w:w="5603" w:type="dxa"/>
            <w:gridSpan w:val="4"/>
          </w:tcPr>
          <w:p w:rsidR="001A379F" w:rsidRPr="00966576" w:rsidRDefault="001A379F" w:rsidP="009B34A0">
            <w:pPr>
              <w:spacing w:after="0" w:line="240" w:lineRule="auto"/>
              <w:jc w:val="center"/>
              <w:rPr>
                <w:sz w:val="24"/>
                <w:szCs w:val="24"/>
              </w:rPr>
            </w:pPr>
          </w:p>
        </w:tc>
      </w:tr>
      <w:tr w:rsidR="001A379F" w:rsidRPr="00966576" w:rsidTr="00953D08">
        <w:tc>
          <w:tcPr>
            <w:tcW w:w="567" w:type="dxa"/>
          </w:tcPr>
          <w:p w:rsidR="001A379F" w:rsidRPr="00966576" w:rsidRDefault="001A379F" w:rsidP="009B34A0">
            <w:pPr>
              <w:numPr>
                <w:ilvl w:val="0"/>
                <w:numId w:val="9"/>
              </w:numPr>
              <w:spacing w:after="0" w:line="240" w:lineRule="auto"/>
              <w:ind w:left="0" w:firstLine="0"/>
              <w:jc w:val="center"/>
              <w:rPr>
                <w:sz w:val="24"/>
                <w:szCs w:val="24"/>
              </w:rPr>
            </w:pPr>
          </w:p>
        </w:tc>
        <w:tc>
          <w:tcPr>
            <w:tcW w:w="4462" w:type="dxa"/>
            <w:gridSpan w:val="5"/>
          </w:tcPr>
          <w:p w:rsidR="001A379F" w:rsidRPr="00966576" w:rsidRDefault="00023726" w:rsidP="009B34A0">
            <w:pPr>
              <w:spacing w:after="0" w:line="240" w:lineRule="auto"/>
              <w:rPr>
                <w:sz w:val="24"/>
                <w:szCs w:val="24"/>
              </w:rPr>
            </w:pPr>
            <w:r w:rsidRPr="00966576">
              <w:rPr>
                <w:sz w:val="24"/>
                <w:szCs w:val="24"/>
              </w:rPr>
              <w:t>Corpus fund payable to Association</w:t>
            </w:r>
          </w:p>
        </w:tc>
        <w:tc>
          <w:tcPr>
            <w:tcW w:w="5603" w:type="dxa"/>
            <w:gridSpan w:val="4"/>
          </w:tcPr>
          <w:p w:rsidR="001A379F" w:rsidRPr="00966576" w:rsidRDefault="001A379F" w:rsidP="009B34A0">
            <w:pPr>
              <w:spacing w:after="0" w:line="240" w:lineRule="auto"/>
              <w:jc w:val="center"/>
              <w:rPr>
                <w:sz w:val="24"/>
                <w:szCs w:val="24"/>
              </w:rPr>
            </w:pPr>
          </w:p>
        </w:tc>
      </w:tr>
      <w:tr w:rsidR="00A17E1B" w:rsidRPr="00966576" w:rsidTr="00A17E1B">
        <w:trPr>
          <w:trHeight w:val="242"/>
        </w:trPr>
        <w:tc>
          <w:tcPr>
            <w:tcW w:w="567" w:type="dxa"/>
          </w:tcPr>
          <w:p w:rsidR="00A17E1B" w:rsidRPr="00966576" w:rsidRDefault="00A17E1B" w:rsidP="009B34A0">
            <w:pPr>
              <w:numPr>
                <w:ilvl w:val="0"/>
                <w:numId w:val="9"/>
              </w:numPr>
              <w:spacing w:after="0" w:line="240" w:lineRule="auto"/>
              <w:ind w:left="0" w:firstLine="0"/>
              <w:jc w:val="center"/>
              <w:rPr>
                <w:sz w:val="24"/>
                <w:szCs w:val="24"/>
              </w:rPr>
            </w:pPr>
          </w:p>
        </w:tc>
        <w:tc>
          <w:tcPr>
            <w:tcW w:w="4462" w:type="dxa"/>
            <w:gridSpan w:val="5"/>
          </w:tcPr>
          <w:p w:rsidR="00A17E1B" w:rsidRPr="00336C68" w:rsidRDefault="00A17E1B" w:rsidP="00A17E1B">
            <w:pPr>
              <w:rPr>
                <w:color w:val="000000" w:themeColor="text1"/>
                <w:sz w:val="24"/>
                <w:szCs w:val="24"/>
              </w:rPr>
            </w:pPr>
            <w:r w:rsidRPr="00002835">
              <w:rPr>
                <w:sz w:val="24"/>
                <w:szCs w:val="24"/>
                <w:highlight w:val="yellow"/>
              </w:rPr>
              <w:t>Monthly maintenance charges</w:t>
            </w:r>
          </w:p>
        </w:tc>
        <w:tc>
          <w:tcPr>
            <w:tcW w:w="5603" w:type="dxa"/>
            <w:gridSpan w:val="4"/>
          </w:tcPr>
          <w:p w:rsidR="00A17E1B" w:rsidRPr="007D2480" w:rsidRDefault="00A17E1B" w:rsidP="00A17E1B">
            <w:pPr>
              <w:jc w:val="center"/>
              <w:rPr>
                <w:color w:val="000000" w:themeColor="text1"/>
                <w:sz w:val="24"/>
                <w:szCs w:val="24"/>
              </w:rPr>
            </w:pPr>
            <w:r w:rsidRPr="00434D6A">
              <w:rPr>
                <w:sz w:val="24"/>
                <w:szCs w:val="24"/>
                <w:highlight w:val="yellow"/>
              </w:rPr>
              <w:t xml:space="preserve">Rs. 2/-per sft of </w:t>
            </w:r>
            <w:r>
              <w:rPr>
                <w:sz w:val="24"/>
                <w:szCs w:val="24"/>
                <w:highlight w:val="yellow"/>
              </w:rPr>
              <w:t>SBU</w:t>
            </w:r>
            <w:r w:rsidRPr="00434D6A">
              <w:rPr>
                <w:sz w:val="24"/>
                <w:szCs w:val="24"/>
                <w:highlight w:val="yellow"/>
              </w:rPr>
              <w:t>A for 2021 &amp; 2022</w:t>
            </w:r>
          </w:p>
        </w:tc>
      </w:tr>
      <w:tr w:rsidR="001A379F" w:rsidRPr="00966576" w:rsidTr="00953D08">
        <w:tc>
          <w:tcPr>
            <w:tcW w:w="567" w:type="dxa"/>
          </w:tcPr>
          <w:p w:rsidR="001A379F" w:rsidRPr="00966576" w:rsidRDefault="001A379F" w:rsidP="009B34A0">
            <w:pPr>
              <w:numPr>
                <w:ilvl w:val="0"/>
                <w:numId w:val="9"/>
              </w:numPr>
              <w:spacing w:after="0" w:line="240" w:lineRule="auto"/>
              <w:ind w:left="0" w:firstLine="0"/>
              <w:jc w:val="center"/>
              <w:rPr>
                <w:sz w:val="24"/>
                <w:szCs w:val="24"/>
              </w:rPr>
            </w:pPr>
          </w:p>
        </w:tc>
        <w:tc>
          <w:tcPr>
            <w:tcW w:w="4462" w:type="dxa"/>
            <w:gridSpan w:val="5"/>
          </w:tcPr>
          <w:p w:rsidR="001A379F" w:rsidRPr="00966576" w:rsidRDefault="00023726" w:rsidP="009B34A0">
            <w:pPr>
              <w:spacing w:after="0" w:line="240" w:lineRule="auto"/>
              <w:rPr>
                <w:sz w:val="24"/>
                <w:szCs w:val="24"/>
              </w:rPr>
            </w:pPr>
            <w:r w:rsidRPr="00966576">
              <w:rPr>
                <w:sz w:val="24"/>
                <w:szCs w:val="24"/>
              </w:rPr>
              <w:t>Booking form no. &amp; date</w:t>
            </w:r>
          </w:p>
        </w:tc>
        <w:tc>
          <w:tcPr>
            <w:tcW w:w="5603" w:type="dxa"/>
            <w:gridSpan w:val="4"/>
          </w:tcPr>
          <w:p w:rsidR="001A379F" w:rsidRPr="00966576" w:rsidRDefault="001A379F" w:rsidP="009B34A0">
            <w:pPr>
              <w:spacing w:after="0" w:line="240" w:lineRule="auto"/>
              <w:jc w:val="center"/>
              <w:rPr>
                <w:sz w:val="24"/>
                <w:szCs w:val="24"/>
              </w:rPr>
            </w:pPr>
          </w:p>
        </w:tc>
      </w:tr>
      <w:tr w:rsidR="001A379F" w:rsidRPr="00966576" w:rsidTr="00953D08">
        <w:tc>
          <w:tcPr>
            <w:tcW w:w="567" w:type="dxa"/>
          </w:tcPr>
          <w:p w:rsidR="001A379F" w:rsidRPr="00966576" w:rsidRDefault="001A379F" w:rsidP="009B34A0">
            <w:pPr>
              <w:numPr>
                <w:ilvl w:val="0"/>
                <w:numId w:val="9"/>
              </w:numPr>
              <w:spacing w:after="0" w:line="240" w:lineRule="auto"/>
              <w:ind w:left="0" w:firstLine="0"/>
              <w:jc w:val="center"/>
              <w:rPr>
                <w:sz w:val="24"/>
                <w:szCs w:val="24"/>
              </w:rPr>
            </w:pPr>
          </w:p>
        </w:tc>
        <w:tc>
          <w:tcPr>
            <w:tcW w:w="4462" w:type="dxa"/>
            <w:gridSpan w:val="5"/>
          </w:tcPr>
          <w:p w:rsidR="001A379F" w:rsidRPr="00966576" w:rsidRDefault="00023726" w:rsidP="009B34A0">
            <w:pPr>
              <w:spacing w:after="0" w:line="240" w:lineRule="auto"/>
              <w:rPr>
                <w:sz w:val="24"/>
                <w:szCs w:val="24"/>
              </w:rPr>
            </w:pPr>
            <w:r w:rsidRPr="00966576">
              <w:rPr>
                <w:sz w:val="24"/>
                <w:szCs w:val="24"/>
              </w:rPr>
              <w:t>Type of villa</w:t>
            </w:r>
          </w:p>
        </w:tc>
        <w:tc>
          <w:tcPr>
            <w:tcW w:w="5603" w:type="dxa"/>
            <w:gridSpan w:val="4"/>
          </w:tcPr>
          <w:p w:rsidR="001A379F" w:rsidRPr="00966576" w:rsidRDefault="00023726" w:rsidP="009B34A0">
            <w:pPr>
              <w:spacing w:after="0" w:line="240" w:lineRule="auto"/>
              <w:jc w:val="center"/>
              <w:rPr>
                <w:sz w:val="24"/>
                <w:szCs w:val="24"/>
              </w:rPr>
            </w:pPr>
            <w:r w:rsidRPr="00966576">
              <w:rPr>
                <w:sz w:val="24"/>
                <w:szCs w:val="24"/>
              </w:rPr>
              <w:t>A1</w:t>
            </w:r>
          </w:p>
        </w:tc>
      </w:tr>
      <w:tr w:rsidR="001A379F" w:rsidRPr="00966576" w:rsidTr="00953D08">
        <w:tc>
          <w:tcPr>
            <w:tcW w:w="567" w:type="dxa"/>
          </w:tcPr>
          <w:p w:rsidR="001A379F" w:rsidRPr="00966576" w:rsidRDefault="001A379F" w:rsidP="009B34A0">
            <w:pPr>
              <w:numPr>
                <w:ilvl w:val="0"/>
                <w:numId w:val="9"/>
              </w:numPr>
              <w:spacing w:after="0" w:line="240" w:lineRule="auto"/>
              <w:ind w:left="0" w:firstLine="0"/>
              <w:jc w:val="center"/>
              <w:rPr>
                <w:sz w:val="24"/>
                <w:szCs w:val="24"/>
              </w:rPr>
            </w:pPr>
          </w:p>
        </w:tc>
        <w:tc>
          <w:tcPr>
            <w:tcW w:w="4462" w:type="dxa"/>
            <w:gridSpan w:val="5"/>
          </w:tcPr>
          <w:p w:rsidR="001A379F" w:rsidRPr="00966576" w:rsidRDefault="00023726" w:rsidP="009B34A0">
            <w:pPr>
              <w:spacing w:after="0" w:line="240" w:lineRule="auto"/>
              <w:rPr>
                <w:sz w:val="24"/>
                <w:szCs w:val="24"/>
              </w:rPr>
            </w:pPr>
            <w:r w:rsidRPr="00966576">
              <w:rPr>
                <w:sz w:val="24"/>
                <w:szCs w:val="24"/>
              </w:rPr>
              <w:t>No. of floors</w:t>
            </w:r>
          </w:p>
        </w:tc>
        <w:tc>
          <w:tcPr>
            <w:tcW w:w="5603" w:type="dxa"/>
            <w:gridSpan w:val="4"/>
          </w:tcPr>
          <w:p w:rsidR="001A379F" w:rsidRPr="00966576" w:rsidRDefault="00023726" w:rsidP="009B34A0">
            <w:pPr>
              <w:spacing w:after="0" w:line="240" w:lineRule="auto"/>
              <w:jc w:val="center"/>
              <w:rPr>
                <w:sz w:val="24"/>
                <w:szCs w:val="24"/>
              </w:rPr>
            </w:pPr>
            <w:r w:rsidRPr="00966576">
              <w:rPr>
                <w:sz w:val="24"/>
                <w:szCs w:val="24"/>
              </w:rPr>
              <w:t>Ground only / Ground + 1 floor</w:t>
            </w:r>
          </w:p>
        </w:tc>
      </w:tr>
      <w:tr w:rsidR="001A379F" w:rsidRPr="00966576" w:rsidTr="00953D08">
        <w:tc>
          <w:tcPr>
            <w:tcW w:w="567" w:type="dxa"/>
          </w:tcPr>
          <w:p w:rsidR="001A379F" w:rsidRPr="00966576" w:rsidRDefault="001A379F" w:rsidP="009B34A0">
            <w:pPr>
              <w:numPr>
                <w:ilvl w:val="0"/>
                <w:numId w:val="9"/>
              </w:numPr>
              <w:spacing w:after="0" w:line="240" w:lineRule="auto"/>
              <w:ind w:left="0" w:firstLine="0"/>
              <w:jc w:val="center"/>
              <w:rPr>
                <w:sz w:val="24"/>
                <w:szCs w:val="24"/>
              </w:rPr>
            </w:pPr>
          </w:p>
        </w:tc>
        <w:tc>
          <w:tcPr>
            <w:tcW w:w="4462" w:type="dxa"/>
            <w:gridSpan w:val="5"/>
          </w:tcPr>
          <w:p w:rsidR="001A379F" w:rsidRPr="00966576" w:rsidRDefault="00023726" w:rsidP="009B34A0">
            <w:pPr>
              <w:spacing w:after="0" w:line="240" w:lineRule="auto"/>
              <w:rPr>
                <w:sz w:val="24"/>
                <w:szCs w:val="24"/>
              </w:rPr>
            </w:pPr>
            <w:r w:rsidRPr="00966576">
              <w:rPr>
                <w:sz w:val="24"/>
                <w:szCs w:val="24"/>
              </w:rPr>
              <w:t>No. of bedrooms</w:t>
            </w:r>
          </w:p>
        </w:tc>
        <w:tc>
          <w:tcPr>
            <w:tcW w:w="5603" w:type="dxa"/>
            <w:gridSpan w:val="4"/>
          </w:tcPr>
          <w:p w:rsidR="001A379F" w:rsidRPr="00966576" w:rsidRDefault="00023726" w:rsidP="009B34A0">
            <w:pPr>
              <w:spacing w:after="0" w:line="240" w:lineRule="auto"/>
              <w:jc w:val="center"/>
              <w:rPr>
                <w:sz w:val="24"/>
                <w:szCs w:val="24"/>
              </w:rPr>
            </w:pPr>
            <w:r w:rsidRPr="00966576">
              <w:rPr>
                <w:sz w:val="24"/>
                <w:szCs w:val="24"/>
              </w:rPr>
              <w:t>2 / 3 / 4 bedrooms</w:t>
            </w:r>
          </w:p>
        </w:tc>
      </w:tr>
      <w:tr w:rsidR="001A379F" w:rsidRPr="00966576" w:rsidTr="00953D08">
        <w:tc>
          <w:tcPr>
            <w:tcW w:w="567" w:type="dxa"/>
          </w:tcPr>
          <w:p w:rsidR="001A379F" w:rsidRPr="00966576" w:rsidRDefault="001A379F" w:rsidP="009B34A0">
            <w:pPr>
              <w:numPr>
                <w:ilvl w:val="0"/>
                <w:numId w:val="9"/>
              </w:numPr>
              <w:spacing w:after="0" w:line="240" w:lineRule="auto"/>
              <w:ind w:left="0" w:firstLine="0"/>
              <w:jc w:val="center"/>
              <w:rPr>
                <w:sz w:val="24"/>
                <w:szCs w:val="24"/>
              </w:rPr>
            </w:pPr>
          </w:p>
        </w:tc>
        <w:tc>
          <w:tcPr>
            <w:tcW w:w="4462" w:type="dxa"/>
            <w:gridSpan w:val="5"/>
          </w:tcPr>
          <w:p w:rsidR="001A379F" w:rsidRPr="00966576" w:rsidRDefault="00023726" w:rsidP="009B34A0">
            <w:pPr>
              <w:spacing w:after="0" w:line="240" w:lineRule="auto"/>
              <w:rPr>
                <w:sz w:val="24"/>
                <w:szCs w:val="24"/>
              </w:rPr>
            </w:pPr>
            <w:r w:rsidRPr="00966576">
              <w:rPr>
                <w:sz w:val="24"/>
                <w:szCs w:val="24"/>
              </w:rPr>
              <w:t>Details of Scheduled Villa:</w:t>
            </w:r>
          </w:p>
        </w:tc>
        <w:tc>
          <w:tcPr>
            <w:tcW w:w="5603" w:type="dxa"/>
            <w:gridSpan w:val="4"/>
          </w:tcPr>
          <w:p w:rsidR="001A379F" w:rsidRPr="00966576" w:rsidRDefault="001A379F" w:rsidP="009B34A0">
            <w:pPr>
              <w:spacing w:after="0" w:line="240" w:lineRule="auto"/>
              <w:jc w:val="center"/>
              <w:rPr>
                <w:sz w:val="24"/>
                <w:szCs w:val="24"/>
              </w:rPr>
            </w:pPr>
          </w:p>
        </w:tc>
      </w:tr>
      <w:tr w:rsidR="001A379F" w:rsidRPr="00966576" w:rsidTr="00953D08">
        <w:tc>
          <w:tcPr>
            <w:tcW w:w="567" w:type="dxa"/>
          </w:tcPr>
          <w:p w:rsidR="001A379F" w:rsidRPr="00966576" w:rsidRDefault="001A379F" w:rsidP="009B34A0">
            <w:pPr>
              <w:spacing w:after="0" w:line="240" w:lineRule="auto"/>
              <w:jc w:val="center"/>
              <w:rPr>
                <w:sz w:val="24"/>
                <w:szCs w:val="24"/>
              </w:rPr>
            </w:pPr>
          </w:p>
        </w:tc>
        <w:tc>
          <w:tcPr>
            <w:tcW w:w="4462" w:type="dxa"/>
            <w:gridSpan w:val="5"/>
          </w:tcPr>
          <w:p w:rsidR="001A379F" w:rsidRPr="00966576" w:rsidRDefault="00023726" w:rsidP="009B34A0">
            <w:pPr>
              <w:pStyle w:val="ListParagraph1"/>
              <w:numPr>
                <w:ilvl w:val="1"/>
                <w:numId w:val="9"/>
              </w:numPr>
              <w:tabs>
                <w:tab w:val="clear" w:pos="900"/>
                <w:tab w:val="left" w:pos="522"/>
              </w:tabs>
              <w:spacing w:after="0" w:line="240" w:lineRule="auto"/>
              <w:ind w:left="0" w:firstLine="0"/>
              <w:rPr>
                <w:sz w:val="24"/>
                <w:szCs w:val="24"/>
              </w:rPr>
            </w:pPr>
            <w:r w:rsidRPr="00966576">
              <w:rPr>
                <w:sz w:val="24"/>
                <w:szCs w:val="24"/>
              </w:rPr>
              <w:t>Villa no.:</w:t>
            </w:r>
          </w:p>
        </w:tc>
        <w:tc>
          <w:tcPr>
            <w:tcW w:w="5603" w:type="dxa"/>
            <w:gridSpan w:val="4"/>
          </w:tcPr>
          <w:p w:rsidR="001A379F" w:rsidRPr="00966576" w:rsidRDefault="001A379F" w:rsidP="009B34A0">
            <w:pPr>
              <w:spacing w:after="0" w:line="240" w:lineRule="auto"/>
              <w:jc w:val="center"/>
              <w:rPr>
                <w:sz w:val="24"/>
                <w:szCs w:val="24"/>
              </w:rPr>
            </w:pPr>
          </w:p>
        </w:tc>
      </w:tr>
      <w:tr w:rsidR="001A379F" w:rsidRPr="00966576" w:rsidTr="00953D08">
        <w:tc>
          <w:tcPr>
            <w:tcW w:w="567" w:type="dxa"/>
          </w:tcPr>
          <w:p w:rsidR="001A379F" w:rsidRPr="00966576" w:rsidRDefault="001A379F" w:rsidP="009B34A0">
            <w:pPr>
              <w:pStyle w:val="ListParagraph1"/>
              <w:spacing w:after="0" w:line="240" w:lineRule="auto"/>
              <w:ind w:left="0"/>
              <w:rPr>
                <w:sz w:val="24"/>
                <w:szCs w:val="24"/>
              </w:rPr>
            </w:pPr>
          </w:p>
        </w:tc>
        <w:tc>
          <w:tcPr>
            <w:tcW w:w="4462" w:type="dxa"/>
            <w:gridSpan w:val="5"/>
          </w:tcPr>
          <w:p w:rsidR="001A379F" w:rsidRPr="00966576" w:rsidRDefault="00023726" w:rsidP="009B34A0">
            <w:pPr>
              <w:pStyle w:val="ListParagraph1"/>
              <w:numPr>
                <w:ilvl w:val="1"/>
                <w:numId w:val="9"/>
              </w:numPr>
              <w:tabs>
                <w:tab w:val="clear" w:pos="900"/>
                <w:tab w:val="left" w:pos="522"/>
              </w:tabs>
              <w:spacing w:after="0" w:line="240" w:lineRule="auto"/>
              <w:ind w:left="0" w:firstLine="0"/>
              <w:rPr>
                <w:sz w:val="24"/>
                <w:szCs w:val="24"/>
              </w:rPr>
            </w:pPr>
            <w:r w:rsidRPr="00966576">
              <w:rPr>
                <w:sz w:val="24"/>
                <w:szCs w:val="24"/>
              </w:rPr>
              <w:t>Plot area:</w:t>
            </w:r>
          </w:p>
        </w:tc>
        <w:tc>
          <w:tcPr>
            <w:tcW w:w="5603" w:type="dxa"/>
            <w:gridSpan w:val="4"/>
          </w:tcPr>
          <w:p w:rsidR="001A379F" w:rsidRPr="00966576" w:rsidRDefault="00023726" w:rsidP="009B34A0">
            <w:pPr>
              <w:spacing w:after="0" w:line="240" w:lineRule="auto"/>
              <w:jc w:val="center"/>
              <w:rPr>
                <w:sz w:val="24"/>
                <w:szCs w:val="24"/>
              </w:rPr>
            </w:pPr>
            <w:r w:rsidRPr="00966576">
              <w:rPr>
                <w:sz w:val="24"/>
                <w:szCs w:val="24"/>
              </w:rPr>
              <w:t>Sq. yds.</w:t>
            </w:r>
          </w:p>
        </w:tc>
      </w:tr>
      <w:tr w:rsidR="001A379F" w:rsidRPr="00966576" w:rsidTr="00953D08">
        <w:tc>
          <w:tcPr>
            <w:tcW w:w="567" w:type="dxa"/>
          </w:tcPr>
          <w:p w:rsidR="001A379F" w:rsidRPr="00966576" w:rsidRDefault="001A379F" w:rsidP="009B34A0">
            <w:pPr>
              <w:pStyle w:val="ListParagraph1"/>
              <w:spacing w:after="0" w:line="240" w:lineRule="auto"/>
              <w:ind w:left="0"/>
              <w:rPr>
                <w:sz w:val="24"/>
                <w:szCs w:val="24"/>
              </w:rPr>
            </w:pPr>
          </w:p>
        </w:tc>
        <w:tc>
          <w:tcPr>
            <w:tcW w:w="4462" w:type="dxa"/>
            <w:gridSpan w:val="5"/>
          </w:tcPr>
          <w:p w:rsidR="001A379F" w:rsidRPr="00966576" w:rsidRDefault="00023726" w:rsidP="009B34A0">
            <w:pPr>
              <w:pStyle w:val="ListParagraph1"/>
              <w:numPr>
                <w:ilvl w:val="1"/>
                <w:numId w:val="9"/>
              </w:numPr>
              <w:tabs>
                <w:tab w:val="clear" w:pos="900"/>
                <w:tab w:val="left" w:pos="522"/>
              </w:tabs>
              <w:spacing w:after="0" w:line="240" w:lineRule="auto"/>
              <w:ind w:left="0" w:firstLine="0"/>
              <w:rPr>
                <w:sz w:val="24"/>
                <w:szCs w:val="24"/>
              </w:rPr>
            </w:pPr>
            <w:r w:rsidRPr="00966576">
              <w:rPr>
                <w:sz w:val="24"/>
                <w:szCs w:val="24"/>
              </w:rPr>
              <w:t>Built-up area :</w:t>
            </w:r>
          </w:p>
        </w:tc>
        <w:tc>
          <w:tcPr>
            <w:tcW w:w="5603" w:type="dxa"/>
            <w:gridSpan w:val="4"/>
          </w:tcPr>
          <w:p w:rsidR="001A379F" w:rsidRPr="00966576" w:rsidRDefault="00023726" w:rsidP="009B34A0">
            <w:pPr>
              <w:spacing w:after="0" w:line="240" w:lineRule="auto"/>
              <w:jc w:val="center"/>
              <w:rPr>
                <w:sz w:val="24"/>
                <w:szCs w:val="24"/>
              </w:rPr>
            </w:pPr>
            <w:r w:rsidRPr="00966576">
              <w:rPr>
                <w:sz w:val="24"/>
                <w:szCs w:val="24"/>
              </w:rPr>
              <w:t>Sft.</w:t>
            </w:r>
          </w:p>
        </w:tc>
      </w:tr>
      <w:tr w:rsidR="001A379F" w:rsidRPr="00966576" w:rsidTr="00953D08">
        <w:tc>
          <w:tcPr>
            <w:tcW w:w="567" w:type="dxa"/>
          </w:tcPr>
          <w:p w:rsidR="001A379F" w:rsidRPr="00966576" w:rsidRDefault="001A379F" w:rsidP="009B34A0">
            <w:pPr>
              <w:pStyle w:val="ListParagraph1"/>
              <w:spacing w:after="0" w:line="240" w:lineRule="auto"/>
              <w:ind w:left="0"/>
              <w:rPr>
                <w:sz w:val="24"/>
                <w:szCs w:val="24"/>
              </w:rPr>
            </w:pPr>
          </w:p>
        </w:tc>
        <w:tc>
          <w:tcPr>
            <w:tcW w:w="4462" w:type="dxa"/>
            <w:gridSpan w:val="5"/>
          </w:tcPr>
          <w:p w:rsidR="001A379F" w:rsidRPr="00966576" w:rsidRDefault="00023726" w:rsidP="009B34A0">
            <w:pPr>
              <w:pStyle w:val="ListParagraph1"/>
              <w:numPr>
                <w:ilvl w:val="1"/>
                <w:numId w:val="9"/>
              </w:numPr>
              <w:tabs>
                <w:tab w:val="clear" w:pos="900"/>
                <w:tab w:val="left" w:pos="522"/>
              </w:tabs>
              <w:spacing w:after="0" w:line="240" w:lineRule="auto"/>
              <w:ind w:left="0" w:firstLine="0"/>
              <w:rPr>
                <w:sz w:val="24"/>
                <w:szCs w:val="24"/>
              </w:rPr>
            </w:pPr>
            <w:r w:rsidRPr="00966576">
              <w:rPr>
                <w:sz w:val="24"/>
                <w:szCs w:val="24"/>
              </w:rPr>
              <w:t>Carpet area</w:t>
            </w:r>
          </w:p>
        </w:tc>
        <w:tc>
          <w:tcPr>
            <w:tcW w:w="5603" w:type="dxa"/>
            <w:gridSpan w:val="4"/>
          </w:tcPr>
          <w:p w:rsidR="001A379F" w:rsidRPr="00966576" w:rsidRDefault="00023726" w:rsidP="009B34A0">
            <w:pPr>
              <w:spacing w:after="0" w:line="240" w:lineRule="auto"/>
              <w:jc w:val="center"/>
              <w:rPr>
                <w:sz w:val="24"/>
                <w:szCs w:val="24"/>
              </w:rPr>
            </w:pPr>
            <w:r w:rsidRPr="00966576">
              <w:rPr>
                <w:sz w:val="24"/>
                <w:szCs w:val="24"/>
              </w:rPr>
              <w:t>Sft.</w:t>
            </w:r>
          </w:p>
        </w:tc>
      </w:tr>
      <w:tr w:rsidR="001A379F" w:rsidRPr="00966576" w:rsidTr="00953D08">
        <w:tc>
          <w:tcPr>
            <w:tcW w:w="567" w:type="dxa"/>
          </w:tcPr>
          <w:p w:rsidR="001A379F" w:rsidRPr="00966576" w:rsidRDefault="001A379F" w:rsidP="009B34A0">
            <w:pPr>
              <w:pStyle w:val="ListParagraph1"/>
              <w:numPr>
                <w:ilvl w:val="0"/>
                <w:numId w:val="9"/>
              </w:numPr>
              <w:spacing w:after="0" w:line="240" w:lineRule="auto"/>
              <w:ind w:left="0" w:firstLine="0"/>
              <w:rPr>
                <w:sz w:val="24"/>
                <w:szCs w:val="24"/>
              </w:rPr>
            </w:pPr>
          </w:p>
        </w:tc>
        <w:tc>
          <w:tcPr>
            <w:tcW w:w="4462" w:type="dxa"/>
            <w:gridSpan w:val="5"/>
          </w:tcPr>
          <w:p w:rsidR="001A379F" w:rsidRPr="00966576" w:rsidRDefault="00023726" w:rsidP="009B34A0">
            <w:pPr>
              <w:spacing w:after="0" w:line="240" w:lineRule="auto"/>
              <w:rPr>
                <w:sz w:val="24"/>
                <w:szCs w:val="24"/>
              </w:rPr>
            </w:pPr>
            <w:r w:rsidRPr="00966576">
              <w:rPr>
                <w:sz w:val="24"/>
                <w:szCs w:val="24"/>
              </w:rPr>
              <w:t>Total sale consideration:</w:t>
            </w:r>
          </w:p>
        </w:tc>
        <w:tc>
          <w:tcPr>
            <w:tcW w:w="5603" w:type="dxa"/>
            <w:gridSpan w:val="4"/>
          </w:tcPr>
          <w:p w:rsidR="001A379F" w:rsidRPr="00966576" w:rsidRDefault="00023726" w:rsidP="009B34A0">
            <w:pPr>
              <w:spacing w:after="0" w:line="240" w:lineRule="auto"/>
              <w:rPr>
                <w:sz w:val="24"/>
                <w:szCs w:val="24"/>
              </w:rPr>
            </w:pPr>
            <w:r w:rsidRPr="00966576">
              <w:rPr>
                <w:sz w:val="24"/>
                <w:szCs w:val="24"/>
              </w:rPr>
              <w:t>Rs. ___/- (Rupees _______ only)</w:t>
            </w:r>
          </w:p>
        </w:tc>
      </w:tr>
      <w:tr w:rsidR="000319F5" w:rsidRPr="00966576" w:rsidTr="00953D08">
        <w:tc>
          <w:tcPr>
            <w:tcW w:w="567" w:type="dxa"/>
          </w:tcPr>
          <w:p w:rsidR="000319F5" w:rsidRPr="00966576" w:rsidRDefault="000319F5" w:rsidP="009B34A0">
            <w:pPr>
              <w:pStyle w:val="ListParagraph1"/>
              <w:numPr>
                <w:ilvl w:val="0"/>
                <w:numId w:val="9"/>
              </w:numPr>
              <w:spacing w:after="0" w:line="240" w:lineRule="auto"/>
              <w:ind w:left="0" w:firstLine="0"/>
              <w:rPr>
                <w:sz w:val="24"/>
                <w:szCs w:val="24"/>
              </w:rPr>
            </w:pPr>
          </w:p>
        </w:tc>
        <w:tc>
          <w:tcPr>
            <w:tcW w:w="4462" w:type="dxa"/>
            <w:gridSpan w:val="5"/>
          </w:tcPr>
          <w:p w:rsidR="000319F5" w:rsidRPr="00966576" w:rsidRDefault="000319F5" w:rsidP="009B34A0">
            <w:pPr>
              <w:spacing w:after="0" w:line="240" w:lineRule="auto"/>
              <w:rPr>
                <w:sz w:val="24"/>
                <w:szCs w:val="24"/>
              </w:rPr>
            </w:pPr>
            <w:r w:rsidRPr="00966576">
              <w:rPr>
                <w:sz w:val="24"/>
                <w:szCs w:val="24"/>
              </w:rPr>
              <w:t>Sale consideration payable to Vendor for purchase of plot of land</w:t>
            </w:r>
          </w:p>
        </w:tc>
        <w:tc>
          <w:tcPr>
            <w:tcW w:w="5603" w:type="dxa"/>
            <w:gridSpan w:val="4"/>
          </w:tcPr>
          <w:p w:rsidR="000319F5" w:rsidRPr="00966576" w:rsidRDefault="000319F5" w:rsidP="009B34A0">
            <w:pPr>
              <w:spacing w:after="0" w:line="240" w:lineRule="auto"/>
              <w:rPr>
                <w:sz w:val="24"/>
                <w:szCs w:val="24"/>
              </w:rPr>
            </w:pPr>
            <w:r w:rsidRPr="00966576">
              <w:rPr>
                <w:sz w:val="24"/>
                <w:szCs w:val="24"/>
              </w:rPr>
              <w:t>Rs. ___/- (Rupees _______ only)</w:t>
            </w:r>
          </w:p>
        </w:tc>
      </w:tr>
      <w:tr w:rsidR="000319F5" w:rsidRPr="00966576" w:rsidTr="00953D08">
        <w:tc>
          <w:tcPr>
            <w:tcW w:w="567" w:type="dxa"/>
          </w:tcPr>
          <w:p w:rsidR="000319F5" w:rsidRPr="00966576" w:rsidRDefault="000319F5" w:rsidP="009B34A0">
            <w:pPr>
              <w:pStyle w:val="ListParagraph1"/>
              <w:numPr>
                <w:ilvl w:val="0"/>
                <w:numId w:val="9"/>
              </w:numPr>
              <w:spacing w:after="0" w:line="240" w:lineRule="auto"/>
              <w:ind w:left="0" w:firstLine="0"/>
              <w:rPr>
                <w:sz w:val="24"/>
                <w:szCs w:val="24"/>
              </w:rPr>
            </w:pPr>
          </w:p>
        </w:tc>
        <w:tc>
          <w:tcPr>
            <w:tcW w:w="4462" w:type="dxa"/>
            <w:gridSpan w:val="5"/>
          </w:tcPr>
          <w:p w:rsidR="000319F5" w:rsidRPr="00966576" w:rsidRDefault="000319F5" w:rsidP="009B34A0">
            <w:pPr>
              <w:spacing w:after="0" w:line="240" w:lineRule="auto"/>
              <w:rPr>
                <w:sz w:val="24"/>
                <w:szCs w:val="24"/>
              </w:rPr>
            </w:pPr>
            <w:r w:rsidRPr="00966576">
              <w:rPr>
                <w:sz w:val="24"/>
                <w:szCs w:val="24"/>
              </w:rPr>
              <w:t xml:space="preserve">Consideration payable to Developer for construction of villa </w:t>
            </w:r>
          </w:p>
        </w:tc>
        <w:tc>
          <w:tcPr>
            <w:tcW w:w="5603" w:type="dxa"/>
            <w:gridSpan w:val="4"/>
          </w:tcPr>
          <w:p w:rsidR="000319F5" w:rsidRPr="00966576" w:rsidRDefault="000319F5" w:rsidP="009B34A0">
            <w:pPr>
              <w:spacing w:after="0" w:line="240" w:lineRule="auto"/>
              <w:rPr>
                <w:sz w:val="24"/>
                <w:szCs w:val="24"/>
              </w:rPr>
            </w:pPr>
            <w:r w:rsidRPr="00966576">
              <w:rPr>
                <w:sz w:val="24"/>
                <w:szCs w:val="24"/>
              </w:rPr>
              <w:t>Rs. ___/- (Rupees _______ only)</w:t>
            </w:r>
          </w:p>
        </w:tc>
      </w:tr>
      <w:tr w:rsidR="000319F5" w:rsidRPr="00966576" w:rsidTr="00953D08">
        <w:tc>
          <w:tcPr>
            <w:tcW w:w="567" w:type="dxa"/>
          </w:tcPr>
          <w:p w:rsidR="000319F5" w:rsidRPr="00966576" w:rsidRDefault="000319F5" w:rsidP="009B34A0">
            <w:pPr>
              <w:spacing w:after="0" w:line="240" w:lineRule="auto"/>
              <w:jc w:val="center"/>
              <w:rPr>
                <w:sz w:val="24"/>
                <w:szCs w:val="24"/>
              </w:rPr>
            </w:pPr>
            <w:r w:rsidRPr="00966576">
              <w:rPr>
                <w:sz w:val="24"/>
                <w:szCs w:val="24"/>
              </w:rPr>
              <w:t>18.</w:t>
            </w:r>
          </w:p>
        </w:tc>
        <w:tc>
          <w:tcPr>
            <w:tcW w:w="10065" w:type="dxa"/>
            <w:gridSpan w:val="9"/>
          </w:tcPr>
          <w:p w:rsidR="000319F5" w:rsidRPr="00966576" w:rsidRDefault="000319F5" w:rsidP="009B34A0">
            <w:pPr>
              <w:spacing w:after="0" w:line="240" w:lineRule="auto"/>
              <w:rPr>
                <w:sz w:val="24"/>
                <w:szCs w:val="24"/>
              </w:rPr>
            </w:pPr>
            <w:r w:rsidRPr="00966576">
              <w:rPr>
                <w:sz w:val="24"/>
                <w:szCs w:val="24"/>
              </w:rPr>
              <w:t>Details of advance paid:</w:t>
            </w:r>
          </w:p>
        </w:tc>
      </w:tr>
      <w:tr w:rsidR="000319F5" w:rsidRPr="00966576" w:rsidTr="00953D08">
        <w:tc>
          <w:tcPr>
            <w:tcW w:w="567" w:type="dxa"/>
          </w:tcPr>
          <w:p w:rsidR="000319F5" w:rsidRPr="00966576" w:rsidRDefault="000319F5" w:rsidP="009B34A0">
            <w:pPr>
              <w:spacing w:after="0" w:line="240" w:lineRule="auto"/>
              <w:rPr>
                <w:sz w:val="24"/>
                <w:szCs w:val="24"/>
              </w:rPr>
            </w:pPr>
          </w:p>
        </w:tc>
        <w:tc>
          <w:tcPr>
            <w:tcW w:w="1418" w:type="dxa"/>
          </w:tcPr>
          <w:p w:rsidR="000319F5" w:rsidRPr="00966576" w:rsidRDefault="000319F5" w:rsidP="009B34A0">
            <w:pPr>
              <w:spacing w:after="0" w:line="240" w:lineRule="auto"/>
              <w:rPr>
                <w:sz w:val="24"/>
                <w:szCs w:val="24"/>
              </w:rPr>
            </w:pPr>
            <w:r w:rsidRPr="00966576">
              <w:rPr>
                <w:sz w:val="24"/>
                <w:szCs w:val="24"/>
              </w:rPr>
              <w:t>Sl. No.</w:t>
            </w:r>
          </w:p>
        </w:tc>
        <w:tc>
          <w:tcPr>
            <w:tcW w:w="1874" w:type="dxa"/>
            <w:gridSpan w:val="2"/>
          </w:tcPr>
          <w:p w:rsidR="000319F5" w:rsidRPr="00966576" w:rsidRDefault="000319F5" w:rsidP="009B34A0">
            <w:pPr>
              <w:spacing w:after="0" w:line="240" w:lineRule="auto"/>
              <w:rPr>
                <w:sz w:val="24"/>
                <w:szCs w:val="24"/>
              </w:rPr>
            </w:pPr>
            <w:r w:rsidRPr="00966576">
              <w:rPr>
                <w:sz w:val="24"/>
                <w:szCs w:val="24"/>
              </w:rPr>
              <w:t>Date</w:t>
            </w:r>
          </w:p>
        </w:tc>
        <w:tc>
          <w:tcPr>
            <w:tcW w:w="3949" w:type="dxa"/>
            <w:gridSpan w:val="4"/>
          </w:tcPr>
          <w:p w:rsidR="000319F5" w:rsidRPr="00966576" w:rsidRDefault="000319F5" w:rsidP="009B34A0">
            <w:pPr>
              <w:spacing w:after="0" w:line="240" w:lineRule="auto"/>
              <w:rPr>
                <w:sz w:val="24"/>
                <w:szCs w:val="24"/>
              </w:rPr>
            </w:pPr>
            <w:r w:rsidRPr="00966576">
              <w:rPr>
                <w:sz w:val="24"/>
                <w:szCs w:val="24"/>
              </w:rPr>
              <w:t>Payment details</w:t>
            </w:r>
          </w:p>
        </w:tc>
        <w:tc>
          <w:tcPr>
            <w:tcW w:w="2824" w:type="dxa"/>
            <w:gridSpan w:val="2"/>
          </w:tcPr>
          <w:p w:rsidR="000319F5" w:rsidRPr="00966576" w:rsidRDefault="000319F5" w:rsidP="009B34A0">
            <w:pPr>
              <w:spacing w:after="0" w:line="240" w:lineRule="auto"/>
              <w:rPr>
                <w:sz w:val="24"/>
                <w:szCs w:val="24"/>
              </w:rPr>
            </w:pPr>
            <w:r w:rsidRPr="00966576">
              <w:rPr>
                <w:sz w:val="24"/>
                <w:szCs w:val="24"/>
              </w:rPr>
              <w:t>Amount</w:t>
            </w:r>
          </w:p>
        </w:tc>
      </w:tr>
      <w:tr w:rsidR="000319F5" w:rsidRPr="00966576" w:rsidTr="00953D08">
        <w:tc>
          <w:tcPr>
            <w:tcW w:w="567" w:type="dxa"/>
          </w:tcPr>
          <w:p w:rsidR="000319F5" w:rsidRPr="00966576" w:rsidRDefault="000319F5" w:rsidP="009B34A0">
            <w:pPr>
              <w:spacing w:after="0" w:line="240" w:lineRule="auto"/>
              <w:rPr>
                <w:sz w:val="24"/>
                <w:szCs w:val="24"/>
              </w:rPr>
            </w:pPr>
          </w:p>
        </w:tc>
        <w:tc>
          <w:tcPr>
            <w:tcW w:w="1418" w:type="dxa"/>
          </w:tcPr>
          <w:p w:rsidR="000319F5" w:rsidRPr="00966576" w:rsidRDefault="000319F5" w:rsidP="009B34A0">
            <w:pPr>
              <w:pStyle w:val="ListParagraph1"/>
              <w:numPr>
                <w:ilvl w:val="0"/>
                <w:numId w:val="10"/>
              </w:numPr>
              <w:spacing w:after="0" w:line="240" w:lineRule="auto"/>
              <w:ind w:left="0" w:firstLine="0"/>
              <w:rPr>
                <w:sz w:val="24"/>
                <w:szCs w:val="24"/>
              </w:rPr>
            </w:pPr>
          </w:p>
        </w:tc>
        <w:tc>
          <w:tcPr>
            <w:tcW w:w="1874" w:type="dxa"/>
            <w:gridSpan w:val="2"/>
          </w:tcPr>
          <w:p w:rsidR="000319F5" w:rsidRPr="00966576" w:rsidRDefault="000319F5" w:rsidP="009B34A0">
            <w:pPr>
              <w:spacing w:after="0" w:line="240" w:lineRule="auto"/>
              <w:rPr>
                <w:sz w:val="24"/>
                <w:szCs w:val="24"/>
              </w:rPr>
            </w:pPr>
          </w:p>
        </w:tc>
        <w:tc>
          <w:tcPr>
            <w:tcW w:w="3949" w:type="dxa"/>
            <w:gridSpan w:val="4"/>
          </w:tcPr>
          <w:p w:rsidR="000319F5" w:rsidRPr="00966576" w:rsidRDefault="000319F5" w:rsidP="009B34A0">
            <w:pPr>
              <w:spacing w:after="0" w:line="240" w:lineRule="auto"/>
              <w:rPr>
                <w:sz w:val="24"/>
                <w:szCs w:val="24"/>
              </w:rPr>
            </w:pPr>
          </w:p>
        </w:tc>
        <w:tc>
          <w:tcPr>
            <w:tcW w:w="2824" w:type="dxa"/>
            <w:gridSpan w:val="2"/>
          </w:tcPr>
          <w:p w:rsidR="000319F5" w:rsidRPr="00966576" w:rsidRDefault="000319F5" w:rsidP="009B34A0">
            <w:pPr>
              <w:spacing w:after="0" w:line="240" w:lineRule="auto"/>
              <w:rPr>
                <w:sz w:val="24"/>
                <w:szCs w:val="24"/>
              </w:rPr>
            </w:pPr>
          </w:p>
        </w:tc>
      </w:tr>
      <w:tr w:rsidR="000319F5" w:rsidRPr="00966576" w:rsidTr="00953D08">
        <w:tc>
          <w:tcPr>
            <w:tcW w:w="567" w:type="dxa"/>
          </w:tcPr>
          <w:p w:rsidR="000319F5" w:rsidRPr="00966576" w:rsidRDefault="000319F5" w:rsidP="009B34A0">
            <w:pPr>
              <w:spacing w:after="0" w:line="240" w:lineRule="auto"/>
              <w:rPr>
                <w:sz w:val="24"/>
                <w:szCs w:val="24"/>
              </w:rPr>
            </w:pPr>
          </w:p>
        </w:tc>
        <w:tc>
          <w:tcPr>
            <w:tcW w:w="7241" w:type="dxa"/>
            <w:gridSpan w:val="7"/>
          </w:tcPr>
          <w:p w:rsidR="000319F5" w:rsidRPr="00966576" w:rsidRDefault="000319F5" w:rsidP="009B34A0">
            <w:pPr>
              <w:spacing w:after="0" w:line="240" w:lineRule="auto"/>
              <w:rPr>
                <w:sz w:val="24"/>
                <w:szCs w:val="24"/>
              </w:rPr>
            </w:pPr>
            <w:r w:rsidRPr="00966576">
              <w:rPr>
                <w:sz w:val="24"/>
                <w:szCs w:val="24"/>
              </w:rPr>
              <w:t>Total advance paid:</w:t>
            </w:r>
          </w:p>
        </w:tc>
        <w:tc>
          <w:tcPr>
            <w:tcW w:w="2824" w:type="dxa"/>
            <w:gridSpan w:val="2"/>
          </w:tcPr>
          <w:p w:rsidR="000319F5" w:rsidRPr="00966576" w:rsidRDefault="000319F5" w:rsidP="009B34A0">
            <w:pPr>
              <w:spacing w:after="0" w:line="240" w:lineRule="auto"/>
              <w:rPr>
                <w:sz w:val="24"/>
                <w:szCs w:val="24"/>
              </w:rPr>
            </w:pPr>
          </w:p>
        </w:tc>
      </w:tr>
      <w:tr w:rsidR="000319F5" w:rsidRPr="00966576" w:rsidTr="00953D08">
        <w:tc>
          <w:tcPr>
            <w:tcW w:w="567" w:type="dxa"/>
          </w:tcPr>
          <w:p w:rsidR="000319F5" w:rsidRPr="00966576" w:rsidRDefault="000319F5" w:rsidP="009B34A0">
            <w:pPr>
              <w:spacing w:after="0" w:line="240" w:lineRule="auto"/>
              <w:rPr>
                <w:sz w:val="24"/>
                <w:szCs w:val="24"/>
              </w:rPr>
            </w:pPr>
            <w:r w:rsidRPr="00966576">
              <w:rPr>
                <w:sz w:val="24"/>
                <w:szCs w:val="24"/>
              </w:rPr>
              <w:t>19.</w:t>
            </w:r>
          </w:p>
        </w:tc>
        <w:tc>
          <w:tcPr>
            <w:tcW w:w="10065" w:type="dxa"/>
            <w:gridSpan w:val="9"/>
          </w:tcPr>
          <w:p w:rsidR="000319F5" w:rsidRPr="00966576" w:rsidRDefault="000319F5" w:rsidP="009B34A0">
            <w:pPr>
              <w:spacing w:after="0" w:line="240" w:lineRule="auto"/>
              <w:rPr>
                <w:sz w:val="24"/>
                <w:szCs w:val="24"/>
              </w:rPr>
            </w:pPr>
            <w:r w:rsidRPr="00966576">
              <w:rPr>
                <w:sz w:val="24"/>
                <w:szCs w:val="24"/>
              </w:rPr>
              <w:t>Payment terms:</w:t>
            </w:r>
          </w:p>
        </w:tc>
      </w:tr>
      <w:tr w:rsidR="00953D08" w:rsidRPr="00966576" w:rsidTr="000607F5">
        <w:tc>
          <w:tcPr>
            <w:tcW w:w="567" w:type="dxa"/>
          </w:tcPr>
          <w:p w:rsidR="000319F5" w:rsidRPr="00966576" w:rsidRDefault="000319F5" w:rsidP="009B34A0">
            <w:pPr>
              <w:tabs>
                <w:tab w:val="left" w:pos="546"/>
              </w:tabs>
              <w:spacing w:after="0" w:line="240" w:lineRule="auto"/>
              <w:jc w:val="center"/>
              <w:rPr>
                <w:sz w:val="24"/>
                <w:szCs w:val="24"/>
              </w:rPr>
            </w:pPr>
          </w:p>
        </w:tc>
        <w:tc>
          <w:tcPr>
            <w:tcW w:w="1582" w:type="dxa"/>
            <w:gridSpan w:val="2"/>
          </w:tcPr>
          <w:p w:rsidR="000319F5" w:rsidRPr="00966576" w:rsidRDefault="000319F5" w:rsidP="009B34A0">
            <w:pPr>
              <w:tabs>
                <w:tab w:val="left" w:pos="546"/>
              </w:tabs>
              <w:spacing w:after="0" w:line="240" w:lineRule="auto"/>
              <w:jc w:val="center"/>
              <w:rPr>
                <w:sz w:val="24"/>
                <w:szCs w:val="24"/>
              </w:rPr>
            </w:pPr>
            <w:r w:rsidRPr="00966576">
              <w:rPr>
                <w:sz w:val="24"/>
                <w:szCs w:val="24"/>
              </w:rPr>
              <w:t>Installment</w:t>
            </w:r>
          </w:p>
        </w:tc>
        <w:tc>
          <w:tcPr>
            <w:tcW w:w="2790" w:type="dxa"/>
            <w:gridSpan w:val="2"/>
          </w:tcPr>
          <w:p w:rsidR="000319F5" w:rsidRPr="00966576" w:rsidRDefault="000319F5" w:rsidP="009B34A0">
            <w:pPr>
              <w:tabs>
                <w:tab w:val="left" w:pos="546"/>
              </w:tabs>
              <w:spacing w:after="0" w:line="240" w:lineRule="auto"/>
              <w:jc w:val="center"/>
              <w:rPr>
                <w:sz w:val="24"/>
                <w:szCs w:val="24"/>
              </w:rPr>
            </w:pPr>
            <w:r w:rsidRPr="00966576">
              <w:rPr>
                <w:sz w:val="24"/>
                <w:szCs w:val="24"/>
              </w:rPr>
              <w:t>Due date for payment</w:t>
            </w:r>
          </w:p>
        </w:tc>
        <w:tc>
          <w:tcPr>
            <w:tcW w:w="1800" w:type="dxa"/>
            <w:gridSpan w:val="2"/>
          </w:tcPr>
          <w:p w:rsidR="000319F5" w:rsidRPr="00966576" w:rsidRDefault="000319F5" w:rsidP="009B34A0">
            <w:pPr>
              <w:spacing w:after="0" w:line="240" w:lineRule="auto"/>
              <w:jc w:val="both"/>
              <w:rPr>
                <w:sz w:val="24"/>
                <w:szCs w:val="24"/>
              </w:rPr>
            </w:pPr>
            <w:r w:rsidRPr="00966576">
              <w:rPr>
                <w:sz w:val="24"/>
                <w:szCs w:val="24"/>
              </w:rPr>
              <w:t>Amount payable to Vendor towards sale of land</w:t>
            </w:r>
          </w:p>
        </w:tc>
        <w:tc>
          <w:tcPr>
            <w:tcW w:w="2070" w:type="dxa"/>
            <w:gridSpan w:val="2"/>
          </w:tcPr>
          <w:p w:rsidR="000319F5" w:rsidRPr="00966576" w:rsidRDefault="000319F5" w:rsidP="009B34A0">
            <w:pPr>
              <w:spacing w:after="0" w:line="240" w:lineRule="auto"/>
              <w:jc w:val="both"/>
              <w:rPr>
                <w:sz w:val="24"/>
                <w:szCs w:val="24"/>
              </w:rPr>
            </w:pPr>
            <w:r w:rsidRPr="00966576">
              <w:rPr>
                <w:sz w:val="24"/>
                <w:szCs w:val="24"/>
              </w:rPr>
              <w:t>Amount payable to Developer towards construction of villa</w:t>
            </w:r>
          </w:p>
        </w:tc>
        <w:tc>
          <w:tcPr>
            <w:tcW w:w="1823" w:type="dxa"/>
          </w:tcPr>
          <w:p w:rsidR="000319F5" w:rsidRPr="00966576" w:rsidRDefault="000319F5" w:rsidP="009B34A0">
            <w:pPr>
              <w:spacing w:after="0" w:line="240" w:lineRule="auto"/>
              <w:rPr>
                <w:sz w:val="24"/>
                <w:szCs w:val="24"/>
              </w:rPr>
            </w:pPr>
            <w:r w:rsidRPr="00966576">
              <w:rPr>
                <w:sz w:val="24"/>
                <w:szCs w:val="24"/>
              </w:rPr>
              <w:t>Amount payable to vendor towards amenities</w:t>
            </w:r>
          </w:p>
        </w:tc>
      </w:tr>
      <w:tr w:rsidR="00953D08" w:rsidRPr="00966576" w:rsidTr="000607F5">
        <w:tc>
          <w:tcPr>
            <w:tcW w:w="567" w:type="dxa"/>
          </w:tcPr>
          <w:p w:rsidR="000319F5" w:rsidRPr="00966576" w:rsidRDefault="000319F5" w:rsidP="009B34A0">
            <w:pPr>
              <w:tabs>
                <w:tab w:val="left" w:pos="546"/>
              </w:tabs>
              <w:spacing w:after="0" w:line="240" w:lineRule="auto"/>
              <w:jc w:val="center"/>
              <w:rPr>
                <w:sz w:val="24"/>
                <w:szCs w:val="24"/>
              </w:rPr>
            </w:pPr>
          </w:p>
        </w:tc>
        <w:tc>
          <w:tcPr>
            <w:tcW w:w="1582" w:type="dxa"/>
            <w:gridSpan w:val="2"/>
          </w:tcPr>
          <w:p w:rsidR="000319F5" w:rsidRPr="00966576" w:rsidRDefault="00E01AF7" w:rsidP="009B34A0">
            <w:pPr>
              <w:spacing w:after="0" w:line="240" w:lineRule="auto"/>
              <w:rPr>
                <w:sz w:val="24"/>
                <w:szCs w:val="24"/>
              </w:rPr>
            </w:pPr>
            <w:r w:rsidRPr="00966576">
              <w:rPr>
                <w:sz w:val="24"/>
                <w:szCs w:val="24"/>
              </w:rPr>
              <w:t xml:space="preserve">Booking amount + </w:t>
            </w:r>
            <w:r w:rsidR="000319F5" w:rsidRPr="00966576">
              <w:rPr>
                <w:sz w:val="24"/>
                <w:szCs w:val="24"/>
              </w:rPr>
              <w:t>I</w:t>
            </w:r>
            <w:r w:rsidRPr="00966576">
              <w:rPr>
                <w:sz w:val="24"/>
                <w:szCs w:val="24"/>
              </w:rPr>
              <w:t xml:space="preserve"> installment</w:t>
            </w:r>
          </w:p>
        </w:tc>
        <w:tc>
          <w:tcPr>
            <w:tcW w:w="2790" w:type="dxa"/>
            <w:gridSpan w:val="2"/>
            <w:vAlign w:val="center"/>
          </w:tcPr>
          <w:p w:rsidR="000319F5" w:rsidRPr="00966576" w:rsidRDefault="000319F5" w:rsidP="009B34A0">
            <w:pPr>
              <w:spacing w:after="0" w:line="240" w:lineRule="auto"/>
              <w:rPr>
                <w:sz w:val="24"/>
                <w:szCs w:val="24"/>
              </w:rPr>
            </w:pPr>
            <w:r w:rsidRPr="00966576">
              <w:rPr>
                <w:sz w:val="24"/>
                <w:szCs w:val="24"/>
              </w:rPr>
              <w:t xml:space="preserve">Within 15 days </w:t>
            </w:r>
          </w:p>
        </w:tc>
        <w:tc>
          <w:tcPr>
            <w:tcW w:w="1800" w:type="dxa"/>
            <w:gridSpan w:val="2"/>
          </w:tcPr>
          <w:p w:rsidR="000319F5" w:rsidRPr="00966576" w:rsidRDefault="000319F5" w:rsidP="009B34A0">
            <w:pPr>
              <w:spacing w:after="0" w:line="240" w:lineRule="auto"/>
              <w:rPr>
                <w:sz w:val="24"/>
                <w:szCs w:val="24"/>
              </w:rPr>
            </w:pPr>
          </w:p>
        </w:tc>
        <w:tc>
          <w:tcPr>
            <w:tcW w:w="2070" w:type="dxa"/>
            <w:gridSpan w:val="2"/>
          </w:tcPr>
          <w:p w:rsidR="000319F5" w:rsidRPr="00966576" w:rsidRDefault="000319F5" w:rsidP="009B34A0">
            <w:pPr>
              <w:spacing w:after="0" w:line="240" w:lineRule="auto"/>
              <w:rPr>
                <w:sz w:val="24"/>
                <w:szCs w:val="24"/>
              </w:rPr>
            </w:pPr>
          </w:p>
        </w:tc>
        <w:tc>
          <w:tcPr>
            <w:tcW w:w="1823" w:type="dxa"/>
          </w:tcPr>
          <w:p w:rsidR="000319F5" w:rsidRPr="00966576" w:rsidRDefault="000319F5" w:rsidP="009B34A0">
            <w:pPr>
              <w:spacing w:after="0" w:line="240" w:lineRule="auto"/>
              <w:rPr>
                <w:sz w:val="24"/>
                <w:szCs w:val="24"/>
              </w:rPr>
            </w:pPr>
          </w:p>
        </w:tc>
      </w:tr>
      <w:tr w:rsidR="00953D08" w:rsidRPr="00966576" w:rsidTr="000607F5">
        <w:tc>
          <w:tcPr>
            <w:tcW w:w="567" w:type="dxa"/>
          </w:tcPr>
          <w:p w:rsidR="000319F5" w:rsidRPr="00966576" w:rsidRDefault="000319F5" w:rsidP="009B34A0">
            <w:pPr>
              <w:tabs>
                <w:tab w:val="left" w:pos="546"/>
              </w:tabs>
              <w:spacing w:after="0" w:line="240" w:lineRule="auto"/>
              <w:jc w:val="center"/>
              <w:rPr>
                <w:sz w:val="24"/>
                <w:szCs w:val="24"/>
              </w:rPr>
            </w:pPr>
          </w:p>
        </w:tc>
        <w:tc>
          <w:tcPr>
            <w:tcW w:w="1582" w:type="dxa"/>
            <w:gridSpan w:val="2"/>
          </w:tcPr>
          <w:p w:rsidR="000319F5" w:rsidRPr="00966576" w:rsidRDefault="000319F5" w:rsidP="009B34A0">
            <w:pPr>
              <w:tabs>
                <w:tab w:val="left" w:pos="546"/>
              </w:tabs>
              <w:spacing w:after="0" w:line="240" w:lineRule="auto"/>
              <w:jc w:val="center"/>
              <w:rPr>
                <w:sz w:val="24"/>
                <w:szCs w:val="24"/>
              </w:rPr>
            </w:pPr>
            <w:r w:rsidRPr="00966576">
              <w:rPr>
                <w:sz w:val="24"/>
                <w:szCs w:val="24"/>
              </w:rPr>
              <w:t>II</w:t>
            </w:r>
          </w:p>
        </w:tc>
        <w:tc>
          <w:tcPr>
            <w:tcW w:w="2790" w:type="dxa"/>
            <w:gridSpan w:val="2"/>
            <w:vAlign w:val="center"/>
          </w:tcPr>
          <w:p w:rsidR="000319F5" w:rsidRPr="00966576" w:rsidRDefault="000319F5" w:rsidP="009B34A0">
            <w:pPr>
              <w:spacing w:after="0" w:line="240" w:lineRule="auto"/>
              <w:rPr>
                <w:sz w:val="24"/>
                <w:szCs w:val="24"/>
              </w:rPr>
            </w:pPr>
            <w:r w:rsidRPr="00966576">
              <w:rPr>
                <w:sz w:val="24"/>
                <w:szCs w:val="24"/>
              </w:rPr>
              <w:t xml:space="preserve">Within 30 days </w:t>
            </w:r>
          </w:p>
        </w:tc>
        <w:tc>
          <w:tcPr>
            <w:tcW w:w="1800" w:type="dxa"/>
            <w:gridSpan w:val="2"/>
          </w:tcPr>
          <w:p w:rsidR="000319F5" w:rsidRPr="00966576" w:rsidRDefault="000319F5" w:rsidP="009B34A0">
            <w:pPr>
              <w:spacing w:after="0" w:line="240" w:lineRule="auto"/>
              <w:rPr>
                <w:sz w:val="24"/>
                <w:szCs w:val="24"/>
              </w:rPr>
            </w:pPr>
          </w:p>
        </w:tc>
        <w:tc>
          <w:tcPr>
            <w:tcW w:w="2070" w:type="dxa"/>
            <w:gridSpan w:val="2"/>
          </w:tcPr>
          <w:p w:rsidR="000319F5" w:rsidRPr="00966576" w:rsidRDefault="000319F5" w:rsidP="009B34A0">
            <w:pPr>
              <w:spacing w:after="0" w:line="240" w:lineRule="auto"/>
              <w:rPr>
                <w:sz w:val="24"/>
                <w:szCs w:val="24"/>
              </w:rPr>
            </w:pPr>
          </w:p>
        </w:tc>
        <w:tc>
          <w:tcPr>
            <w:tcW w:w="1823" w:type="dxa"/>
          </w:tcPr>
          <w:p w:rsidR="000319F5" w:rsidRPr="00966576" w:rsidRDefault="000319F5" w:rsidP="009B34A0">
            <w:pPr>
              <w:spacing w:after="0" w:line="240" w:lineRule="auto"/>
              <w:rPr>
                <w:sz w:val="24"/>
                <w:szCs w:val="24"/>
              </w:rPr>
            </w:pPr>
          </w:p>
        </w:tc>
      </w:tr>
      <w:tr w:rsidR="00953D08" w:rsidRPr="00966576" w:rsidTr="000607F5">
        <w:tc>
          <w:tcPr>
            <w:tcW w:w="567" w:type="dxa"/>
          </w:tcPr>
          <w:p w:rsidR="000319F5" w:rsidRPr="00966576" w:rsidRDefault="000319F5" w:rsidP="009B34A0">
            <w:pPr>
              <w:tabs>
                <w:tab w:val="left" w:pos="546"/>
              </w:tabs>
              <w:spacing w:after="0" w:line="240" w:lineRule="auto"/>
              <w:jc w:val="center"/>
              <w:rPr>
                <w:sz w:val="24"/>
                <w:szCs w:val="24"/>
              </w:rPr>
            </w:pPr>
          </w:p>
        </w:tc>
        <w:tc>
          <w:tcPr>
            <w:tcW w:w="1582" w:type="dxa"/>
            <w:gridSpan w:val="2"/>
          </w:tcPr>
          <w:p w:rsidR="000319F5" w:rsidRPr="00966576" w:rsidRDefault="000319F5" w:rsidP="009B34A0">
            <w:pPr>
              <w:tabs>
                <w:tab w:val="left" w:pos="546"/>
              </w:tabs>
              <w:spacing w:after="0" w:line="240" w:lineRule="auto"/>
              <w:jc w:val="center"/>
              <w:rPr>
                <w:sz w:val="24"/>
                <w:szCs w:val="24"/>
              </w:rPr>
            </w:pPr>
            <w:r w:rsidRPr="00966576">
              <w:rPr>
                <w:sz w:val="24"/>
                <w:szCs w:val="24"/>
              </w:rPr>
              <w:t>III</w:t>
            </w:r>
          </w:p>
        </w:tc>
        <w:tc>
          <w:tcPr>
            <w:tcW w:w="2790" w:type="dxa"/>
            <w:gridSpan w:val="2"/>
            <w:vAlign w:val="center"/>
          </w:tcPr>
          <w:p w:rsidR="000319F5" w:rsidRPr="00966576" w:rsidRDefault="00E01AF7" w:rsidP="009B34A0">
            <w:pPr>
              <w:spacing w:after="0" w:line="240" w:lineRule="auto"/>
              <w:rPr>
                <w:sz w:val="24"/>
                <w:szCs w:val="24"/>
              </w:rPr>
            </w:pPr>
            <w:r w:rsidRPr="00966576">
              <w:rPr>
                <w:sz w:val="24"/>
                <w:szCs w:val="24"/>
              </w:rPr>
              <w:t>Within 7 days of casting plinth beam</w:t>
            </w:r>
          </w:p>
        </w:tc>
        <w:tc>
          <w:tcPr>
            <w:tcW w:w="1800" w:type="dxa"/>
            <w:gridSpan w:val="2"/>
          </w:tcPr>
          <w:p w:rsidR="000319F5" w:rsidRPr="00966576" w:rsidRDefault="000319F5" w:rsidP="009B34A0">
            <w:pPr>
              <w:spacing w:after="0" w:line="240" w:lineRule="auto"/>
              <w:rPr>
                <w:sz w:val="24"/>
                <w:szCs w:val="24"/>
              </w:rPr>
            </w:pPr>
          </w:p>
        </w:tc>
        <w:tc>
          <w:tcPr>
            <w:tcW w:w="2070" w:type="dxa"/>
            <w:gridSpan w:val="2"/>
          </w:tcPr>
          <w:p w:rsidR="000319F5" w:rsidRPr="00966576" w:rsidRDefault="000319F5" w:rsidP="009B34A0">
            <w:pPr>
              <w:spacing w:after="0" w:line="240" w:lineRule="auto"/>
              <w:rPr>
                <w:sz w:val="24"/>
                <w:szCs w:val="24"/>
              </w:rPr>
            </w:pPr>
          </w:p>
        </w:tc>
        <w:tc>
          <w:tcPr>
            <w:tcW w:w="1823" w:type="dxa"/>
          </w:tcPr>
          <w:p w:rsidR="000319F5" w:rsidRPr="00966576" w:rsidRDefault="000319F5" w:rsidP="009B34A0">
            <w:pPr>
              <w:spacing w:after="0" w:line="240" w:lineRule="auto"/>
              <w:rPr>
                <w:sz w:val="24"/>
                <w:szCs w:val="24"/>
              </w:rPr>
            </w:pPr>
          </w:p>
        </w:tc>
      </w:tr>
      <w:tr w:rsidR="00953D08" w:rsidRPr="00966576" w:rsidTr="000607F5">
        <w:tc>
          <w:tcPr>
            <w:tcW w:w="567" w:type="dxa"/>
          </w:tcPr>
          <w:p w:rsidR="000319F5" w:rsidRPr="00966576" w:rsidRDefault="000319F5" w:rsidP="009B34A0">
            <w:pPr>
              <w:tabs>
                <w:tab w:val="left" w:pos="546"/>
              </w:tabs>
              <w:spacing w:after="0" w:line="240" w:lineRule="auto"/>
              <w:jc w:val="center"/>
              <w:rPr>
                <w:sz w:val="24"/>
                <w:szCs w:val="24"/>
              </w:rPr>
            </w:pPr>
          </w:p>
        </w:tc>
        <w:tc>
          <w:tcPr>
            <w:tcW w:w="1582" w:type="dxa"/>
            <w:gridSpan w:val="2"/>
          </w:tcPr>
          <w:p w:rsidR="000319F5" w:rsidRPr="00966576" w:rsidRDefault="000319F5" w:rsidP="009B34A0">
            <w:pPr>
              <w:tabs>
                <w:tab w:val="left" w:pos="546"/>
              </w:tabs>
              <w:spacing w:after="0" w:line="240" w:lineRule="auto"/>
              <w:jc w:val="center"/>
              <w:rPr>
                <w:sz w:val="24"/>
                <w:szCs w:val="24"/>
              </w:rPr>
            </w:pPr>
            <w:r w:rsidRPr="00966576">
              <w:rPr>
                <w:sz w:val="24"/>
                <w:szCs w:val="24"/>
              </w:rPr>
              <w:t>IV</w:t>
            </w:r>
          </w:p>
        </w:tc>
        <w:tc>
          <w:tcPr>
            <w:tcW w:w="2790" w:type="dxa"/>
            <w:gridSpan w:val="2"/>
            <w:vAlign w:val="center"/>
          </w:tcPr>
          <w:p w:rsidR="000319F5" w:rsidRPr="00966576" w:rsidRDefault="00E01AF7" w:rsidP="009B34A0">
            <w:pPr>
              <w:spacing w:after="0" w:line="240" w:lineRule="auto"/>
              <w:rPr>
                <w:sz w:val="24"/>
                <w:szCs w:val="24"/>
              </w:rPr>
            </w:pPr>
            <w:r w:rsidRPr="00966576">
              <w:rPr>
                <w:sz w:val="24"/>
                <w:szCs w:val="24"/>
              </w:rPr>
              <w:t xml:space="preserve">Within 7 days of completing RCC </w:t>
            </w:r>
            <w:r w:rsidR="000607F5">
              <w:rPr>
                <w:sz w:val="24"/>
                <w:szCs w:val="24"/>
              </w:rPr>
              <w:t>slab</w:t>
            </w:r>
          </w:p>
        </w:tc>
        <w:tc>
          <w:tcPr>
            <w:tcW w:w="1800" w:type="dxa"/>
            <w:gridSpan w:val="2"/>
          </w:tcPr>
          <w:p w:rsidR="000319F5" w:rsidRPr="00966576" w:rsidRDefault="000319F5" w:rsidP="009B34A0">
            <w:pPr>
              <w:spacing w:after="0" w:line="240" w:lineRule="auto"/>
              <w:rPr>
                <w:sz w:val="24"/>
                <w:szCs w:val="24"/>
              </w:rPr>
            </w:pPr>
          </w:p>
        </w:tc>
        <w:tc>
          <w:tcPr>
            <w:tcW w:w="2070" w:type="dxa"/>
            <w:gridSpan w:val="2"/>
          </w:tcPr>
          <w:p w:rsidR="000319F5" w:rsidRPr="00966576" w:rsidRDefault="000319F5" w:rsidP="009B34A0">
            <w:pPr>
              <w:spacing w:after="0" w:line="240" w:lineRule="auto"/>
              <w:rPr>
                <w:sz w:val="24"/>
                <w:szCs w:val="24"/>
              </w:rPr>
            </w:pPr>
          </w:p>
        </w:tc>
        <w:tc>
          <w:tcPr>
            <w:tcW w:w="1823" w:type="dxa"/>
          </w:tcPr>
          <w:p w:rsidR="000319F5" w:rsidRPr="00966576" w:rsidRDefault="000319F5" w:rsidP="009B34A0">
            <w:pPr>
              <w:spacing w:after="0" w:line="240" w:lineRule="auto"/>
              <w:rPr>
                <w:sz w:val="24"/>
                <w:szCs w:val="24"/>
              </w:rPr>
            </w:pPr>
          </w:p>
        </w:tc>
      </w:tr>
      <w:tr w:rsidR="00953D08" w:rsidRPr="00966576" w:rsidTr="000607F5">
        <w:tc>
          <w:tcPr>
            <w:tcW w:w="567" w:type="dxa"/>
          </w:tcPr>
          <w:p w:rsidR="000319F5" w:rsidRPr="00966576" w:rsidRDefault="000319F5" w:rsidP="009B34A0">
            <w:pPr>
              <w:tabs>
                <w:tab w:val="left" w:pos="546"/>
              </w:tabs>
              <w:spacing w:after="0" w:line="240" w:lineRule="auto"/>
              <w:jc w:val="center"/>
              <w:rPr>
                <w:sz w:val="24"/>
                <w:szCs w:val="24"/>
              </w:rPr>
            </w:pPr>
          </w:p>
        </w:tc>
        <w:tc>
          <w:tcPr>
            <w:tcW w:w="1582" w:type="dxa"/>
            <w:gridSpan w:val="2"/>
          </w:tcPr>
          <w:p w:rsidR="000319F5" w:rsidRPr="00966576" w:rsidRDefault="000319F5" w:rsidP="009B34A0">
            <w:pPr>
              <w:tabs>
                <w:tab w:val="left" w:pos="546"/>
              </w:tabs>
              <w:spacing w:after="0" w:line="240" w:lineRule="auto"/>
              <w:jc w:val="center"/>
              <w:rPr>
                <w:sz w:val="24"/>
                <w:szCs w:val="24"/>
              </w:rPr>
            </w:pPr>
            <w:r w:rsidRPr="00966576">
              <w:rPr>
                <w:sz w:val="24"/>
                <w:szCs w:val="24"/>
              </w:rPr>
              <w:t>V</w:t>
            </w:r>
          </w:p>
        </w:tc>
        <w:tc>
          <w:tcPr>
            <w:tcW w:w="2790" w:type="dxa"/>
            <w:gridSpan w:val="2"/>
            <w:vAlign w:val="center"/>
          </w:tcPr>
          <w:p w:rsidR="000319F5" w:rsidRPr="00966576" w:rsidRDefault="00E01AF7" w:rsidP="009B34A0">
            <w:pPr>
              <w:spacing w:after="0" w:line="240" w:lineRule="auto"/>
              <w:rPr>
                <w:sz w:val="24"/>
                <w:szCs w:val="24"/>
              </w:rPr>
            </w:pPr>
            <w:r w:rsidRPr="00966576">
              <w:rPr>
                <w:sz w:val="24"/>
                <w:szCs w:val="24"/>
              </w:rPr>
              <w:t>Within 7 days of completing brickwork</w:t>
            </w:r>
            <w:r w:rsidR="000607F5">
              <w:rPr>
                <w:sz w:val="24"/>
                <w:szCs w:val="24"/>
              </w:rPr>
              <w:t xml:space="preserve"> </w:t>
            </w:r>
            <w:r w:rsidRPr="00966576">
              <w:rPr>
                <w:sz w:val="24"/>
                <w:szCs w:val="24"/>
              </w:rPr>
              <w:t>&amp; plastering</w:t>
            </w:r>
            <w:r w:rsidR="000319F5" w:rsidRPr="00966576">
              <w:rPr>
                <w:sz w:val="24"/>
                <w:szCs w:val="24"/>
              </w:rPr>
              <w:t>.</w:t>
            </w:r>
          </w:p>
        </w:tc>
        <w:tc>
          <w:tcPr>
            <w:tcW w:w="1800" w:type="dxa"/>
            <w:gridSpan w:val="2"/>
          </w:tcPr>
          <w:p w:rsidR="000319F5" w:rsidRPr="00966576" w:rsidRDefault="000319F5" w:rsidP="009B34A0">
            <w:pPr>
              <w:spacing w:after="0" w:line="240" w:lineRule="auto"/>
              <w:rPr>
                <w:sz w:val="24"/>
                <w:szCs w:val="24"/>
              </w:rPr>
            </w:pPr>
          </w:p>
        </w:tc>
        <w:tc>
          <w:tcPr>
            <w:tcW w:w="2070" w:type="dxa"/>
            <w:gridSpan w:val="2"/>
          </w:tcPr>
          <w:p w:rsidR="000319F5" w:rsidRPr="00966576" w:rsidRDefault="000319F5" w:rsidP="009B34A0">
            <w:pPr>
              <w:spacing w:after="0" w:line="240" w:lineRule="auto"/>
              <w:rPr>
                <w:sz w:val="24"/>
                <w:szCs w:val="24"/>
              </w:rPr>
            </w:pPr>
          </w:p>
        </w:tc>
        <w:tc>
          <w:tcPr>
            <w:tcW w:w="1823" w:type="dxa"/>
          </w:tcPr>
          <w:p w:rsidR="000319F5" w:rsidRPr="00966576" w:rsidRDefault="000319F5" w:rsidP="009B34A0">
            <w:pPr>
              <w:spacing w:after="0" w:line="240" w:lineRule="auto"/>
              <w:rPr>
                <w:sz w:val="24"/>
                <w:szCs w:val="24"/>
              </w:rPr>
            </w:pPr>
          </w:p>
        </w:tc>
      </w:tr>
      <w:tr w:rsidR="00953D08" w:rsidRPr="00966576" w:rsidTr="000607F5">
        <w:tc>
          <w:tcPr>
            <w:tcW w:w="567" w:type="dxa"/>
          </w:tcPr>
          <w:p w:rsidR="000319F5" w:rsidRPr="00966576" w:rsidRDefault="000319F5" w:rsidP="009B34A0">
            <w:pPr>
              <w:tabs>
                <w:tab w:val="left" w:pos="546"/>
              </w:tabs>
              <w:spacing w:after="0" w:line="240" w:lineRule="auto"/>
              <w:jc w:val="center"/>
              <w:rPr>
                <w:sz w:val="24"/>
                <w:szCs w:val="24"/>
              </w:rPr>
            </w:pPr>
          </w:p>
        </w:tc>
        <w:tc>
          <w:tcPr>
            <w:tcW w:w="1582" w:type="dxa"/>
            <w:gridSpan w:val="2"/>
          </w:tcPr>
          <w:p w:rsidR="000319F5" w:rsidRPr="00966576" w:rsidRDefault="000319F5" w:rsidP="009B34A0">
            <w:pPr>
              <w:tabs>
                <w:tab w:val="left" w:pos="546"/>
              </w:tabs>
              <w:spacing w:after="0" w:line="240" w:lineRule="auto"/>
              <w:jc w:val="center"/>
              <w:rPr>
                <w:sz w:val="24"/>
                <w:szCs w:val="24"/>
              </w:rPr>
            </w:pPr>
            <w:r w:rsidRPr="00966576">
              <w:rPr>
                <w:sz w:val="24"/>
                <w:szCs w:val="24"/>
              </w:rPr>
              <w:t>VI</w:t>
            </w:r>
          </w:p>
        </w:tc>
        <w:tc>
          <w:tcPr>
            <w:tcW w:w="2790" w:type="dxa"/>
            <w:gridSpan w:val="2"/>
            <w:vAlign w:val="center"/>
          </w:tcPr>
          <w:p w:rsidR="000319F5" w:rsidRPr="00966576" w:rsidRDefault="000319F5" w:rsidP="009B34A0">
            <w:pPr>
              <w:spacing w:after="0" w:line="240" w:lineRule="auto"/>
              <w:rPr>
                <w:sz w:val="24"/>
                <w:szCs w:val="24"/>
              </w:rPr>
            </w:pPr>
            <w:r w:rsidRPr="00966576">
              <w:rPr>
                <w:sz w:val="24"/>
                <w:szCs w:val="24"/>
              </w:rPr>
              <w:t>On completion</w:t>
            </w:r>
            <w:r w:rsidR="00E01AF7" w:rsidRPr="00966576">
              <w:rPr>
                <w:sz w:val="24"/>
                <w:szCs w:val="24"/>
              </w:rPr>
              <w:t xml:space="preserve"> of finishing works like flooring, bathroom tiles, doors, windows, first coat of paint, etc.</w:t>
            </w:r>
          </w:p>
        </w:tc>
        <w:tc>
          <w:tcPr>
            <w:tcW w:w="1800" w:type="dxa"/>
            <w:gridSpan w:val="2"/>
          </w:tcPr>
          <w:p w:rsidR="000319F5" w:rsidRPr="00966576" w:rsidRDefault="000319F5" w:rsidP="009B34A0">
            <w:pPr>
              <w:spacing w:after="0" w:line="240" w:lineRule="auto"/>
              <w:rPr>
                <w:sz w:val="24"/>
                <w:szCs w:val="24"/>
              </w:rPr>
            </w:pPr>
          </w:p>
        </w:tc>
        <w:tc>
          <w:tcPr>
            <w:tcW w:w="2070" w:type="dxa"/>
            <w:gridSpan w:val="2"/>
          </w:tcPr>
          <w:p w:rsidR="000319F5" w:rsidRPr="00966576" w:rsidRDefault="000319F5" w:rsidP="009B34A0">
            <w:pPr>
              <w:spacing w:after="0" w:line="240" w:lineRule="auto"/>
              <w:rPr>
                <w:sz w:val="24"/>
                <w:szCs w:val="24"/>
              </w:rPr>
            </w:pPr>
          </w:p>
        </w:tc>
        <w:tc>
          <w:tcPr>
            <w:tcW w:w="1823" w:type="dxa"/>
          </w:tcPr>
          <w:p w:rsidR="000319F5" w:rsidRPr="00966576" w:rsidRDefault="000319F5" w:rsidP="009B34A0">
            <w:pPr>
              <w:spacing w:after="0" w:line="240" w:lineRule="auto"/>
              <w:rPr>
                <w:sz w:val="24"/>
                <w:szCs w:val="24"/>
              </w:rPr>
            </w:pPr>
          </w:p>
        </w:tc>
      </w:tr>
      <w:tr w:rsidR="00953D08" w:rsidRPr="00966576" w:rsidTr="000607F5">
        <w:tc>
          <w:tcPr>
            <w:tcW w:w="567" w:type="dxa"/>
          </w:tcPr>
          <w:p w:rsidR="00E01AF7" w:rsidRPr="00966576" w:rsidRDefault="00E01AF7" w:rsidP="009B34A0">
            <w:pPr>
              <w:tabs>
                <w:tab w:val="left" w:pos="546"/>
              </w:tabs>
              <w:spacing w:after="0" w:line="240" w:lineRule="auto"/>
              <w:jc w:val="center"/>
              <w:rPr>
                <w:sz w:val="24"/>
                <w:szCs w:val="24"/>
              </w:rPr>
            </w:pPr>
          </w:p>
        </w:tc>
        <w:tc>
          <w:tcPr>
            <w:tcW w:w="1582" w:type="dxa"/>
            <w:gridSpan w:val="2"/>
          </w:tcPr>
          <w:p w:rsidR="00E01AF7" w:rsidRPr="00966576" w:rsidRDefault="00E01AF7" w:rsidP="009B34A0">
            <w:pPr>
              <w:tabs>
                <w:tab w:val="left" w:pos="546"/>
              </w:tabs>
              <w:spacing w:after="0" w:line="240" w:lineRule="auto"/>
              <w:jc w:val="center"/>
              <w:rPr>
                <w:sz w:val="24"/>
                <w:szCs w:val="24"/>
              </w:rPr>
            </w:pPr>
            <w:r w:rsidRPr="00966576">
              <w:rPr>
                <w:sz w:val="24"/>
                <w:szCs w:val="24"/>
              </w:rPr>
              <w:t>VII</w:t>
            </w:r>
          </w:p>
        </w:tc>
        <w:tc>
          <w:tcPr>
            <w:tcW w:w="2790" w:type="dxa"/>
            <w:gridSpan w:val="2"/>
            <w:vAlign w:val="center"/>
          </w:tcPr>
          <w:p w:rsidR="00E01AF7" w:rsidRPr="00966576" w:rsidRDefault="00E01AF7" w:rsidP="009B34A0">
            <w:pPr>
              <w:spacing w:after="0" w:line="240" w:lineRule="auto"/>
              <w:rPr>
                <w:sz w:val="24"/>
                <w:szCs w:val="24"/>
              </w:rPr>
            </w:pPr>
            <w:r w:rsidRPr="00966576">
              <w:rPr>
                <w:sz w:val="24"/>
                <w:szCs w:val="24"/>
              </w:rPr>
              <w:t>On completion</w:t>
            </w:r>
          </w:p>
        </w:tc>
        <w:tc>
          <w:tcPr>
            <w:tcW w:w="1800" w:type="dxa"/>
            <w:gridSpan w:val="2"/>
          </w:tcPr>
          <w:p w:rsidR="00E01AF7" w:rsidRPr="00966576" w:rsidRDefault="00E01AF7" w:rsidP="009B34A0">
            <w:pPr>
              <w:spacing w:after="0" w:line="240" w:lineRule="auto"/>
              <w:rPr>
                <w:sz w:val="24"/>
                <w:szCs w:val="24"/>
              </w:rPr>
            </w:pPr>
          </w:p>
        </w:tc>
        <w:tc>
          <w:tcPr>
            <w:tcW w:w="2070" w:type="dxa"/>
            <w:gridSpan w:val="2"/>
          </w:tcPr>
          <w:p w:rsidR="00E01AF7" w:rsidRPr="00966576" w:rsidRDefault="00E01AF7" w:rsidP="009B34A0">
            <w:pPr>
              <w:spacing w:after="0" w:line="240" w:lineRule="auto"/>
              <w:rPr>
                <w:sz w:val="24"/>
                <w:szCs w:val="24"/>
              </w:rPr>
            </w:pPr>
          </w:p>
        </w:tc>
        <w:tc>
          <w:tcPr>
            <w:tcW w:w="1823" w:type="dxa"/>
          </w:tcPr>
          <w:p w:rsidR="00E01AF7" w:rsidRPr="00966576" w:rsidRDefault="00E01AF7" w:rsidP="009B34A0">
            <w:pPr>
              <w:spacing w:after="0" w:line="240" w:lineRule="auto"/>
              <w:rPr>
                <w:sz w:val="24"/>
                <w:szCs w:val="24"/>
              </w:rPr>
            </w:pPr>
          </w:p>
        </w:tc>
      </w:tr>
    </w:tbl>
    <w:p w:rsidR="00A17E1B" w:rsidRDefault="00A17E1B" w:rsidP="009B34A0">
      <w:pPr>
        <w:spacing w:after="0" w:line="240" w:lineRule="auto"/>
        <w:rPr>
          <w:sz w:val="24"/>
          <w:szCs w:val="24"/>
        </w:rPr>
        <w:sectPr w:rsidR="00A17E1B" w:rsidSect="009B34A0">
          <w:footerReference w:type="default" r:id="rId9"/>
          <w:pgSz w:w="12240" w:h="20160" w:code="5"/>
          <w:pgMar w:top="1260" w:right="1440" w:bottom="1440" w:left="1710" w:header="720" w:footer="979" w:gutter="0"/>
          <w:cols w:space="720" w:equalWidth="0">
            <w:col w:w="9047"/>
          </w:cols>
          <w:docGrid w:linePitch="272"/>
        </w:sect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462"/>
        <w:gridCol w:w="5603"/>
      </w:tblGrid>
      <w:tr w:rsidR="000319F5" w:rsidRPr="00966576" w:rsidTr="00953D08">
        <w:tc>
          <w:tcPr>
            <w:tcW w:w="567" w:type="dxa"/>
          </w:tcPr>
          <w:p w:rsidR="000319F5" w:rsidRPr="00966576" w:rsidRDefault="000319F5" w:rsidP="009B34A0">
            <w:pPr>
              <w:spacing w:after="0" w:line="240" w:lineRule="auto"/>
              <w:rPr>
                <w:sz w:val="24"/>
                <w:szCs w:val="24"/>
              </w:rPr>
            </w:pPr>
            <w:r w:rsidRPr="00966576">
              <w:rPr>
                <w:sz w:val="24"/>
                <w:szCs w:val="24"/>
              </w:rPr>
              <w:t>20.</w:t>
            </w:r>
          </w:p>
        </w:tc>
        <w:tc>
          <w:tcPr>
            <w:tcW w:w="4462" w:type="dxa"/>
          </w:tcPr>
          <w:p w:rsidR="000319F5" w:rsidRPr="00966576" w:rsidRDefault="000319F5" w:rsidP="009B34A0">
            <w:pPr>
              <w:spacing w:after="0" w:line="240" w:lineRule="auto"/>
              <w:rPr>
                <w:sz w:val="24"/>
                <w:szCs w:val="24"/>
              </w:rPr>
            </w:pPr>
            <w:r w:rsidRPr="00966576">
              <w:rPr>
                <w:sz w:val="24"/>
                <w:szCs w:val="24"/>
              </w:rPr>
              <w:t>Scheduled date of completion:</w:t>
            </w:r>
          </w:p>
        </w:tc>
        <w:tc>
          <w:tcPr>
            <w:tcW w:w="5603" w:type="dxa"/>
          </w:tcPr>
          <w:p w:rsidR="000319F5" w:rsidRPr="00966576" w:rsidRDefault="00A4053B" w:rsidP="009B34A0">
            <w:pPr>
              <w:spacing w:after="0" w:line="240" w:lineRule="auto"/>
              <w:rPr>
                <w:sz w:val="24"/>
                <w:szCs w:val="24"/>
              </w:rPr>
            </w:pPr>
            <w:r w:rsidRPr="00966576">
              <w:rPr>
                <w:sz w:val="24"/>
                <w:szCs w:val="24"/>
              </w:rPr>
              <w:fldChar w:fldCharType="begin">
                <w:ffData>
                  <w:name w:val="Text32"/>
                  <w:enabled/>
                  <w:calcOnExit w:val="0"/>
                  <w:textInput/>
                </w:ffData>
              </w:fldChar>
            </w:r>
            <w:r w:rsidR="000319F5" w:rsidRPr="00966576">
              <w:rPr>
                <w:sz w:val="24"/>
                <w:szCs w:val="24"/>
              </w:rPr>
              <w:instrText xml:space="preserve"> FORMTEXT </w:instrText>
            </w:r>
            <w:r w:rsidRPr="00966576">
              <w:rPr>
                <w:sz w:val="24"/>
                <w:szCs w:val="24"/>
              </w:rPr>
            </w:r>
            <w:r w:rsidRPr="00966576">
              <w:rPr>
                <w:sz w:val="24"/>
                <w:szCs w:val="24"/>
              </w:rPr>
              <w:fldChar w:fldCharType="separate"/>
            </w:r>
            <w:r w:rsidR="000319F5" w:rsidRPr="00966576">
              <w:rPr>
                <w:sz w:val="24"/>
                <w:szCs w:val="24"/>
              </w:rPr>
              <w:t>     </w:t>
            </w:r>
            <w:r w:rsidRPr="00966576">
              <w:rPr>
                <w:sz w:val="24"/>
                <w:szCs w:val="24"/>
              </w:rPr>
              <w:fldChar w:fldCharType="end"/>
            </w:r>
          </w:p>
        </w:tc>
      </w:tr>
      <w:tr w:rsidR="000319F5" w:rsidRPr="00966576" w:rsidTr="00953D08">
        <w:tc>
          <w:tcPr>
            <w:tcW w:w="567" w:type="dxa"/>
          </w:tcPr>
          <w:p w:rsidR="000319F5" w:rsidRPr="00966576" w:rsidRDefault="000319F5" w:rsidP="009B34A0">
            <w:pPr>
              <w:spacing w:after="0" w:line="240" w:lineRule="auto"/>
              <w:rPr>
                <w:sz w:val="24"/>
                <w:szCs w:val="24"/>
              </w:rPr>
            </w:pPr>
            <w:r w:rsidRPr="00966576">
              <w:rPr>
                <w:sz w:val="24"/>
                <w:szCs w:val="24"/>
              </w:rPr>
              <w:t>21.</w:t>
            </w:r>
          </w:p>
        </w:tc>
        <w:tc>
          <w:tcPr>
            <w:tcW w:w="10065" w:type="dxa"/>
            <w:gridSpan w:val="2"/>
          </w:tcPr>
          <w:p w:rsidR="000319F5" w:rsidRPr="00966576" w:rsidRDefault="000319F5" w:rsidP="009B34A0">
            <w:pPr>
              <w:pStyle w:val="PlainText"/>
              <w:spacing w:after="0" w:line="240" w:lineRule="auto"/>
              <w:ind w:right="-36"/>
              <w:jc w:val="both"/>
              <w:rPr>
                <w:rFonts w:ascii="Times New Roman" w:hAnsi="Times New Roman"/>
                <w:sz w:val="24"/>
                <w:szCs w:val="24"/>
              </w:rPr>
            </w:pPr>
            <w:r w:rsidRPr="00966576">
              <w:rPr>
                <w:rFonts w:ascii="Times New Roman" w:hAnsi="Times New Roman"/>
                <w:sz w:val="24"/>
                <w:szCs w:val="24"/>
              </w:rPr>
              <w:t>Description of the Schedule Villa:</w:t>
            </w:r>
          </w:p>
          <w:p w:rsidR="000319F5" w:rsidRPr="00966576" w:rsidRDefault="000319F5" w:rsidP="009B34A0">
            <w:pPr>
              <w:pStyle w:val="PlainText"/>
              <w:spacing w:after="0" w:line="240" w:lineRule="auto"/>
              <w:ind w:right="-36"/>
              <w:jc w:val="both"/>
              <w:rPr>
                <w:rFonts w:ascii="Times New Roman" w:hAnsi="Times New Roman"/>
                <w:sz w:val="24"/>
                <w:szCs w:val="24"/>
              </w:rPr>
            </w:pPr>
            <w:r w:rsidRPr="00966576">
              <w:rPr>
                <w:rFonts w:ascii="Times New Roman" w:hAnsi="Times New Roman"/>
                <w:sz w:val="24"/>
                <w:szCs w:val="24"/>
              </w:rPr>
              <w:t>All that land forming plot no. __, admeasuring about __ sq yds, along with a villa constructed thereon,  in the housing project named as Silver Oak Villas forming a part of  Sy. Nos. 11, 12, 14, 15, 16, 17, 18 &amp; 294, of Cherlapally Village, Ghatkesar Mandal, Medchal – Malkajgiri District (formerly known as Ranga Reddy District), bounded by:</w:t>
            </w:r>
          </w:p>
          <w:p w:rsidR="000319F5" w:rsidRPr="00966576" w:rsidRDefault="000319F5" w:rsidP="009B34A0">
            <w:pPr>
              <w:pStyle w:val="PlainText"/>
              <w:spacing w:after="0" w:line="240" w:lineRule="auto"/>
              <w:ind w:right="-36"/>
              <w:jc w:val="both"/>
              <w:rPr>
                <w:rFonts w:ascii="Times New Roman" w:hAnsi="Times New Roman"/>
                <w:sz w:val="24"/>
                <w:szCs w:val="24"/>
              </w:rPr>
            </w:pPr>
            <w:r w:rsidRPr="00966576">
              <w:rPr>
                <w:rFonts w:ascii="Times New Roman" w:hAnsi="Times New Roman"/>
                <w:sz w:val="24"/>
                <w:szCs w:val="24"/>
              </w:rPr>
              <w:t>North by:</w:t>
            </w:r>
          </w:p>
          <w:p w:rsidR="000319F5" w:rsidRPr="00966576" w:rsidRDefault="000319F5" w:rsidP="009B34A0">
            <w:pPr>
              <w:pStyle w:val="PlainText"/>
              <w:spacing w:after="0" w:line="240" w:lineRule="auto"/>
              <w:ind w:right="-36"/>
              <w:jc w:val="both"/>
              <w:rPr>
                <w:rFonts w:ascii="Times New Roman" w:hAnsi="Times New Roman"/>
                <w:sz w:val="24"/>
                <w:szCs w:val="24"/>
              </w:rPr>
            </w:pPr>
            <w:r w:rsidRPr="00966576">
              <w:rPr>
                <w:rFonts w:ascii="Times New Roman" w:hAnsi="Times New Roman"/>
                <w:sz w:val="24"/>
                <w:szCs w:val="24"/>
              </w:rPr>
              <w:t>South by:</w:t>
            </w:r>
          </w:p>
          <w:p w:rsidR="000319F5" w:rsidRPr="00966576" w:rsidRDefault="000319F5" w:rsidP="009B34A0">
            <w:pPr>
              <w:pStyle w:val="PlainText"/>
              <w:spacing w:after="0" w:line="240" w:lineRule="auto"/>
              <w:ind w:right="-36"/>
              <w:jc w:val="both"/>
              <w:rPr>
                <w:rFonts w:ascii="Times New Roman" w:hAnsi="Times New Roman"/>
                <w:sz w:val="24"/>
                <w:szCs w:val="24"/>
              </w:rPr>
            </w:pPr>
            <w:r w:rsidRPr="00966576">
              <w:rPr>
                <w:rFonts w:ascii="Times New Roman" w:hAnsi="Times New Roman"/>
                <w:sz w:val="24"/>
                <w:szCs w:val="24"/>
              </w:rPr>
              <w:t>East by:</w:t>
            </w:r>
          </w:p>
          <w:p w:rsidR="000319F5" w:rsidRPr="00966576" w:rsidRDefault="000319F5" w:rsidP="009B34A0">
            <w:pPr>
              <w:pStyle w:val="PlainText"/>
              <w:spacing w:after="0" w:line="240" w:lineRule="auto"/>
              <w:ind w:right="-36"/>
              <w:jc w:val="both"/>
              <w:rPr>
                <w:rFonts w:ascii="Times New Roman" w:hAnsi="Times New Roman"/>
                <w:sz w:val="24"/>
                <w:szCs w:val="24"/>
              </w:rPr>
            </w:pPr>
            <w:r w:rsidRPr="00966576">
              <w:rPr>
                <w:rFonts w:ascii="Times New Roman" w:hAnsi="Times New Roman"/>
                <w:sz w:val="24"/>
                <w:szCs w:val="24"/>
              </w:rPr>
              <w:t>West by:</w:t>
            </w:r>
          </w:p>
        </w:tc>
      </w:tr>
    </w:tbl>
    <w:p w:rsidR="00A17E1B" w:rsidRDefault="00A17E1B" w:rsidP="009B34A0">
      <w:pPr>
        <w:tabs>
          <w:tab w:val="left" w:pos="546"/>
        </w:tabs>
        <w:spacing w:after="0" w:line="240" w:lineRule="auto"/>
        <w:jc w:val="both"/>
        <w:rPr>
          <w:sz w:val="24"/>
          <w:szCs w:val="24"/>
        </w:rPr>
      </w:pPr>
    </w:p>
    <w:p w:rsidR="00A17E1B" w:rsidRDefault="00A17E1B" w:rsidP="00A17E1B">
      <w:pPr>
        <w:spacing w:after="0" w:line="240" w:lineRule="auto"/>
        <w:ind w:right="-36"/>
        <w:rPr>
          <w:bCs/>
          <w:sz w:val="24"/>
          <w:szCs w:val="24"/>
        </w:rPr>
      </w:pPr>
    </w:p>
    <w:p w:rsidR="00A17E1B" w:rsidRDefault="00A17E1B" w:rsidP="00A17E1B">
      <w:pPr>
        <w:spacing w:after="0" w:line="240" w:lineRule="auto"/>
        <w:ind w:right="-36"/>
        <w:rPr>
          <w:bCs/>
          <w:sz w:val="24"/>
          <w:szCs w:val="24"/>
        </w:rPr>
      </w:pPr>
    </w:p>
    <w:p w:rsidR="00A17E1B" w:rsidRDefault="00A17E1B" w:rsidP="00A17E1B">
      <w:pPr>
        <w:spacing w:after="0" w:line="240" w:lineRule="auto"/>
        <w:ind w:right="-36"/>
        <w:rPr>
          <w:bCs/>
          <w:sz w:val="24"/>
          <w:szCs w:val="24"/>
        </w:rPr>
      </w:pPr>
    </w:p>
    <w:p w:rsidR="00A17E1B" w:rsidRDefault="00A17E1B" w:rsidP="00A17E1B">
      <w:pPr>
        <w:spacing w:after="0" w:line="240" w:lineRule="auto"/>
        <w:ind w:right="-36"/>
        <w:rPr>
          <w:bCs/>
          <w:sz w:val="24"/>
          <w:szCs w:val="24"/>
        </w:rPr>
      </w:pPr>
    </w:p>
    <w:p w:rsidR="00A17E1B" w:rsidRDefault="00A17E1B" w:rsidP="00A17E1B">
      <w:pPr>
        <w:spacing w:after="0" w:line="240" w:lineRule="auto"/>
        <w:ind w:right="-36"/>
        <w:rPr>
          <w:bCs/>
          <w:sz w:val="24"/>
          <w:szCs w:val="24"/>
        </w:rPr>
      </w:pPr>
      <w:r w:rsidRPr="00966576">
        <w:rPr>
          <w:bCs/>
          <w:sz w:val="24"/>
          <w:szCs w:val="24"/>
        </w:rPr>
        <w:t xml:space="preserve">VENDOR </w:t>
      </w:r>
      <w:r w:rsidRPr="00966576">
        <w:rPr>
          <w:bCs/>
          <w:sz w:val="24"/>
          <w:szCs w:val="24"/>
        </w:rPr>
        <w:tab/>
      </w:r>
      <w:r w:rsidRPr="00966576">
        <w:rPr>
          <w:bCs/>
          <w:sz w:val="24"/>
          <w:szCs w:val="24"/>
        </w:rPr>
        <w:tab/>
        <w:t>DEVELOPER</w:t>
      </w:r>
      <w:r w:rsidRPr="00966576">
        <w:rPr>
          <w:bCs/>
          <w:sz w:val="24"/>
          <w:szCs w:val="24"/>
        </w:rPr>
        <w:tab/>
      </w:r>
      <w:r w:rsidRPr="00966576">
        <w:rPr>
          <w:bCs/>
          <w:sz w:val="24"/>
          <w:szCs w:val="24"/>
        </w:rPr>
        <w:tab/>
      </w:r>
      <w:r w:rsidRPr="00966576">
        <w:rPr>
          <w:sz w:val="24"/>
          <w:szCs w:val="24"/>
        </w:rPr>
        <w:t>CONFIRMING PARTY</w:t>
      </w:r>
      <w:r w:rsidRPr="00966576">
        <w:rPr>
          <w:bCs/>
          <w:sz w:val="24"/>
          <w:szCs w:val="24"/>
        </w:rPr>
        <w:tab/>
      </w:r>
      <w:r w:rsidRPr="00966576">
        <w:rPr>
          <w:bCs/>
          <w:sz w:val="24"/>
          <w:szCs w:val="24"/>
        </w:rPr>
        <w:tab/>
      </w:r>
    </w:p>
    <w:p w:rsidR="00A17E1B" w:rsidRDefault="00A17E1B" w:rsidP="00A17E1B">
      <w:pPr>
        <w:spacing w:after="0" w:line="240" w:lineRule="auto"/>
        <w:ind w:right="-36"/>
        <w:rPr>
          <w:bCs/>
          <w:sz w:val="24"/>
          <w:szCs w:val="24"/>
        </w:rPr>
      </w:pPr>
    </w:p>
    <w:p w:rsidR="00A17E1B" w:rsidRDefault="00A17E1B" w:rsidP="00A17E1B">
      <w:pPr>
        <w:spacing w:after="0" w:line="240" w:lineRule="auto"/>
        <w:ind w:right="-36"/>
        <w:rPr>
          <w:bCs/>
          <w:sz w:val="24"/>
          <w:szCs w:val="24"/>
        </w:rPr>
      </w:pPr>
    </w:p>
    <w:p w:rsidR="00A17E1B" w:rsidRDefault="00A17E1B" w:rsidP="00A17E1B">
      <w:pPr>
        <w:spacing w:after="0" w:line="240" w:lineRule="auto"/>
        <w:ind w:right="-36"/>
        <w:rPr>
          <w:bCs/>
          <w:sz w:val="24"/>
          <w:szCs w:val="24"/>
        </w:rPr>
      </w:pPr>
    </w:p>
    <w:p w:rsidR="00A17E1B" w:rsidRDefault="00A17E1B" w:rsidP="00A17E1B">
      <w:pPr>
        <w:spacing w:after="0" w:line="240" w:lineRule="auto"/>
        <w:ind w:right="-36"/>
        <w:rPr>
          <w:bCs/>
          <w:sz w:val="24"/>
          <w:szCs w:val="24"/>
        </w:rPr>
      </w:pPr>
    </w:p>
    <w:p w:rsidR="00A17E1B" w:rsidRDefault="00A17E1B" w:rsidP="00A17E1B">
      <w:pPr>
        <w:spacing w:after="0" w:line="240" w:lineRule="auto"/>
        <w:ind w:right="-36"/>
        <w:rPr>
          <w:bCs/>
          <w:sz w:val="24"/>
          <w:szCs w:val="24"/>
        </w:rPr>
      </w:pPr>
    </w:p>
    <w:p w:rsidR="00A17E1B" w:rsidRPr="00966576" w:rsidRDefault="00A17E1B" w:rsidP="00A17E1B">
      <w:pPr>
        <w:spacing w:after="0" w:line="240" w:lineRule="auto"/>
        <w:ind w:right="-36"/>
        <w:rPr>
          <w:bCs/>
          <w:sz w:val="24"/>
          <w:szCs w:val="24"/>
        </w:rPr>
      </w:pPr>
      <w:r w:rsidRPr="00966576">
        <w:rPr>
          <w:bCs/>
          <w:sz w:val="24"/>
          <w:szCs w:val="24"/>
        </w:rPr>
        <w:t xml:space="preserve">PURCHASER </w:t>
      </w:r>
    </w:p>
    <w:p w:rsidR="00A17E1B" w:rsidRPr="00966576" w:rsidRDefault="00A17E1B" w:rsidP="00A17E1B">
      <w:pPr>
        <w:spacing w:after="0" w:line="240" w:lineRule="auto"/>
        <w:rPr>
          <w:bCs/>
          <w:sz w:val="24"/>
          <w:szCs w:val="24"/>
        </w:rPr>
      </w:pPr>
      <w:r w:rsidRPr="00966576">
        <w:rPr>
          <w:bCs/>
          <w:sz w:val="24"/>
          <w:szCs w:val="24"/>
        </w:rPr>
        <w:br w:type="page"/>
      </w:r>
    </w:p>
    <w:p w:rsidR="00A17E1B" w:rsidRDefault="00A17E1B">
      <w:pPr>
        <w:spacing w:after="160" w:line="259" w:lineRule="auto"/>
        <w:rPr>
          <w:sz w:val="24"/>
          <w:szCs w:val="24"/>
        </w:rPr>
      </w:pPr>
    </w:p>
    <w:p w:rsidR="001A379F" w:rsidRPr="00966576" w:rsidRDefault="001A379F" w:rsidP="009B34A0">
      <w:pPr>
        <w:tabs>
          <w:tab w:val="left" w:pos="546"/>
        </w:tabs>
        <w:spacing w:after="0" w:line="240" w:lineRule="auto"/>
        <w:jc w:val="both"/>
        <w:rPr>
          <w:sz w:val="24"/>
          <w:szCs w:val="24"/>
        </w:rPr>
      </w:pPr>
    </w:p>
    <w:p w:rsidR="001A379F" w:rsidRPr="00966576" w:rsidRDefault="001A379F" w:rsidP="009B34A0">
      <w:pPr>
        <w:spacing w:after="0" w:line="240" w:lineRule="auto"/>
        <w:rPr>
          <w:sz w:val="24"/>
          <w:szCs w:val="24"/>
        </w:rPr>
      </w:pPr>
    </w:p>
    <w:p w:rsidR="001A379F" w:rsidRPr="00966576" w:rsidRDefault="00023726" w:rsidP="009B34A0">
      <w:pPr>
        <w:spacing w:after="0" w:line="240" w:lineRule="auto"/>
        <w:jc w:val="center"/>
        <w:rPr>
          <w:sz w:val="24"/>
          <w:szCs w:val="24"/>
          <w:u w:val="single"/>
        </w:rPr>
      </w:pPr>
      <w:r w:rsidRPr="00966576">
        <w:rPr>
          <w:sz w:val="24"/>
          <w:szCs w:val="24"/>
          <w:u w:val="single"/>
        </w:rPr>
        <w:t>ANNEXURE- B</w:t>
      </w:r>
    </w:p>
    <w:p w:rsidR="001A379F" w:rsidRPr="00966576" w:rsidRDefault="001A379F" w:rsidP="009B34A0">
      <w:pPr>
        <w:spacing w:after="0" w:line="240" w:lineRule="auto"/>
        <w:ind w:right="-360"/>
        <w:jc w:val="center"/>
        <w:rPr>
          <w:sz w:val="24"/>
          <w:szCs w:val="24"/>
        </w:rPr>
      </w:pPr>
    </w:p>
    <w:p w:rsidR="001A379F" w:rsidRPr="00966576" w:rsidRDefault="00023726" w:rsidP="009B34A0">
      <w:pPr>
        <w:spacing w:after="0" w:line="240" w:lineRule="auto"/>
        <w:ind w:right="-360"/>
        <w:jc w:val="both"/>
        <w:rPr>
          <w:sz w:val="24"/>
          <w:szCs w:val="24"/>
        </w:rPr>
      </w:pPr>
      <w:r w:rsidRPr="00966576">
        <w:rPr>
          <w:sz w:val="24"/>
          <w:szCs w:val="24"/>
        </w:rPr>
        <w:t xml:space="preserve">Plan of the Scheduled Villa: </w:t>
      </w:r>
    </w:p>
    <w:p w:rsidR="001A379F" w:rsidRPr="00966576" w:rsidRDefault="00A4053B" w:rsidP="009B34A0">
      <w:pPr>
        <w:spacing w:after="0" w:line="240" w:lineRule="auto"/>
        <w:rPr>
          <w:sz w:val="24"/>
          <w:szCs w:val="24"/>
        </w:rPr>
      </w:pPr>
      <w:r w:rsidRPr="00A4053B">
        <w:rPr>
          <w:sz w:val="24"/>
          <w:szCs w:val="24"/>
        </w:rPr>
        <w:pict>
          <v:shapetype id="_x0000_t202" coordsize="21600,21600" o:spt="202" path="m,l,21600r21600,l21600,xe">
            <v:stroke joinstyle="miter"/>
            <v:path gradientshapeok="t" o:connecttype="rect"/>
          </v:shapetype>
          <v:shape id="_x0000_s1112" type="#_x0000_t202" style="position:absolute;margin-left:414pt;margin-top:8.4pt;width:36pt;height:30.5pt;z-index:251658240" filled="f" stroked="f" strokecolor="white">
            <v:textbox>
              <w:txbxContent>
                <w:p w:rsidR="00A17E1B" w:rsidRDefault="00A17E1B">
                  <w:pPr>
                    <w:rPr>
                      <w:szCs w:val="28"/>
                    </w:rPr>
                  </w:pPr>
                </w:p>
              </w:txbxContent>
            </v:textbox>
          </v:shape>
        </w:pict>
      </w:r>
    </w:p>
    <w:p w:rsidR="001A379F" w:rsidRPr="00966576" w:rsidRDefault="001A379F" w:rsidP="009B34A0">
      <w:pPr>
        <w:spacing w:after="0" w:line="240" w:lineRule="auto"/>
        <w:rPr>
          <w:sz w:val="24"/>
          <w:szCs w:val="24"/>
        </w:rPr>
      </w:pPr>
    </w:p>
    <w:p w:rsidR="001A379F" w:rsidRPr="00966576" w:rsidRDefault="001A379F" w:rsidP="009B34A0">
      <w:pPr>
        <w:spacing w:after="0" w:line="240" w:lineRule="auto"/>
        <w:rPr>
          <w:sz w:val="24"/>
          <w:szCs w:val="24"/>
        </w:rPr>
      </w:pPr>
    </w:p>
    <w:p w:rsidR="001A379F" w:rsidRPr="00966576" w:rsidRDefault="001A379F" w:rsidP="009B34A0">
      <w:pPr>
        <w:spacing w:after="0" w:line="240" w:lineRule="auto"/>
        <w:rPr>
          <w:sz w:val="24"/>
          <w:szCs w:val="24"/>
        </w:rPr>
      </w:pPr>
    </w:p>
    <w:p w:rsidR="001A379F" w:rsidRPr="00966576" w:rsidRDefault="001A379F" w:rsidP="009B34A0">
      <w:pPr>
        <w:spacing w:after="0" w:line="240" w:lineRule="auto"/>
        <w:rPr>
          <w:sz w:val="24"/>
          <w:szCs w:val="24"/>
        </w:rPr>
      </w:pPr>
    </w:p>
    <w:p w:rsidR="001A379F" w:rsidRPr="00966576" w:rsidRDefault="001A379F" w:rsidP="009B34A0">
      <w:pPr>
        <w:spacing w:after="0" w:line="240" w:lineRule="auto"/>
        <w:rPr>
          <w:sz w:val="24"/>
          <w:szCs w:val="24"/>
        </w:rPr>
      </w:pPr>
    </w:p>
    <w:p w:rsidR="001A379F" w:rsidRPr="00966576" w:rsidRDefault="001A379F" w:rsidP="009B34A0">
      <w:pPr>
        <w:spacing w:after="0" w:line="240" w:lineRule="auto"/>
        <w:rPr>
          <w:sz w:val="24"/>
          <w:szCs w:val="24"/>
        </w:rPr>
      </w:pPr>
    </w:p>
    <w:p w:rsidR="001A379F" w:rsidRPr="00966576" w:rsidRDefault="001A379F" w:rsidP="009B34A0">
      <w:pPr>
        <w:spacing w:after="0" w:line="240" w:lineRule="auto"/>
        <w:rPr>
          <w:sz w:val="24"/>
          <w:szCs w:val="24"/>
        </w:rPr>
      </w:pPr>
    </w:p>
    <w:p w:rsidR="001A379F" w:rsidRPr="00966576" w:rsidRDefault="001A379F" w:rsidP="009B34A0">
      <w:pPr>
        <w:spacing w:after="0" w:line="240" w:lineRule="auto"/>
        <w:rPr>
          <w:sz w:val="24"/>
          <w:szCs w:val="24"/>
        </w:rPr>
      </w:pPr>
    </w:p>
    <w:p w:rsidR="001A379F" w:rsidRPr="00966576" w:rsidRDefault="001A379F" w:rsidP="009B34A0">
      <w:pPr>
        <w:spacing w:after="0" w:line="240" w:lineRule="auto"/>
        <w:rPr>
          <w:sz w:val="24"/>
          <w:szCs w:val="24"/>
        </w:rPr>
      </w:pPr>
    </w:p>
    <w:p w:rsidR="001A379F" w:rsidRPr="00966576" w:rsidRDefault="001A379F" w:rsidP="009B34A0">
      <w:pPr>
        <w:spacing w:after="0" w:line="240" w:lineRule="auto"/>
        <w:rPr>
          <w:sz w:val="24"/>
          <w:szCs w:val="24"/>
        </w:rPr>
      </w:pPr>
    </w:p>
    <w:p w:rsidR="001A379F" w:rsidRPr="00966576" w:rsidRDefault="001A379F" w:rsidP="009B34A0">
      <w:pPr>
        <w:spacing w:after="0" w:line="240" w:lineRule="auto"/>
        <w:rPr>
          <w:sz w:val="24"/>
          <w:szCs w:val="24"/>
        </w:rPr>
      </w:pPr>
    </w:p>
    <w:p w:rsidR="001A379F" w:rsidRPr="00966576" w:rsidRDefault="001A379F" w:rsidP="009B34A0">
      <w:pPr>
        <w:spacing w:after="0" w:line="240" w:lineRule="auto"/>
        <w:rPr>
          <w:sz w:val="24"/>
          <w:szCs w:val="24"/>
        </w:rPr>
      </w:pPr>
    </w:p>
    <w:p w:rsidR="001A379F" w:rsidRPr="00966576" w:rsidRDefault="001A379F" w:rsidP="009B34A0">
      <w:pPr>
        <w:spacing w:after="0" w:line="240" w:lineRule="auto"/>
        <w:rPr>
          <w:sz w:val="24"/>
          <w:szCs w:val="24"/>
        </w:rPr>
      </w:pPr>
    </w:p>
    <w:p w:rsidR="001A379F" w:rsidRPr="00966576" w:rsidRDefault="001A379F" w:rsidP="009B34A0">
      <w:pPr>
        <w:spacing w:after="0" w:line="240" w:lineRule="auto"/>
        <w:rPr>
          <w:sz w:val="24"/>
          <w:szCs w:val="24"/>
        </w:rPr>
      </w:pPr>
    </w:p>
    <w:p w:rsidR="001A379F" w:rsidRPr="00966576" w:rsidRDefault="001A379F" w:rsidP="009B34A0">
      <w:pPr>
        <w:spacing w:after="0" w:line="240" w:lineRule="auto"/>
        <w:rPr>
          <w:sz w:val="24"/>
          <w:szCs w:val="24"/>
        </w:rPr>
      </w:pPr>
    </w:p>
    <w:p w:rsidR="001A379F" w:rsidRPr="00966576" w:rsidRDefault="001A379F" w:rsidP="009B34A0">
      <w:pPr>
        <w:spacing w:after="0" w:line="240" w:lineRule="auto"/>
        <w:rPr>
          <w:sz w:val="24"/>
          <w:szCs w:val="24"/>
        </w:rPr>
      </w:pPr>
    </w:p>
    <w:p w:rsidR="001A379F" w:rsidRPr="00966576" w:rsidRDefault="001A379F" w:rsidP="009B34A0">
      <w:pPr>
        <w:spacing w:after="0" w:line="240" w:lineRule="auto"/>
        <w:rPr>
          <w:sz w:val="24"/>
          <w:szCs w:val="24"/>
        </w:rPr>
      </w:pPr>
    </w:p>
    <w:p w:rsidR="001A379F" w:rsidRPr="00966576" w:rsidRDefault="001A379F" w:rsidP="009B34A0">
      <w:pPr>
        <w:spacing w:after="0" w:line="240" w:lineRule="auto"/>
        <w:rPr>
          <w:sz w:val="24"/>
          <w:szCs w:val="24"/>
        </w:rPr>
      </w:pPr>
    </w:p>
    <w:p w:rsidR="001A379F" w:rsidRPr="00966576" w:rsidRDefault="001A379F" w:rsidP="009B34A0">
      <w:pPr>
        <w:spacing w:after="0" w:line="240" w:lineRule="auto"/>
        <w:rPr>
          <w:sz w:val="24"/>
          <w:szCs w:val="24"/>
        </w:rPr>
      </w:pPr>
    </w:p>
    <w:p w:rsidR="001A379F" w:rsidRPr="00966576" w:rsidRDefault="001A379F" w:rsidP="009B34A0">
      <w:pPr>
        <w:spacing w:after="0" w:line="240" w:lineRule="auto"/>
        <w:rPr>
          <w:sz w:val="24"/>
          <w:szCs w:val="24"/>
        </w:rPr>
      </w:pPr>
    </w:p>
    <w:p w:rsidR="001A379F" w:rsidRPr="00966576" w:rsidRDefault="001A379F" w:rsidP="009B34A0">
      <w:pPr>
        <w:spacing w:after="0" w:line="240" w:lineRule="auto"/>
        <w:rPr>
          <w:sz w:val="24"/>
          <w:szCs w:val="24"/>
        </w:rPr>
      </w:pPr>
    </w:p>
    <w:p w:rsidR="001A379F" w:rsidRPr="00966576" w:rsidRDefault="001A379F" w:rsidP="009B34A0">
      <w:pPr>
        <w:spacing w:after="0" w:line="240" w:lineRule="auto"/>
        <w:rPr>
          <w:sz w:val="24"/>
          <w:szCs w:val="24"/>
        </w:rPr>
      </w:pPr>
    </w:p>
    <w:p w:rsidR="001A379F" w:rsidRPr="00966576" w:rsidRDefault="001A379F" w:rsidP="009B34A0">
      <w:pPr>
        <w:spacing w:after="0" w:line="240" w:lineRule="auto"/>
        <w:rPr>
          <w:sz w:val="24"/>
          <w:szCs w:val="24"/>
        </w:rPr>
      </w:pPr>
    </w:p>
    <w:p w:rsidR="001A379F" w:rsidRPr="00966576" w:rsidRDefault="001A379F" w:rsidP="009B34A0">
      <w:pPr>
        <w:spacing w:after="0" w:line="240" w:lineRule="auto"/>
        <w:rPr>
          <w:sz w:val="24"/>
          <w:szCs w:val="24"/>
        </w:rPr>
      </w:pPr>
    </w:p>
    <w:p w:rsidR="001A379F" w:rsidRPr="00966576" w:rsidRDefault="001A379F" w:rsidP="009B34A0">
      <w:pPr>
        <w:spacing w:after="0" w:line="240" w:lineRule="auto"/>
        <w:rPr>
          <w:sz w:val="24"/>
          <w:szCs w:val="24"/>
        </w:rPr>
      </w:pPr>
    </w:p>
    <w:p w:rsidR="001A379F" w:rsidRPr="00966576" w:rsidRDefault="001A379F" w:rsidP="009B34A0">
      <w:pPr>
        <w:spacing w:after="0" w:line="240" w:lineRule="auto"/>
        <w:rPr>
          <w:sz w:val="24"/>
          <w:szCs w:val="24"/>
        </w:rPr>
      </w:pPr>
    </w:p>
    <w:p w:rsidR="001A379F" w:rsidRPr="00966576" w:rsidRDefault="001A379F" w:rsidP="009B34A0">
      <w:pPr>
        <w:spacing w:after="0" w:line="240" w:lineRule="auto"/>
        <w:rPr>
          <w:sz w:val="24"/>
          <w:szCs w:val="24"/>
        </w:rPr>
      </w:pPr>
    </w:p>
    <w:p w:rsidR="001A379F" w:rsidRPr="00966576" w:rsidRDefault="001A379F" w:rsidP="009B34A0">
      <w:pPr>
        <w:spacing w:after="0" w:line="240" w:lineRule="auto"/>
        <w:rPr>
          <w:sz w:val="24"/>
          <w:szCs w:val="24"/>
        </w:rPr>
      </w:pPr>
    </w:p>
    <w:p w:rsidR="001A379F" w:rsidRPr="00966576" w:rsidRDefault="001A379F" w:rsidP="009B34A0">
      <w:pPr>
        <w:spacing w:after="0" w:line="240" w:lineRule="auto"/>
        <w:rPr>
          <w:sz w:val="24"/>
          <w:szCs w:val="24"/>
        </w:rPr>
      </w:pPr>
    </w:p>
    <w:p w:rsidR="001A379F" w:rsidRPr="00966576" w:rsidRDefault="001A379F" w:rsidP="009B34A0">
      <w:pPr>
        <w:spacing w:after="0" w:line="240" w:lineRule="auto"/>
        <w:rPr>
          <w:sz w:val="24"/>
          <w:szCs w:val="24"/>
        </w:rPr>
      </w:pPr>
    </w:p>
    <w:p w:rsidR="001A379F" w:rsidRPr="00966576" w:rsidRDefault="001A379F" w:rsidP="009B34A0">
      <w:pPr>
        <w:spacing w:after="0" w:line="240" w:lineRule="auto"/>
        <w:rPr>
          <w:sz w:val="24"/>
          <w:szCs w:val="24"/>
        </w:rPr>
      </w:pPr>
    </w:p>
    <w:p w:rsidR="001A379F" w:rsidRPr="00966576" w:rsidRDefault="001A379F" w:rsidP="009B34A0">
      <w:pPr>
        <w:spacing w:after="0" w:line="240" w:lineRule="auto"/>
        <w:rPr>
          <w:sz w:val="24"/>
          <w:szCs w:val="24"/>
        </w:rPr>
      </w:pPr>
    </w:p>
    <w:p w:rsidR="001A379F" w:rsidRPr="00966576" w:rsidRDefault="001A379F" w:rsidP="009B34A0">
      <w:pPr>
        <w:spacing w:after="0" w:line="240" w:lineRule="auto"/>
        <w:rPr>
          <w:sz w:val="24"/>
          <w:szCs w:val="24"/>
        </w:rPr>
      </w:pPr>
    </w:p>
    <w:p w:rsidR="001A379F" w:rsidRPr="00966576" w:rsidRDefault="001A379F" w:rsidP="009B34A0">
      <w:pPr>
        <w:spacing w:after="0" w:line="240" w:lineRule="auto"/>
        <w:rPr>
          <w:sz w:val="24"/>
          <w:szCs w:val="24"/>
        </w:rPr>
      </w:pPr>
    </w:p>
    <w:p w:rsidR="001A379F" w:rsidRPr="00966576" w:rsidRDefault="001A379F" w:rsidP="009B34A0">
      <w:pPr>
        <w:spacing w:after="0" w:line="240" w:lineRule="auto"/>
        <w:rPr>
          <w:sz w:val="24"/>
          <w:szCs w:val="24"/>
        </w:rPr>
      </w:pPr>
    </w:p>
    <w:p w:rsidR="00A17E1B" w:rsidRDefault="00023726" w:rsidP="009B34A0">
      <w:pPr>
        <w:spacing w:after="0" w:line="240" w:lineRule="auto"/>
        <w:ind w:right="-36"/>
        <w:rPr>
          <w:bCs/>
          <w:sz w:val="24"/>
          <w:szCs w:val="24"/>
        </w:rPr>
      </w:pPr>
      <w:r w:rsidRPr="00966576">
        <w:rPr>
          <w:bCs/>
          <w:sz w:val="24"/>
          <w:szCs w:val="24"/>
        </w:rPr>
        <w:t xml:space="preserve">VENDOR </w:t>
      </w:r>
      <w:r w:rsidRPr="00966576">
        <w:rPr>
          <w:bCs/>
          <w:sz w:val="24"/>
          <w:szCs w:val="24"/>
        </w:rPr>
        <w:tab/>
      </w:r>
      <w:r w:rsidR="00953D08" w:rsidRPr="00966576">
        <w:rPr>
          <w:bCs/>
          <w:sz w:val="24"/>
          <w:szCs w:val="24"/>
        </w:rPr>
        <w:tab/>
        <w:t>DEVELOPER</w:t>
      </w:r>
      <w:r w:rsidRPr="00966576">
        <w:rPr>
          <w:bCs/>
          <w:sz w:val="24"/>
          <w:szCs w:val="24"/>
        </w:rPr>
        <w:tab/>
      </w:r>
      <w:r w:rsidRPr="00966576">
        <w:rPr>
          <w:bCs/>
          <w:sz w:val="24"/>
          <w:szCs w:val="24"/>
        </w:rPr>
        <w:tab/>
      </w:r>
      <w:r w:rsidRPr="00966576">
        <w:rPr>
          <w:sz w:val="24"/>
          <w:szCs w:val="24"/>
        </w:rPr>
        <w:t>CONFIRMING PARTY</w:t>
      </w:r>
      <w:r w:rsidRPr="00966576">
        <w:rPr>
          <w:bCs/>
          <w:sz w:val="24"/>
          <w:szCs w:val="24"/>
        </w:rPr>
        <w:tab/>
      </w:r>
      <w:r w:rsidRPr="00966576">
        <w:rPr>
          <w:bCs/>
          <w:sz w:val="24"/>
          <w:szCs w:val="24"/>
        </w:rPr>
        <w:tab/>
      </w:r>
    </w:p>
    <w:p w:rsidR="00A17E1B" w:rsidRDefault="00A17E1B" w:rsidP="009B34A0">
      <w:pPr>
        <w:spacing w:after="0" w:line="240" w:lineRule="auto"/>
        <w:ind w:right="-36"/>
        <w:rPr>
          <w:bCs/>
          <w:sz w:val="24"/>
          <w:szCs w:val="24"/>
        </w:rPr>
      </w:pPr>
    </w:p>
    <w:p w:rsidR="00A17E1B" w:rsidRDefault="00A17E1B" w:rsidP="009B34A0">
      <w:pPr>
        <w:spacing w:after="0" w:line="240" w:lineRule="auto"/>
        <w:ind w:right="-36"/>
        <w:rPr>
          <w:bCs/>
          <w:sz w:val="24"/>
          <w:szCs w:val="24"/>
        </w:rPr>
      </w:pPr>
    </w:p>
    <w:p w:rsidR="00A17E1B" w:rsidRDefault="00A17E1B" w:rsidP="009B34A0">
      <w:pPr>
        <w:spacing w:after="0" w:line="240" w:lineRule="auto"/>
        <w:ind w:right="-36"/>
        <w:rPr>
          <w:bCs/>
          <w:sz w:val="24"/>
          <w:szCs w:val="24"/>
        </w:rPr>
      </w:pPr>
    </w:p>
    <w:p w:rsidR="00A17E1B" w:rsidRDefault="00A17E1B" w:rsidP="009B34A0">
      <w:pPr>
        <w:spacing w:after="0" w:line="240" w:lineRule="auto"/>
        <w:ind w:right="-36"/>
        <w:rPr>
          <w:bCs/>
          <w:sz w:val="24"/>
          <w:szCs w:val="24"/>
        </w:rPr>
      </w:pPr>
    </w:p>
    <w:p w:rsidR="00A17E1B" w:rsidRDefault="00A17E1B" w:rsidP="009B34A0">
      <w:pPr>
        <w:spacing w:after="0" w:line="240" w:lineRule="auto"/>
        <w:ind w:right="-36"/>
        <w:rPr>
          <w:bCs/>
          <w:sz w:val="24"/>
          <w:szCs w:val="24"/>
        </w:rPr>
      </w:pPr>
    </w:p>
    <w:p w:rsidR="00953D08" w:rsidRPr="00966576" w:rsidRDefault="00023726" w:rsidP="009B34A0">
      <w:pPr>
        <w:spacing w:after="0" w:line="240" w:lineRule="auto"/>
        <w:ind w:right="-36"/>
        <w:rPr>
          <w:bCs/>
          <w:sz w:val="24"/>
          <w:szCs w:val="24"/>
        </w:rPr>
      </w:pPr>
      <w:r w:rsidRPr="00966576">
        <w:rPr>
          <w:bCs/>
          <w:sz w:val="24"/>
          <w:szCs w:val="24"/>
        </w:rPr>
        <w:t xml:space="preserve">PURCHASER </w:t>
      </w:r>
    </w:p>
    <w:p w:rsidR="00953D08" w:rsidRPr="00966576" w:rsidRDefault="00953D08" w:rsidP="009B34A0">
      <w:pPr>
        <w:spacing w:after="0" w:line="240" w:lineRule="auto"/>
        <w:rPr>
          <w:bCs/>
          <w:sz w:val="24"/>
          <w:szCs w:val="24"/>
        </w:rPr>
      </w:pPr>
      <w:r w:rsidRPr="00966576">
        <w:rPr>
          <w:bCs/>
          <w:sz w:val="24"/>
          <w:szCs w:val="24"/>
        </w:rPr>
        <w:br w:type="page"/>
      </w:r>
    </w:p>
    <w:p w:rsidR="001A379F" w:rsidRPr="00966576" w:rsidRDefault="001A379F" w:rsidP="009B34A0">
      <w:pPr>
        <w:spacing w:after="0" w:line="240" w:lineRule="auto"/>
        <w:ind w:right="-36"/>
        <w:rPr>
          <w:sz w:val="24"/>
          <w:szCs w:val="24"/>
        </w:rPr>
      </w:pPr>
    </w:p>
    <w:p w:rsidR="001A379F" w:rsidRPr="00966576" w:rsidRDefault="00023726" w:rsidP="009B34A0">
      <w:pPr>
        <w:spacing w:after="0" w:line="240" w:lineRule="auto"/>
        <w:ind w:right="-360"/>
        <w:jc w:val="center"/>
        <w:rPr>
          <w:sz w:val="24"/>
          <w:szCs w:val="24"/>
          <w:u w:val="single"/>
        </w:rPr>
      </w:pPr>
      <w:r w:rsidRPr="00966576">
        <w:rPr>
          <w:sz w:val="24"/>
          <w:szCs w:val="24"/>
          <w:u w:val="single"/>
        </w:rPr>
        <w:t>ANNEXURE - C</w:t>
      </w:r>
    </w:p>
    <w:p w:rsidR="001A379F" w:rsidRPr="00966576" w:rsidRDefault="001A379F" w:rsidP="009B34A0">
      <w:pPr>
        <w:spacing w:after="0" w:line="240" w:lineRule="auto"/>
        <w:ind w:right="-360"/>
        <w:jc w:val="both"/>
        <w:rPr>
          <w:sz w:val="24"/>
          <w:szCs w:val="24"/>
        </w:rPr>
      </w:pPr>
    </w:p>
    <w:p w:rsidR="001A379F" w:rsidRPr="00966576" w:rsidRDefault="00023726" w:rsidP="009B34A0">
      <w:pPr>
        <w:autoSpaceDE w:val="0"/>
        <w:autoSpaceDN w:val="0"/>
        <w:adjustRightInd w:val="0"/>
        <w:spacing w:after="0" w:line="240" w:lineRule="auto"/>
        <w:rPr>
          <w:bCs/>
          <w:sz w:val="24"/>
          <w:szCs w:val="24"/>
        </w:rPr>
      </w:pPr>
      <w:r w:rsidRPr="00966576">
        <w:rPr>
          <w:bCs/>
          <w:sz w:val="24"/>
          <w:szCs w:val="24"/>
        </w:rPr>
        <w:t>Specifications of Scheduled Villa:</w:t>
      </w:r>
    </w:p>
    <w:p w:rsidR="001A379F" w:rsidRPr="00966576" w:rsidRDefault="001A379F" w:rsidP="009B34A0">
      <w:pPr>
        <w:autoSpaceDE w:val="0"/>
        <w:autoSpaceDN w:val="0"/>
        <w:adjustRightInd w:val="0"/>
        <w:spacing w:after="0" w:line="240" w:lineRule="auto"/>
        <w:rPr>
          <w:bCs/>
          <w:sz w:val="24"/>
          <w:szCs w:val="24"/>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6300"/>
      </w:tblGrid>
      <w:tr w:rsidR="001A379F" w:rsidRPr="00966576">
        <w:trPr>
          <w:trHeight w:val="432"/>
        </w:trPr>
        <w:tc>
          <w:tcPr>
            <w:tcW w:w="2268" w:type="dxa"/>
            <w:vAlign w:val="center"/>
          </w:tcPr>
          <w:p w:rsidR="001A379F" w:rsidRPr="00966576" w:rsidRDefault="00023726" w:rsidP="009B34A0">
            <w:pPr>
              <w:spacing w:after="0" w:line="240" w:lineRule="auto"/>
              <w:jc w:val="center"/>
              <w:rPr>
                <w:sz w:val="24"/>
                <w:szCs w:val="24"/>
              </w:rPr>
            </w:pPr>
            <w:r w:rsidRPr="00966576">
              <w:rPr>
                <w:sz w:val="24"/>
                <w:szCs w:val="24"/>
              </w:rPr>
              <w:t>Item</w:t>
            </w:r>
          </w:p>
        </w:tc>
        <w:tc>
          <w:tcPr>
            <w:tcW w:w="6300" w:type="dxa"/>
            <w:vAlign w:val="center"/>
          </w:tcPr>
          <w:p w:rsidR="001A379F" w:rsidRPr="00966576" w:rsidRDefault="00023726" w:rsidP="009B34A0">
            <w:pPr>
              <w:spacing w:after="0" w:line="240" w:lineRule="auto"/>
              <w:jc w:val="center"/>
              <w:rPr>
                <w:sz w:val="24"/>
                <w:szCs w:val="24"/>
              </w:rPr>
            </w:pPr>
            <w:r w:rsidRPr="00966576">
              <w:rPr>
                <w:sz w:val="24"/>
                <w:szCs w:val="24"/>
              </w:rPr>
              <w:t>Specifications</w:t>
            </w:r>
          </w:p>
        </w:tc>
      </w:tr>
      <w:tr w:rsidR="001A379F" w:rsidRPr="00966576">
        <w:trPr>
          <w:trHeight w:val="432"/>
        </w:trPr>
        <w:tc>
          <w:tcPr>
            <w:tcW w:w="2268" w:type="dxa"/>
            <w:vAlign w:val="center"/>
          </w:tcPr>
          <w:p w:rsidR="001A379F" w:rsidRPr="00966576" w:rsidRDefault="00023726" w:rsidP="009B34A0">
            <w:pPr>
              <w:spacing w:after="0" w:line="240" w:lineRule="auto"/>
              <w:rPr>
                <w:sz w:val="24"/>
                <w:szCs w:val="24"/>
              </w:rPr>
            </w:pPr>
            <w:r w:rsidRPr="00966576">
              <w:rPr>
                <w:sz w:val="24"/>
                <w:szCs w:val="24"/>
              </w:rPr>
              <w:t>Structure</w:t>
            </w:r>
          </w:p>
        </w:tc>
        <w:tc>
          <w:tcPr>
            <w:tcW w:w="6300" w:type="dxa"/>
            <w:vAlign w:val="center"/>
          </w:tcPr>
          <w:p w:rsidR="001A379F" w:rsidRPr="00966576" w:rsidRDefault="00023726" w:rsidP="009B34A0">
            <w:pPr>
              <w:spacing w:after="0" w:line="240" w:lineRule="auto"/>
              <w:rPr>
                <w:sz w:val="24"/>
                <w:szCs w:val="24"/>
              </w:rPr>
            </w:pPr>
            <w:r w:rsidRPr="00966576">
              <w:rPr>
                <w:sz w:val="24"/>
                <w:szCs w:val="24"/>
              </w:rPr>
              <w:t>RCC</w:t>
            </w:r>
          </w:p>
        </w:tc>
      </w:tr>
      <w:tr w:rsidR="001A379F" w:rsidRPr="00966576">
        <w:trPr>
          <w:trHeight w:val="432"/>
        </w:trPr>
        <w:tc>
          <w:tcPr>
            <w:tcW w:w="2268" w:type="dxa"/>
            <w:vAlign w:val="center"/>
          </w:tcPr>
          <w:p w:rsidR="001A379F" w:rsidRPr="00966576" w:rsidRDefault="00023726" w:rsidP="009B34A0">
            <w:pPr>
              <w:spacing w:after="0" w:line="240" w:lineRule="auto"/>
              <w:rPr>
                <w:sz w:val="24"/>
                <w:szCs w:val="24"/>
              </w:rPr>
            </w:pPr>
            <w:r w:rsidRPr="00966576">
              <w:rPr>
                <w:sz w:val="24"/>
                <w:szCs w:val="24"/>
              </w:rPr>
              <w:t>Walls</w:t>
            </w:r>
          </w:p>
        </w:tc>
        <w:tc>
          <w:tcPr>
            <w:tcW w:w="6300" w:type="dxa"/>
            <w:vAlign w:val="center"/>
          </w:tcPr>
          <w:p w:rsidR="001A379F" w:rsidRPr="00966576" w:rsidRDefault="00023726" w:rsidP="009B34A0">
            <w:pPr>
              <w:spacing w:after="0" w:line="240" w:lineRule="auto"/>
              <w:rPr>
                <w:sz w:val="24"/>
                <w:szCs w:val="24"/>
              </w:rPr>
            </w:pPr>
            <w:r w:rsidRPr="00966576">
              <w:rPr>
                <w:sz w:val="24"/>
                <w:szCs w:val="24"/>
              </w:rPr>
              <w:t>Cement blocks</w:t>
            </w:r>
          </w:p>
        </w:tc>
      </w:tr>
      <w:tr w:rsidR="001A379F" w:rsidRPr="00966576">
        <w:trPr>
          <w:trHeight w:val="432"/>
        </w:trPr>
        <w:tc>
          <w:tcPr>
            <w:tcW w:w="2268" w:type="dxa"/>
            <w:vAlign w:val="center"/>
          </w:tcPr>
          <w:p w:rsidR="001A379F" w:rsidRPr="00966576" w:rsidRDefault="00023726" w:rsidP="009B34A0">
            <w:pPr>
              <w:spacing w:after="0" w:line="240" w:lineRule="auto"/>
              <w:rPr>
                <w:sz w:val="24"/>
                <w:szCs w:val="24"/>
              </w:rPr>
            </w:pPr>
            <w:r w:rsidRPr="00966576">
              <w:rPr>
                <w:sz w:val="24"/>
                <w:szCs w:val="24"/>
              </w:rPr>
              <w:t>External  painting</w:t>
            </w:r>
          </w:p>
        </w:tc>
        <w:tc>
          <w:tcPr>
            <w:tcW w:w="6300" w:type="dxa"/>
            <w:vAlign w:val="center"/>
          </w:tcPr>
          <w:p w:rsidR="001A379F" w:rsidRPr="00966576" w:rsidRDefault="00023726" w:rsidP="009B34A0">
            <w:pPr>
              <w:spacing w:after="0" w:line="240" w:lineRule="auto"/>
              <w:rPr>
                <w:sz w:val="24"/>
                <w:szCs w:val="24"/>
              </w:rPr>
            </w:pPr>
            <w:r w:rsidRPr="00966576">
              <w:rPr>
                <w:sz w:val="24"/>
                <w:szCs w:val="24"/>
              </w:rPr>
              <w:t>Exterior emulsion</w:t>
            </w:r>
          </w:p>
        </w:tc>
      </w:tr>
      <w:tr w:rsidR="001A379F" w:rsidRPr="00966576">
        <w:trPr>
          <w:trHeight w:val="432"/>
        </w:trPr>
        <w:tc>
          <w:tcPr>
            <w:tcW w:w="2268" w:type="dxa"/>
            <w:vAlign w:val="center"/>
          </w:tcPr>
          <w:p w:rsidR="001A379F" w:rsidRPr="00966576" w:rsidRDefault="00023726" w:rsidP="009B34A0">
            <w:pPr>
              <w:spacing w:after="0" w:line="240" w:lineRule="auto"/>
              <w:rPr>
                <w:sz w:val="24"/>
                <w:szCs w:val="24"/>
              </w:rPr>
            </w:pPr>
            <w:r w:rsidRPr="00966576">
              <w:rPr>
                <w:sz w:val="24"/>
                <w:szCs w:val="24"/>
              </w:rPr>
              <w:t>Interior painting</w:t>
            </w:r>
          </w:p>
        </w:tc>
        <w:tc>
          <w:tcPr>
            <w:tcW w:w="6300" w:type="dxa"/>
            <w:vAlign w:val="center"/>
          </w:tcPr>
          <w:p w:rsidR="001A379F" w:rsidRPr="00966576" w:rsidRDefault="00023726" w:rsidP="009B34A0">
            <w:pPr>
              <w:spacing w:after="0" w:line="240" w:lineRule="auto"/>
              <w:rPr>
                <w:sz w:val="24"/>
                <w:szCs w:val="24"/>
              </w:rPr>
            </w:pPr>
            <w:r w:rsidRPr="00966576">
              <w:rPr>
                <w:sz w:val="24"/>
                <w:szCs w:val="24"/>
              </w:rPr>
              <w:t>Smooth finish with OBD</w:t>
            </w:r>
            <w:r w:rsidR="00E01AF7" w:rsidRPr="00966576">
              <w:rPr>
                <w:sz w:val="24"/>
                <w:szCs w:val="24"/>
              </w:rPr>
              <w:t>/emulsion.</w:t>
            </w:r>
          </w:p>
        </w:tc>
      </w:tr>
      <w:tr w:rsidR="001A379F" w:rsidRPr="00966576">
        <w:trPr>
          <w:trHeight w:val="432"/>
        </w:trPr>
        <w:tc>
          <w:tcPr>
            <w:tcW w:w="2268" w:type="dxa"/>
            <w:vAlign w:val="center"/>
          </w:tcPr>
          <w:p w:rsidR="001A379F" w:rsidRPr="00966576" w:rsidRDefault="00023726" w:rsidP="009B34A0">
            <w:pPr>
              <w:spacing w:after="0" w:line="240" w:lineRule="auto"/>
              <w:rPr>
                <w:sz w:val="24"/>
                <w:szCs w:val="24"/>
              </w:rPr>
            </w:pPr>
            <w:r w:rsidRPr="00966576">
              <w:rPr>
                <w:sz w:val="24"/>
                <w:szCs w:val="24"/>
              </w:rPr>
              <w:t xml:space="preserve">Flooring </w:t>
            </w:r>
          </w:p>
        </w:tc>
        <w:tc>
          <w:tcPr>
            <w:tcW w:w="6300" w:type="dxa"/>
            <w:vAlign w:val="center"/>
          </w:tcPr>
          <w:p w:rsidR="001A379F" w:rsidRPr="00966576" w:rsidRDefault="00023726" w:rsidP="009B34A0">
            <w:pPr>
              <w:spacing w:after="0" w:line="240" w:lineRule="auto"/>
              <w:rPr>
                <w:sz w:val="24"/>
                <w:szCs w:val="24"/>
              </w:rPr>
            </w:pPr>
            <w:r w:rsidRPr="00966576">
              <w:rPr>
                <w:sz w:val="24"/>
                <w:szCs w:val="24"/>
              </w:rPr>
              <w:t>Branded 2 x 2 ft vitrified Tiles</w:t>
            </w:r>
          </w:p>
        </w:tc>
      </w:tr>
      <w:tr w:rsidR="001A379F" w:rsidRPr="00966576">
        <w:trPr>
          <w:trHeight w:val="432"/>
        </w:trPr>
        <w:tc>
          <w:tcPr>
            <w:tcW w:w="2268" w:type="dxa"/>
            <w:vAlign w:val="center"/>
          </w:tcPr>
          <w:p w:rsidR="001A379F" w:rsidRPr="00966576" w:rsidRDefault="00E01AF7" w:rsidP="009B34A0">
            <w:pPr>
              <w:spacing w:after="0" w:line="240" w:lineRule="auto"/>
              <w:rPr>
                <w:sz w:val="24"/>
                <w:szCs w:val="24"/>
              </w:rPr>
            </w:pPr>
            <w:r w:rsidRPr="00966576">
              <w:rPr>
                <w:sz w:val="24"/>
                <w:szCs w:val="24"/>
              </w:rPr>
              <w:t>Door frames</w:t>
            </w:r>
          </w:p>
        </w:tc>
        <w:tc>
          <w:tcPr>
            <w:tcW w:w="6300" w:type="dxa"/>
            <w:vAlign w:val="center"/>
          </w:tcPr>
          <w:p w:rsidR="001A379F" w:rsidRPr="00966576" w:rsidRDefault="00E01AF7" w:rsidP="009B34A0">
            <w:pPr>
              <w:spacing w:after="0" w:line="240" w:lineRule="auto"/>
              <w:rPr>
                <w:sz w:val="24"/>
                <w:szCs w:val="24"/>
              </w:rPr>
            </w:pPr>
            <w:r w:rsidRPr="00966576">
              <w:rPr>
                <w:sz w:val="24"/>
                <w:szCs w:val="24"/>
              </w:rPr>
              <w:t>Non-teak/WPC</w:t>
            </w:r>
          </w:p>
        </w:tc>
      </w:tr>
      <w:tr w:rsidR="001A379F" w:rsidRPr="00966576">
        <w:trPr>
          <w:trHeight w:val="432"/>
        </w:trPr>
        <w:tc>
          <w:tcPr>
            <w:tcW w:w="2268" w:type="dxa"/>
            <w:vAlign w:val="center"/>
          </w:tcPr>
          <w:p w:rsidR="001A379F" w:rsidRPr="00966576" w:rsidRDefault="00E01AF7" w:rsidP="009B34A0">
            <w:pPr>
              <w:spacing w:after="0" w:line="240" w:lineRule="auto"/>
              <w:rPr>
                <w:sz w:val="24"/>
                <w:szCs w:val="24"/>
              </w:rPr>
            </w:pPr>
            <w:r w:rsidRPr="00966576">
              <w:rPr>
                <w:sz w:val="24"/>
                <w:szCs w:val="24"/>
              </w:rPr>
              <w:t>Main door shutter</w:t>
            </w:r>
          </w:p>
        </w:tc>
        <w:tc>
          <w:tcPr>
            <w:tcW w:w="6300" w:type="dxa"/>
            <w:vAlign w:val="center"/>
          </w:tcPr>
          <w:p w:rsidR="001A379F" w:rsidRPr="00966576" w:rsidRDefault="00E01AF7" w:rsidP="009B34A0">
            <w:pPr>
              <w:spacing w:after="0" w:line="240" w:lineRule="auto"/>
              <w:rPr>
                <w:sz w:val="24"/>
                <w:szCs w:val="24"/>
              </w:rPr>
            </w:pPr>
            <w:r w:rsidRPr="00966576">
              <w:rPr>
                <w:sz w:val="24"/>
                <w:szCs w:val="24"/>
              </w:rPr>
              <w:t>Polished panel door</w:t>
            </w:r>
          </w:p>
        </w:tc>
      </w:tr>
      <w:tr w:rsidR="001A379F" w:rsidRPr="00966576">
        <w:trPr>
          <w:trHeight w:val="432"/>
        </w:trPr>
        <w:tc>
          <w:tcPr>
            <w:tcW w:w="2268" w:type="dxa"/>
            <w:vAlign w:val="center"/>
          </w:tcPr>
          <w:p w:rsidR="001A379F" w:rsidRPr="00966576" w:rsidRDefault="00023726" w:rsidP="009B34A0">
            <w:pPr>
              <w:spacing w:after="0" w:line="240" w:lineRule="auto"/>
              <w:rPr>
                <w:sz w:val="24"/>
                <w:szCs w:val="24"/>
              </w:rPr>
            </w:pPr>
            <w:r w:rsidRPr="00966576">
              <w:rPr>
                <w:sz w:val="24"/>
                <w:szCs w:val="24"/>
              </w:rPr>
              <w:t>Door shutters</w:t>
            </w:r>
          </w:p>
        </w:tc>
        <w:tc>
          <w:tcPr>
            <w:tcW w:w="6300" w:type="dxa"/>
            <w:vAlign w:val="center"/>
          </w:tcPr>
          <w:p w:rsidR="001A379F" w:rsidRPr="00966576" w:rsidRDefault="00023726" w:rsidP="009B34A0">
            <w:pPr>
              <w:spacing w:after="0" w:line="240" w:lineRule="auto"/>
              <w:rPr>
                <w:sz w:val="24"/>
                <w:szCs w:val="24"/>
              </w:rPr>
            </w:pPr>
            <w:r w:rsidRPr="00966576">
              <w:rPr>
                <w:sz w:val="24"/>
                <w:szCs w:val="24"/>
              </w:rPr>
              <w:t xml:space="preserve">Painted panel doors with </w:t>
            </w:r>
            <w:r w:rsidR="00E01AF7" w:rsidRPr="00966576">
              <w:rPr>
                <w:sz w:val="24"/>
                <w:szCs w:val="24"/>
              </w:rPr>
              <w:t xml:space="preserve">branded </w:t>
            </w:r>
            <w:r w:rsidRPr="00966576">
              <w:rPr>
                <w:sz w:val="24"/>
                <w:szCs w:val="24"/>
              </w:rPr>
              <w:t>hardware</w:t>
            </w:r>
          </w:p>
        </w:tc>
      </w:tr>
      <w:tr w:rsidR="001A379F" w:rsidRPr="00966576">
        <w:trPr>
          <w:trHeight w:val="432"/>
        </w:trPr>
        <w:tc>
          <w:tcPr>
            <w:tcW w:w="2268" w:type="dxa"/>
            <w:vAlign w:val="center"/>
          </w:tcPr>
          <w:p w:rsidR="001A379F" w:rsidRPr="00966576" w:rsidRDefault="00023726" w:rsidP="009B34A0">
            <w:pPr>
              <w:spacing w:after="0" w:line="240" w:lineRule="auto"/>
              <w:rPr>
                <w:sz w:val="24"/>
                <w:szCs w:val="24"/>
              </w:rPr>
            </w:pPr>
            <w:r w:rsidRPr="00966576">
              <w:rPr>
                <w:sz w:val="24"/>
                <w:szCs w:val="24"/>
              </w:rPr>
              <w:t>Windows</w:t>
            </w:r>
          </w:p>
        </w:tc>
        <w:tc>
          <w:tcPr>
            <w:tcW w:w="6300" w:type="dxa"/>
            <w:vAlign w:val="center"/>
          </w:tcPr>
          <w:p w:rsidR="001A379F" w:rsidRPr="00966576" w:rsidRDefault="00023726" w:rsidP="009B34A0">
            <w:pPr>
              <w:spacing w:after="0" w:line="240" w:lineRule="auto"/>
              <w:rPr>
                <w:sz w:val="24"/>
                <w:szCs w:val="24"/>
              </w:rPr>
            </w:pPr>
            <w:r w:rsidRPr="00966576">
              <w:rPr>
                <w:sz w:val="24"/>
                <w:szCs w:val="24"/>
              </w:rPr>
              <w:t>Aluminium sliding windows</w:t>
            </w:r>
            <w:r w:rsidR="00E01AF7" w:rsidRPr="00966576">
              <w:rPr>
                <w:sz w:val="24"/>
                <w:szCs w:val="24"/>
              </w:rPr>
              <w:t xml:space="preserve"> with grills</w:t>
            </w:r>
          </w:p>
        </w:tc>
      </w:tr>
      <w:tr w:rsidR="001A379F" w:rsidRPr="00966576">
        <w:trPr>
          <w:trHeight w:val="432"/>
        </w:trPr>
        <w:tc>
          <w:tcPr>
            <w:tcW w:w="2268" w:type="dxa"/>
            <w:vAlign w:val="center"/>
          </w:tcPr>
          <w:p w:rsidR="001A379F" w:rsidRPr="00966576" w:rsidRDefault="00023726" w:rsidP="009B34A0">
            <w:pPr>
              <w:spacing w:after="0" w:line="240" w:lineRule="auto"/>
              <w:rPr>
                <w:sz w:val="24"/>
                <w:szCs w:val="24"/>
              </w:rPr>
            </w:pPr>
            <w:r w:rsidRPr="00966576">
              <w:rPr>
                <w:sz w:val="24"/>
                <w:szCs w:val="24"/>
              </w:rPr>
              <w:t>Sanitary</w:t>
            </w:r>
          </w:p>
        </w:tc>
        <w:tc>
          <w:tcPr>
            <w:tcW w:w="6300" w:type="dxa"/>
            <w:vAlign w:val="center"/>
          </w:tcPr>
          <w:p w:rsidR="001A379F" w:rsidRPr="00966576" w:rsidRDefault="00023726" w:rsidP="009B34A0">
            <w:pPr>
              <w:spacing w:after="0" w:line="240" w:lineRule="auto"/>
              <w:rPr>
                <w:sz w:val="24"/>
                <w:szCs w:val="24"/>
              </w:rPr>
            </w:pPr>
            <w:r w:rsidRPr="00966576">
              <w:rPr>
                <w:sz w:val="24"/>
                <w:szCs w:val="24"/>
              </w:rPr>
              <w:t>Cera /Parryware / Hindware  or equivalent  brand</w:t>
            </w:r>
          </w:p>
        </w:tc>
      </w:tr>
      <w:tr w:rsidR="001A379F" w:rsidRPr="00966576">
        <w:trPr>
          <w:trHeight w:val="432"/>
        </w:trPr>
        <w:tc>
          <w:tcPr>
            <w:tcW w:w="2268" w:type="dxa"/>
            <w:vAlign w:val="center"/>
          </w:tcPr>
          <w:p w:rsidR="001A379F" w:rsidRPr="00966576" w:rsidRDefault="00023726" w:rsidP="009B34A0">
            <w:pPr>
              <w:spacing w:after="0" w:line="240" w:lineRule="auto"/>
              <w:rPr>
                <w:sz w:val="24"/>
                <w:szCs w:val="24"/>
              </w:rPr>
            </w:pPr>
            <w:r w:rsidRPr="00966576">
              <w:rPr>
                <w:sz w:val="24"/>
                <w:szCs w:val="24"/>
              </w:rPr>
              <w:t>CP fittings</w:t>
            </w:r>
          </w:p>
        </w:tc>
        <w:tc>
          <w:tcPr>
            <w:tcW w:w="6300" w:type="dxa"/>
            <w:vAlign w:val="center"/>
          </w:tcPr>
          <w:p w:rsidR="001A379F" w:rsidRPr="00966576" w:rsidRDefault="00023726" w:rsidP="009B34A0">
            <w:pPr>
              <w:spacing w:after="0" w:line="240" w:lineRule="auto"/>
              <w:rPr>
                <w:sz w:val="24"/>
                <w:szCs w:val="24"/>
              </w:rPr>
            </w:pPr>
            <w:r w:rsidRPr="00966576">
              <w:rPr>
                <w:sz w:val="24"/>
                <w:szCs w:val="24"/>
              </w:rPr>
              <w:t>Branded quarter turn</w:t>
            </w:r>
          </w:p>
        </w:tc>
      </w:tr>
      <w:tr w:rsidR="001A379F" w:rsidRPr="00966576">
        <w:trPr>
          <w:trHeight w:val="432"/>
        </w:trPr>
        <w:tc>
          <w:tcPr>
            <w:tcW w:w="2268" w:type="dxa"/>
            <w:vAlign w:val="center"/>
          </w:tcPr>
          <w:p w:rsidR="001A379F" w:rsidRPr="00966576" w:rsidRDefault="00023726" w:rsidP="009B34A0">
            <w:pPr>
              <w:spacing w:after="0" w:line="240" w:lineRule="auto"/>
              <w:rPr>
                <w:sz w:val="24"/>
                <w:szCs w:val="24"/>
              </w:rPr>
            </w:pPr>
            <w:r w:rsidRPr="00966576">
              <w:rPr>
                <w:sz w:val="24"/>
                <w:szCs w:val="24"/>
              </w:rPr>
              <w:t>Bathrooms</w:t>
            </w:r>
          </w:p>
        </w:tc>
        <w:tc>
          <w:tcPr>
            <w:tcW w:w="6300" w:type="dxa"/>
            <w:vAlign w:val="center"/>
          </w:tcPr>
          <w:p w:rsidR="001A379F" w:rsidRPr="00966576" w:rsidRDefault="00023726" w:rsidP="009B34A0">
            <w:pPr>
              <w:spacing w:after="0" w:line="240" w:lineRule="auto"/>
              <w:rPr>
                <w:sz w:val="24"/>
                <w:szCs w:val="24"/>
              </w:rPr>
            </w:pPr>
            <w:r w:rsidRPr="00966576">
              <w:rPr>
                <w:sz w:val="24"/>
                <w:szCs w:val="24"/>
              </w:rPr>
              <w:t xml:space="preserve">Branded designer tiles upto 7ft. </w:t>
            </w:r>
          </w:p>
        </w:tc>
      </w:tr>
      <w:tr w:rsidR="001A379F" w:rsidRPr="00966576">
        <w:trPr>
          <w:trHeight w:val="432"/>
        </w:trPr>
        <w:tc>
          <w:tcPr>
            <w:tcW w:w="2268" w:type="dxa"/>
            <w:vAlign w:val="center"/>
          </w:tcPr>
          <w:p w:rsidR="001A379F" w:rsidRPr="00966576" w:rsidRDefault="00023726" w:rsidP="009B34A0">
            <w:pPr>
              <w:spacing w:after="0" w:line="240" w:lineRule="auto"/>
              <w:rPr>
                <w:sz w:val="24"/>
                <w:szCs w:val="24"/>
              </w:rPr>
            </w:pPr>
            <w:r w:rsidRPr="00966576">
              <w:rPr>
                <w:sz w:val="24"/>
                <w:szCs w:val="24"/>
              </w:rPr>
              <w:t xml:space="preserve">Kitchen </w:t>
            </w:r>
          </w:p>
        </w:tc>
        <w:tc>
          <w:tcPr>
            <w:tcW w:w="6300" w:type="dxa"/>
            <w:vAlign w:val="center"/>
          </w:tcPr>
          <w:p w:rsidR="001A379F" w:rsidRPr="00966576" w:rsidRDefault="00023726" w:rsidP="009B34A0">
            <w:pPr>
              <w:spacing w:after="0" w:line="240" w:lineRule="auto"/>
              <w:rPr>
                <w:sz w:val="24"/>
                <w:szCs w:val="24"/>
              </w:rPr>
            </w:pPr>
            <w:r w:rsidRPr="00966576">
              <w:rPr>
                <w:sz w:val="24"/>
                <w:szCs w:val="24"/>
              </w:rPr>
              <w:t>Granite slab with 2 ft dado and SS sink</w:t>
            </w:r>
          </w:p>
        </w:tc>
      </w:tr>
      <w:tr w:rsidR="001A379F" w:rsidRPr="00966576">
        <w:trPr>
          <w:trHeight w:val="432"/>
        </w:trPr>
        <w:tc>
          <w:tcPr>
            <w:tcW w:w="2268" w:type="dxa"/>
            <w:vAlign w:val="center"/>
          </w:tcPr>
          <w:p w:rsidR="001A379F" w:rsidRPr="00966576" w:rsidRDefault="00023726" w:rsidP="009B34A0">
            <w:pPr>
              <w:spacing w:after="0" w:line="240" w:lineRule="auto"/>
              <w:rPr>
                <w:sz w:val="24"/>
                <w:szCs w:val="24"/>
              </w:rPr>
            </w:pPr>
            <w:r w:rsidRPr="00966576">
              <w:rPr>
                <w:sz w:val="24"/>
                <w:szCs w:val="24"/>
              </w:rPr>
              <w:t>Electrical</w:t>
            </w:r>
          </w:p>
        </w:tc>
        <w:tc>
          <w:tcPr>
            <w:tcW w:w="6300" w:type="dxa"/>
            <w:vAlign w:val="center"/>
          </w:tcPr>
          <w:p w:rsidR="001A379F" w:rsidRPr="00966576" w:rsidRDefault="007237A0" w:rsidP="009B34A0">
            <w:pPr>
              <w:spacing w:after="0" w:line="240" w:lineRule="auto"/>
              <w:rPr>
                <w:sz w:val="24"/>
                <w:szCs w:val="24"/>
              </w:rPr>
            </w:pPr>
            <w:r w:rsidRPr="00966576">
              <w:rPr>
                <w:sz w:val="24"/>
                <w:szCs w:val="24"/>
              </w:rPr>
              <w:t>Branded c</w:t>
            </w:r>
            <w:r w:rsidR="00023726" w:rsidRPr="00966576">
              <w:rPr>
                <w:sz w:val="24"/>
                <w:szCs w:val="24"/>
              </w:rPr>
              <w:t>opper wiring with modular switches</w:t>
            </w:r>
          </w:p>
        </w:tc>
      </w:tr>
      <w:tr w:rsidR="001A379F" w:rsidRPr="00966576">
        <w:trPr>
          <w:trHeight w:val="432"/>
        </w:trPr>
        <w:tc>
          <w:tcPr>
            <w:tcW w:w="2268" w:type="dxa"/>
            <w:tcBorders>
              <w:top w:val="single" w:sz="4" w:space="0" w:color="auto"/>
              <w:left w:val="single" w:sz="4" w:space="0" w:color="auto"/>
              <w:bottom w:val="single" w:sz="4" w:space="0" w:color="auto"/>
              <w:right w:val="single" w:sz="4" w:space="0" w:color="auto"/>
            </w:tcBorders>
            <w:vAlign w:val="center"/>
          </w:tcPr>
          <w:p w:rsidR="001A379F" w:rsidRPr="00966576" w:rsidRDefault="00023726" w:rsidP="009B34A0">
            <w:pPr>
              <w:spacing w:after="0" w:line="240" w:lineRule="auto"/>
              <w:rPr>
                <w:sz w:val="24"/>
                <w:szCs w:val="24"/>
              </w:rPr>
            </w:pPr>
            <w:r w:rsidRPr="00966576">
              <w:rPr>
                <w:sz w:val="24"/>
                <w:szCs w:val="24"/>
              </w:rPr>
              <w:t>Plumbing</w:t>
            </w:r>
          </w:p>
        </w:tc>
        <w:tc>
          <w:tcPr>
            <w:tcW w:w="6300" w:type="dxa"/>
            <w:tcBorders>
              <w:top w:val="single" w:sz="4" w:space="0" w:color="auto"/>
              <w:left w:val="single" w:sz="4" w:space="0" w:color="auto"/>
              <w:bottom w:val="single" w:sz="4" w:space="0" w:color="auto"/>
              <w:right w:val="single" w:sz="4" w:space="0" w:color="auto"/>
            </w:tcBorders>
            <w:vAlign w:val="center"/>
          </w:tcPr>
          <w:p w:rsidR="001A379F" w:rsidRPr="00966576" w:rsidRDefault="00023726" w:rsidP="009B34A0">
            <w:pPr>
              <w:spacing w:after="0" w:line="240" w:lineRule="auto"/>
              <w:rPr>
                <w:sz w:val="24"/>
                <w:szCs w:val="24"/>
              </w:rPr>
            </w:pPr>
            <w:r w:rsidRPr="00966576">
              <w:rPr>
                <w:sz w:val="24"/>
                <w:szCs w:val="24"/>
              </w:rPr>
              <w:t>CPVC/ PVC pipes.</w:t>
            </w:r>
          </w:p>
        </w:tc>
      </w:tr>
    </w:tbl>
    <w:p w:rsidR="001A379F" w:rsidRPr="00966576" w:rsidRDefault="001A379F" w:rsidP="009B34A0">
      <w:pPr>
        <w:tabs>
          <w:tab w:val="left" w:pos="546"/>
        </w:tabs>
        <w:spacing w:after="0" w:line="240" w:lineRule="auto"/>
        <w:rPr>
          <w:sz w:val="24"/>
          <w:szCs w:val="24"/>
        </w:rPr>
      </w:pPr>
    </w:p>
    <w:p w:rsidR="001A379F" w:rsidRPr="00966576" w:rsidRDefault="00023726" w:rsidP="009B34A0">
      <w:pPr>
        <w:autoSpaceDE w:val="0"/>
        <w:autoSpaceDN w:val="0"/>
        <w:adjustRightInd w:val="0"/>
        <w:spacing w:after="0" w:line="240" w:lineRule="auto"/>
        <w:rPr>
          <w:sz w:val="24"/>
          <w:szCs w:val="24"/>
        </w:rPr>
      </w:pPr>
      <w:r w:rsidRPr="00966576">
        <w:rPr>
          <w:sz w:val="24"/>
          <w:szCs w:val="24"/>
        </w:rPr>
        <w:t>Note:</w:t>
      </w:r>
    </w:p>
    <w:p w:rsidR="001A379F" w:rsidRPr="00966576" w:rsidRDefault="00023726" w:rsidP="000607F5">
      <w:pPr>
        <w:numPr>
          <w:ilvl w:val="2"/>
          <w:numId w:val="11"/>
        </w:numPr>
        <w:autoSpaceDE w:val="0"/>
        <w:autoSpaceDN w:val="0"/>
        <w:adjustRightInd w:val="0"/>
        <w:spacing w:after="0" w:line="240" w:lineRule="auto"/>
        <w:ind w:left="360"/>
        <w:rPr>
          <w:sz w:val="24"/>
          <w:szCs w:val="24"/>
        </w:rPr>
      </w:pPr>
      <w:r w:rsidRPr="00966576">
        <w:rPr>
          <w:sz w:val="24"/>
          <w:szCs w:val="24"/>
        </w:rPr>
        <w:t>Choice of 2 colours for interior painting, Western / Anglo-Indian W C and 2 or 3 combinations of bathroom tiles shall be provided.</w:t>
      </w:r>
    </w:p>
    <w:p w:rsidR="001A379F" w:rsidRPr="00966576" w:rsidRDefault="00023726" w:rsidP="000607F5">
      <w:pPr>
        <w:numPr>
          <w:ilvl w:val="2"/>
          <w:numId w:val="11"/>
        </w:numPr>
        <w:autoSpaceDE w:val="0"/>
        <w:autoSpaceDN w:val="0"/>
        <w:adjustRightInd w:val="0"/>
        <w:spacing w:after="0" w:line="240" w:lineRule="auto"/>
        <w:ind w:left="360"/>
        <w:rPr>
          <w:sz w:val="24"/>
          <w:szCs w:val="24"/>
        </w:rPr>
      </w:pPr>
      <w:r w:rsidRPr="00966576">
        <w:rPr>
          <w:sz w:val="24"/>
          <w:szCs w:val="24"/>
        </w:rPr>
        <w:t>Changes to external appearance and color shall not be permitted.</w:t>
      </w:r>
    </w:p>
    <w:p w:rsidR="001A379F" w:rsidRPr="00966576" w:rsidRDefault="00023726" w:rsidP="000607F5">
      <w:pPr>
        <w:numPr>
          <w:ilvl w:val="2"/>
          <w:numId w:val="11"/>
        </w:numPr>
        <w:autoSpaceDE w:val="0"/>
        <w:autoSpaceDN w:val="0"/>
        <w:adjustRightInd w:val="0"/>
        <w:spacing w:after="0" w:line="240" w:lineRule="auto"/>
        <w:ind w:left="360"/>
        <w:rPr>
          <w:sz w:val="24"/>
          <w:szCs w:val="24"/>
        </w:rPr>
      </w:pPr>
      <w:r w:rsidRPr="00966576">
        <w:rPr>
          <w:sz w:val="24"/>
          <w:szCs w:val="24"/>
        </w:rPr>
        <w:t>Fixing of grills to the main door or balconies shall not be permitted.</w:t>
      </w:r>
    </w:p>
    <w:p w:rsidR="001A379F" w:rsidRPr="00966576" w:rsidRDefault="00023726" w:rsidP="000607F5">
      <w:pPr>
        <w:numPr>
          <w:ilvl w:val="2"/>
          <w:numId w:val="11"/>
        </w:numPr>
        <w:autoSpaceDE w:val="0"/>
        <w:autoSpaceDN w:val="0"/>
        <w:adjustRightInd w:val="0"/>
        <w:spacing w:after="0" w:line="240" w:lineRule="auto"/>
        <w:ind w:left="360"/>
        <w:rPr>
          <w:sz w:val="24"/>
          <w:szCs w:val="24"/>
        </w:rPr>
      </w:pPr>
      <w:r w:rsidRPr="00966576">
        <w:rPr>
          <w:sz w:val="24"/>
          <w:szCs w:val="24"/>
        </w:rPr>
        <w:t>Change of doors or door frames shall not be permitted.</w:t>
      </w:r>
    </w:p>
    <w:p w:rsidR="001A379F" w:rsidRPr="00966576" w:rsidRDefault="00023726" w:rsidP="000607F5">
      <w:pPr>
        <w:numPr>
          <w:ilvl w:val="2"/>
          <w:numId w:val="11"/>
        </w:numPr>
        <w:autoSpaceDE w:val="0"/>
        <w:autoSpaceDN w:val="0"/>
        <w:adjustRightInd w:val="0"/>
        <w:spacing w:after="0" w:line="240" w:lineRule="auto"/>
        <w:ind w:left="360"/>
        <w:rPr>
          <w:sz w:val="24"/>
          <w:szCs w:val="24"/>
        </w:rPr>
      </w:pPr>
      <w:r w:rsidRPr="00966576">
        <w:rPr>
          <w:sz w:val="24"/>
          <w:szCs w:val="24"/>
        </w:rPr>
        <w:t>Changes in walls, door positions or other structural changes shall not be permitted.</w:t>
      </w:r>
    </w:p>
    <w:p w:rsidR="001A379F" w:rsidRPr="00966576" w:rsidRDefault="00023726" w:rsidP="000607F5">
      <w:pPr>
        <w:numPr>
          <w:ilvl w:val="2"/>
          <w:numId w:val="11"/>
        </w:numPr>
        <w:autoSpaceDE w:val="0"/>
        <w:autoSpaceDN w:val="0"/>
        <w:adjustRightInd w:val="0"/>
        <w:spacing w:after="0" w:line="240" w:lineRule="auto"/>
        <w:ind w:left="360"/>
        <w:rPr>
          <w:sz w:val="24"/>
          <w:szCs w:val="24"/>
        </w:rPr>
      </w:pPr>
      <w:r w:rsidRPr="00966576">
        <w:rPr>
          <w:sz w:val="24"/>
          <w:szCs w:val="24"/>
        </w:rPr>
        <w:t>Only select alterations shall be permitted at extra cost.</w:t>
      </w:r>
    </w:p>
    <w:p w:rsidR="001A379F" w:rsidRPr="00966576" w:rsidRDefault="00023726" w:rsidP="000607F5">
      <w:pPr>
        <w:numPr>
          <w:ilvl w:val="2"/>
          <w:numId w:val="11"/>
        </w:numPr>
        <w:autoSpaceDE w:val="0"/>
        <w:autoSpaceDN w:val="0"/>
        <w:adjustRightInd w:val="0"/>
        <w:spacing w:after="0" w:line="240" w:lineRule="auto"/>
        <w:ind w:left="360"/>
        <w:rPr>
          <w:sz w:val="24"/>
          <w:szCs w:val="24"/>
        </w:rPr>
      </w:pPr>
      <w:r w:rsidRPr="00966576">
        <w:rPr>
          <w:sz w:val="24"/>
          <w:szCs w:val="24"/>
        </w:rPr>
        <w:t>RCC lofts and shelves shall not be provided.</w:t>
      </w:r>
    </w:p>
    <w:p w:rsidR="001A379F" w:rsidRPr="00966576" w:rsidRDefault="00023726" w:rsidP="000607F5">
      <w:pPr>
        <w:numPr>
          <w:ilvl w:val="2"/>
          <w:numId w:val="11"/>
        </w:numPr>
        <w:autoSpaceDE w:val="0"/>
        <w:autoSpaceDN w:val="0"/>
        <w:adjustRightInd w:val="0"/>
        <w:spacing w:after="0" w:line="240" w:lineRule="auto"/>
        <w:ind w:left="360"/>
        <w:jc w:val="both"/>
        <w:rPr>
          <w:sz w:val="24"/>
          <w:szCs w:val="24"/>
        </w:rPr>
      </w:pPr>
      <w:r w:rsidRPr="00966576">
        <w:rPr>
          <w:sz w:val="24"/>
          <w:szCs w:val="24"/>
        </w:rPr>
        <w:t>Design and make of furniture, furnishings, modular kitchen, etc. shall be at the sole discretion of the Vendor and subject to change from time to mime without prior notice.</w:t>
      </w:r>
    </w:p>
    <w:p w:rsidR="001A379F" w:rsidRPr="00966576" w:rsidRDefault="00023726" w:rsidP="000607F5">
      <w:pPr>
        <w:numPr>
          <w:ilvl w:val="2"/>
          <w:numId w:val="11"/>
        </w:numPr>
        <w:autoSpaceDE w:val="0"/>
        <w:autoSpaceDN w:val="0"/>
        <w:adjustRightInd w:val="0"/>
        <w:spacing w:after="0" w:line="240" w:lineRule="auto"/>
        <w:ind w:left="360"/>
        <w:jc w:val="both"/>
        <w:rPr>
          <w:sz w:val="24"/>
          <w:szCs w:val="24"/>
        </w:rPr>
      </w:pPr>
      <w:r w:rsidRPr="00966576">
        <w:rPr>
          <w:sz w:val="24"/>
          <w:szCs w:val="24"/>
        </w:rPr>
        <w:t>The additions and alterations that may be permitted within the Scheduled Villa shall be at the sole discretion of the Vendor and the Purchaser shall not raise any objections on this count.</w:t>
      </w:r>
    </w:p>
    <w:p w:rsidR="001A379F" w:rsidRPr="00966576" w:rsidRDefault="00023726" w:rsidP="000607F5">
      <w:pPr>
        <w:numPr>
          <w:ilvl w:val="2"/>
          <w:numId w:val="11"/>
        </w:numPr>
        <w:autoSpaceDE w:val="0"/>
        <w:autoSpaceDN w:val="0"/>
        <w:adjustRightInd w:val="0"/>
        <w:spacing w:after="0" w:line="240" w:lineRule="auto"/>
        <w:ind w:left="360"/>
        <w:jc w:val="both"/>
        <w:rPr>
          <w:sz w:val="24"/>
          <w:szCs w:val="24"/>
        </w:rPr>
      </w:pPr>
      <w:r w:rsidRPr="00966576">
        <w:rPr>
          <w:sz w:val="24"/>
          <w:szCs w:val="24"/>
        </w:rPr>
        <w:t>The Purchaser shall be given an opportunity to visit the site for providing details like choice of colour of walls, bathroom tiles, etc. The Purchaser at his discretion may provide material like floor tiles, bathroom tiles, sanitary fitting, CP fitting, electrical switches, etc., to be installed in place of the material provided by the Vendor. The Vendor agrees to refund the cost of not providing the said materials to the Purchaser. The Purchaser shall record the additions and alterations that he wishes to make at site and such a record shall be jointly signed by the Purchaser and the Vendor’s engineer. The additions and alterations shall be carried out strictly as per the recorded alterations. The Purchaser will deliver such material, if any, to the site at its cost by the agreed date. Any delay in completion of the Scheduled Villa for delay in delivery of the material by the Purchaser shall be added to the schedule date of completion of the villa.</w:t>
      </w:r>
    </w:p>
    <w:p w:rsidR="001A379F" w:rsidRPr="00966576" w:rsidRDefault="001A379F" w:rsidP="009B34A0">
      <w:pPr>
        <w:spacing w:after="0" w:line="240" w:lineRule="auto"/>
        <w:ind w:right="-90"/>
        <w:jc w:val="right"/>
        <w:rPr>
          <w:sz w:val="24"/>
          <w:szCs w:val="24"/>
        </w:rPr>
      </w:pPr>
    </w:p>
    <w:p w:rsidR="001A379F" w:rsidRPr="00966576" w:rsidRDefault="001A379F" w:rsidP="009B34A0">
      <w:pPr>
        <w:spacing w:after="0" w:line="240" w:lineRule="auto"/>
        <w:ind w:right="-36"/>
        <w:jc w:val="right"/>
        <w:rPr>
          <w:bCs/>
          <w:sz w:val="24"/>
          <w:szCs w:val="24"/>
        </w:rPr>
      </w:pPr>
    </w:p>
    <w:p w:rsidR="001A379F" w:rsidRPr="00966576" w:rsidRDefault="001A379F" w:rsidP="009B34A0">
      <w:pPr>
        <w:spacing w:after="0" w:line="240" w:lineRule="auto"/>
        <w:ind w:right="-36"/>
        <w:jc w:val="right"/>
        <w:rPr>
          <w:bCs/>
          <w:sz w:val="24"/>
          <w:szCs w:val="24"/>
        </w:rPr>
      </w:pPr>
    </w:p>
    <w:p w:rsidR="001A379F" w:rsidRPr="00966576" w:rsidRDefault="00953D08" w:rsidP="009B34A0">
      <w:pPr>
        <w:spacing w:after="0" w:line="240" w:lineRule="auto"/>
        <w:rPr>
          <w:bCs/>
          <w:sz w:val="24"/>
          <w:szCs w:val="24"/>
        </w:rPr>
      </w:pPr>
      <w:r w:rsidRPr="00966576">
        <w:rPr>
          <w:bCs/>
          <w:sz w:val="24"/>
          <w:szCs w:val="24"/>
        </w:rPr>
        <w:t xml:space="preserve">VENDOR </w:t>
      </w:r>
      <w:r w:rsidRPr="00966576">
        <w:rPr>
          <w:bCs/>
          <w:sz w:val="24"/>
          <w:szCs w:val="24"/>
        </w:rPr>
        <w:tab/>
      </w:r>
      <w:r w:rsidRPr="00966576">
        <w:rPr>
          <w:bCs/>
          <w:sz w:val="24"/>
          <w:szCs w:val="24"/>
        </w:rPr>
        <w:tab/>
        <w:t>DEVELOPER</w:t>
      </w:r>
      <w:r w:rsidRPr="00966576">
        <w:rPr>
          <w:bCs/>
          <w:sz w:val="24"/>
          <w:szCs w:val="24"/>
        </w:rPr>
        <w:tab/>
      </w:r>
      <w:r w:rsidRPr="00966576">
        <w:rPr>
          <w:bCs/>
          <w:sz w:val="24"/>
          <w:szCs w:val="24"/>
        </w:rPr>
        <w:tab/>
      </w:r>
      <w:r w:rsidRPr="00966576">
        <w:rPr>
          <w:sz w:val="24"/>
          <w:szCs w:val="24"/>
        </w:rPr>
        <w:t>CONFIRMING PARTY</w:t>
      </w:r>
      <w:r w:rsidRPr="00966576">
        <w:rPr>
          <w:bCs/>
          <w:sz w:val="24"/>
          <w:szCs w:val="24"/>
        </w:rPr>
        <w:tab/>
        <w:t>PURCHASER</w:t>
      </w:r>
    </w:p>
    <w:p w:rsidR="00953D08" w:rsidRPr="00966576" w:rsidRDefault="00953D08" w:rsidP="009B34A0">
      <w:pPr>
        <w:spacing w:after="0" w:line="240" w:lineRule="auto"/>
        <w:rPr>
          <w:sz w:val="24"/>
          <w:szCs w:val="24"/>
          <w:u w:val="single"/>
        </w:rPr>
      </w:pPr>
      <w:r w:rsidRPr="00966576">
        <w:rPr>
          <w:sz w:val="24"/>
          <w:szCs w:val="24"/>
          <w:u w:val="single"/>
        </w:rPr>
        <w:br w:type="page"/>
      </w:r>
    </w:p>
    <w:p w:rsidR="001A379F" w:rsidRPr="00966576" w:rsidRDefault="00023726" w:rsidP="009B34A0">
      <w:pPr>
        <w:spacing w:after="0" w:line="240" w:lineRule="auto"/>
        <w:ind w:right="-36"/>
        <w:jc w:val="center"/>
        <w:rPr>
          <w:sz w:val="24"/>
          <w:szCs w:val="24"/>
          <w:u w:val="single"/>
        </w:rPr>
      </w:pPr>
      <w:r w:rsidRPr="00966576">
        <w:rPr>
          <w:sz w:val="24"/>
          <w:szCs w:val="24"/>
          <w:u w:val="single"/>
        </w:rPr>
        <w:t>ANNEXURE – D</w:t>
      </w:r>
    </w:p>
    <w:p w:rsidR="001A379F" w:rsidRPr="00966576" w:rsidRDefault="001A379F" w:rsidP="009B34A0">
      <w:pPr>
        <w:spacing w:after="0" w:line="240" w:lineRule="auto"/>
        <w:ind w:right="-36"/>
        <w:jc w:val="right"/>
        <w:rPr>
          <w:sz w:val="24"/>
          <w:szCs w:val="24"/>
        </w:rPr>
      </w:pPr>
    </w:p>
    <w:p w:rsidR="001A379F" w:rsidRPr="00966576" w:rsidRDefault="00023726" w:rsidP="009B34A0">
      <w:pPr>
        <w:spacing w:after="0" w:line="240" w:lineRule="auto"/>
        <w:ind w:right="-36"/>
        <w:rPr>
          <w:sz w:val="24"/>
          <w:szCs w:val="24"/>
        </w:rPr>
      </w:pPr>
      <w:r w:rsidRPr="00966576">
        <w:rPr>
          <w:sz w:val="24"/>
          <w:szCs w:val="24"/>
        </w:rPr>
        <w:t>Layout plan of the Housing Project:</w:t>
      </w: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1A379F" w:rsidRPr="00966576" w:rsidRDefault="001A379F" w:rsidP="009B34A0">
      <w:pPr>
        <w:spacing w:after="0" w:line="240" w:lineRule="auto"/>
        <w:ind w:right="-36"/>
        <w:rPr>
          <w:sz w:val="24"/>
          <w:szCs w:val="24"/>
        </w:rPr>
      </w:pPr>
    </w:p>
    <w:p w:rsidR="00953D08" w:rsidRPr="00966576" w:rsidRDefault="00953D08" w:rsidP="009B34A0">
      <w:pPr>
        <w:spacing w:after="0" w:line="240" w:lineRule="auto"/>
        <w:rPr>
          <w:bCs/>
          <w:sz w:val="24"/>
          <w:szCs w:val="24"/>
        </w:rPr>
      </w:pPr>
      <w:r w:rsidRPr="00966576">
        <w:rPr>
          <w:bCs/>
          <w:sz w:val="24"/>
          <w:szCs w:val="24"/>
        </w:rPr>
        <w:t xml:space="preserve">VENDOR </w:t>
      </w:r>
      <w:r w:rsidRPr="00966576">
        <w:rPr>
          <w:bCs/>
          <w:sz w:val="24"/>
          <w:szCs w:val="24"/>
        </w:rPr>
        <w:tab/>
      </w:r>
      <w:r w:rsidRPr="00966576">
        <w:rPr>
          <w:bCs/>
          <w:sz w:val="24"/>
          <w:szCs w:val="24"/>
        </w:rPr>
        <w:tab/>
        <w:t>DEVELOPER</w:t>
      </w:r>
      <w:r w:rsidRPr="00966576">
        <w:rPr>
          <w:bCs/>
          <w:sz w:val="24"/>
          <w:szCs w:val="24"/>
        </w:rPr>
        <w:tab/>
      </w:r>
      <w:r w:rsidRPr="00966576">
        <w:rPr>
          <w:bCs/>
          <w:sz w:val="24"/>
          <w:szCs w:val="24"/>
        </w:rPr>
        <w:tab/>
      </w:r>
      <w:r w:rsidRPr="00966576">
        <w:rPr>
          <w:sz w:val="24"/>
          <w:szCs w:val="24"/>
        </w:rPr>
        <w:t>CONFIRMING PARTY</w:t>
      </w:r>
      <w:r w:rsidRPr="00966576">
        <w:rPr>
          <w:bCs/>
          <w:sz w:val="24"/>
          <w:szCs w:val="24"/>
        </w:rPr>
        <w:tab/>
        <w:t xml:space="preserve">  PURCHASER</w:t>
      </w:r>
    </w:p>
    <w:p w:rsidR="001A379F" w:rsidRPr="00966576" w:rsidRDefault="001A379F" w:rsidP="009B34A0">
      <w:pPr>
        <w:spacing w:after="0" w:line="240" w:lineRule="auto"/>
        <w:ind w:right="-36"/>
        <w:rPr>
          <w:sz w:val="24"/>
          <w:szCs w:val="24"/>
        </w:rPr>
      </w:pPr>
      <w:bookmarkStart w:id="5" w:name="_GoBack"/>
      <w:bookmarkEnd w:id="5"/>
    </w:p>
    <w:sectPr w:rsidR="001A379F" w:rsidRPr="00966576" w:rsidSect="009B34A0">
      <w:pgSz w:w="12240" w:h="20160" w:code="5"/>
      <w:pgMar w:top="1260" w:right="1440" w:bottom="1440" w:left="1710" w:header="720" w:footer="979" w:gutter="0"/>
      <w:cols w:space="720" w:equalWidth="0">
        <w:col w:w="9047"/>
      </w:cols>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2218" w:rsidRDefault="002D2218">
      <w:pPr>
        <w:spacing w:after="0" w:line="240" w:lineRule="auto"/>
      </w:pPr>
      <w:r>
        <w:separator/>
      </w:r>
    </w:p>
  </w:endnote>
  <w:endnote w:type="continuationSeparator" w:id="1">
    <w:p w:rsidR="002D2218" w:rsidRDefault="002D22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E1B" w:rsidRDefault="00A17E1B">
    <w:pPr>
      <w:pStyle w:val="Footer"/>
      <w:tabs>
        <w:tab w:val="clear" w:pos="4320"/>
        <w:tab w:val="clear" w:pos="8640"/>
        <w:tab w:val="right" w:pos="9594"/>
      </w:tabs>
      <w:jc w:val="right"/>
    </w:pPr>
    <w:r>
      <w:t xml:space="preserve">Page </w:t>
    </w:r>
    <w:fldSimple w:instr=" PAGE ">
      <w:r w:rsidR="002D2218">
        <w:rPr>
          <w:noProof/>
        </w:rPr>
        <w:t>1</w:t>
      </w:r>
    </w:fldSimple>
    <w:r>
      <w:t xml:space="preserve"> of </w:t>
    </w:r>
    <w:fldSimple w:instr=" NUMPAGES ">
      <w:r w:rsidR="002D2218">
        <w:rPr>
          <w:noProof/>
        </w:rPr>
        <w:t>1</w:t>
      </w:r>
    </w:fldSimple>
    <w:r>
      <w:tab/>
    </w:r>
    <w:fldSimple w:instr=" FILENAME   \* MERGEFORMAT ">
      <w:r>
        <w:rPr>
          <w:noProof/>
        </w:rPr>
        <w:t>draft agr of sale SOV dt 10 06 2020 ver103</w:t>
      </w:r>
    </w:fldSimple>
    <w:r>
      <w:tab/>
    </w:r>
    <w:r>
      <w:tab/>
    </w:r>
    <w:r>
      <w:tab/>
    </w:r>
    <w:r>
      <w:tab/>
    </w: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2218" w:rsidRDefault="002D2218">
      <w:pPr>
        <w:spacing w:after="0" w:line="240" w:lineRule="auto"/>
      </w:pPr>
      <w:r>
        <w:separator/>
      </w:r>
    </w:p>
  </w:footnote>
  <w:footnote w:type="continuationSeparator" w:id="1">
    <w:p w:rsidR="002D2218" w:rsidRDefault="002D22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B1D31"/>
    <w:multiLevelType w:val="multilevel"/>
    <w:tmpl w:val="0D5B1D31"/>
    <w:lvl w:ilvl="0">
      <w:start w:val="15"/>
      <w:numFmt w:val="decimal"/>
      <w:lvlText w:val="%1"/>
      <w:lvlJc w:val="left"/>
      <w:pPr>
        <w:ind w:left="420" w:hanging="420"/>
      </w:pPr>
      <w:rPr>
        <w:rFonts w:hint="default"/>
      </w:rPr>
    </w:lvl>
    <w:lvl w:ilvl="1">
      <w:start w:val="2"/>
      <w:numFmt w:val="decimal"/>
      <w:lvlText w:val="%1.%2"/>
      <w:lvlJc w:val="left"/>
      <w:pPr>
        <w:ind w:left="87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08570E4"/>
    <w:multiLevelType w:val="multilevel"/>
    <w:tmpl w:val="108570E4"/>
    <w:lvl w:ilvl="0">
      <w:start w:val="3"/>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64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33B97CE1"/>
    <w:multiLevelType w:val="multilevel"/>
    <w:tmpl w:val="33B97CE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5A10E8E"/>
    <w:multiLevelType w:val="multilevel"/>
    <w:tmpl w:val="35A10E8E"/>
    <w:lvl w:ilvl="0">
      <w:start w:val="4"/>
      <w:numFmt w:val="decimal"/>
      <w:lvlText w:val="%1."/>
      <w:lvlJc w:val="left"/>
      <w:pPr>
        <w:tabs>
          <w:tab w:val="left" w:pos="360"/>
        </w:tabs>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3665044C"/>
    <w:multiLevelType w:val="multilevel"/>
    <w:tmpl w:val="3665044C"/>
    <w:lvl w:ilvl="0">
      <w:start w:val="20"/>
      <w:numFmt w:val="decimal"/>
      <w:lvlText w:val="%1."/>
      <w:lvlJc w:val="left"/>
      <w:pPr>
        <w:ind w:left="720" w:hanging="360"/>
      </w:pPr>
      <w:rPr>
        <w:rFonts w:hint="default"/>
        <w:b w:val="0"/>
      </w:rPr>
    </w:lvl>
    <w:lvl w:ilvl="1">
      <w:start w:val="1"/>
      <w:numFmt w:val="decimal"/>
      <w:isLgl/>
      <w:lvlText w:val="%1.%2"/>
      <w:lvlJc w:val="left"/>
      <w:pPr>
        <w:ind w:left="42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3BCE7C6C"/>
    <w:multiLevelType w:val="multilevel"/>
    <w:tmpl w:val="3BCE7C6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3E057389"/>
    <w:multiLevelType w:val="multilevel"/>
    <w:tmpl w:val="3E05738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3FEF70DB"/>
    <w:multiLevelType w:val="multilevel"/>
    <w:tmpl w:val="3FEF70DB"/>
    <w:lvl w:ilvl="0">
      <w:start w:val="1"/>
      <w:numFmt w:val="decimal"/>
      <w:lvlText w:val="%1."/>
      <w:lvlJc w:val="left"/>
      <w:pPr>
        <w:ind w:left="360" w:hanging="360"/>
      </w:pPr>
      <w:rPr>
        <w:rFonts w:hint="default"/>
        <w:b w:val="0"/>
      </w:rPr>
    </w:lvl>
    <w:lvl w:ilvl="1">
      <w:start w:val="1"/>
      <w:numFmt w:val="decimal"/>
      <w:lvlText w:val="%1.%2."/>
      <w:lvlJc w:val="left"/>
      <w:pPr>
        <w:ind w:left="792" w:hanging="79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0D00C88"/>
    <w:multiLevelType w:val="multilevel"/>
    <w:tmpl w:val="50D00C88"/>
    <w:lvl w:ilvl="0">
      <w:start w:val="16"/>
      <w:numFmt w:val="decimal"/>
      <w:lvlText w:val="%1"/>
      <w:lvlJc w:val="left"/>
      <w:pPr>
        <w:ind w:left="510" w:hanging="420"/>
      </w:pPr>
      <w:rPr>
        <w:rFonts w:hint="default"/>
        <w:b w:val="0"/>
      </w:rPr>
    </w:lvl>
    <w:lvl w:ilvl="1">
      <w:start w:val="1"/>
      <w:numFmt w:val="decimal"/>
      <w:lvlText w:val="%1.%2"/>
      <w:lvlJc w:val="left"/>
      <w:pPr>
        <w:ind w:left="510" w:hanging="4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9">
    <w:nsid w:val="6C490CD7"/>
    <w:multiLevelType w:val="multilevel"/>
    <w:tmpl w:val="6C490CD7"/>
    <w:lvl w:ilvl="0">
      <w:start w:val="1"/>
      <w:numFmt w:val="decimal"/>
      <w:lvlText w:val="%1."/>
      <w:lvlJc w:val="left"/>
      <w:pPr>
        <w:tabs>
          <w:tab w:val="left" w:pos="360"/>
        </w:tabs>
        <w:ind w:left="360" w:hanging="360"/>
      </w:pPr>
    </w:lvl>
    <w:lvl w:ilvl="1">
      <w:start w:val="1"/>
      <w:numFmt w:val="lowerLetter"/>
      <w:lvlText w:val="%2."/>
      <w:lvlJc w:val="left"/>
      <w:pPr>
        <w:tabs>
          <w:tab w:val="left" w:pos="900"/>
        </w:tabs>
        <w:ind w:left="900" w:hanging="360"/>
      </w:pPr>
    </w:lvl>
    <w:lvl w:ilvl="2">
      <w:start w:val="1"/>
      <w:numFmt w:val="decimal"/>
      <w:lvlText w:val="%3."/>
      <w:lvlJc w:val="left"/>
      <w:pPr>
        <w:tabs>
          <w:tab w:val="left" w:pos="360"/>
        </w:tabs>
        <w:ind w:left="360" w:hanging="360"/>
      </w:pPr>
      <w:rPr>
        <w:rFonts w:hint="default"/>
      </w:rPr>
    </w:lvl>
    <w:lvl w:ilvl="3">
      <w:start w:val="1"/>
      <w:numFmt w:val="lowerLetter"/>
      <w:lvlText w:val="%4."/>
      <w:lvlJc w:val="left"/>
      <w:pPr>
        <w:tabs>
          <w:tab w:val="left" w:pos="720"/>
        </w:tabs>
        <w:ind w:left="720" w:hanging="360"/>
      </w:p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7D9D4B23"/>
    <w:multiLevelType w:val="multilevel"/>
    <w:tmpl w:val="7D9D4B23"/>
    <w:lvl w:ilvl="0">
      <w:start w:val="1"/>
      <w:numFmt w:val="bullet"/>
      <w:lvlText w:val=""/>
      <w:lvlJc w:val="left"/>
      <w:pPr>
        <w:tabs>
          <w:tab w:val="left" w:pos="516"/>
        </w:tabs>
        <w:ind w:left="516" w:hanging="360"/>
      </w:pPr>
      <w:rPr>
        <w:rFonts w:ascii="Symbol" w:hAnsi="Symbol" w:hint="default"/>
      </w:rPr>
    </w:lvl>
    <w:lvl w:ilvl="1">
      <w:start w:val="1"/>
      <w:numFmt w:val="bullet"/>
      <w:lvlText w:val=""/>
      <w:lvlJc w:val="left"/>
      <w:pPr>
        <w:tabs>
          <w:tab w:val="left" w:pos="1140"/>
        </w:tabs>
        <w:ind w:left="1140" w:hanging="360"/>
      </w:pPr>
      <w:rPr>
        <w:rFonts w:ascii="Wingdings" w:hAnsi="Wingdings" w:hint="default"/>
      </w:rPr>
    </w:lvl>
    <w:lvl w:ilvl="2">
      <w:start w:val="1"/>
      <w:numFmt w:val="decimal"/>
      <w:lvlText w:val="%3."/>
      <w:lvlJc w:val="left"/>
      <w:pPr>
        <w:tabs>
          <w:tab w:val="left" w:pos="390"/>
        </w:tabs>
        <w:ind w:left="390" w:hanging="360"/>
      </w:pPr>
      <w:rPr>
        <w:rFonts w:hint="default"/>
      </w:rPr>
    </w:lvl>
    <w:lvl w:ilvl="3">
      <w:start w:val="1"/>
      <w:numFmt w:val="bullet"/>
      <w:lvlText w:val=""/>
      <w:lvlJc w:val="left"/>
      <w:pPr>
        <w:tabs>
          <w:tab w:val="left" w:pos="2676"/>
        </w:tabs>
        <w:ind w:left="2676" w:hanging="360"/>
      </w:pPr>
      <w:rPr>
        <w:rFonts w:ascii="Symbol" w:hAnsi="Symbol" w:hint="default"/>
      </w:rPr>
    </w:lvl>
    <w:lvl w:ilvl="4">
      <w:start w:val="1"/>
      <w:numFmt w:val="bullet"/>
      <w:lvlText w:val="o"/>
      <w:lvlJc w:val="left"/>
      <w:pPr>
        <w:tabs>
          <w:tab w:val="left" w:pos="3396"/>
        </w:tabs>
        <w:ind w:left="3396" w:hanging="360"/>
      </w:pPr>
      <w:rPr>
        <w:rFonts w:ascii="Courier New" w:hAnsi="Courier New" w:cs="Courier New" w:hint="default"/>
      </w:rPr>
    </w:lvl>
    <w:lvl w:ilvl="5">
      <w:start w:val="1"/>
      <w:numFmt w:val="bullet"/>
      <w:lvlText w:val=""/>
      <w:lvlJc w:val="left"/>
      <w:pPr>
        <w:tabs>
          <w:tab w:val="left" w:pos="4116"/>
        </w:tabs>
        <w:ind w:left="4116" w:hanging="360"/>
      </w:pPr>
      <w:rPr>
        <w:rFonts w:ascii="Wingdings" w:hAnsi="Wingdings" w:hint="default"/>
      </w:rPr>
    </w:lvl>
    <w:lvl w:ilvl="6">
      <w:start w:val="1"/>
      <w:numFmt w:val="bullet"/>
      <w:lvlText w:val=""/>
      <w:lvlJc w:val="left"/>
      <w:pPr>
        <w:tabs>
          <w:tab w:val="left" w:pos="4836"/>
        </w:tabs>
        <w:ind w:left="4836" w:hanging="360"/>
      </w:pPr>
      <w:rPr>
        <w:rFonts w:ascii="Symbol" w:hAnsi="Symbol" w:hint="default"/>
      </w:rPr>
    </w:lvl>
    <w:lvl w:ilvl="7">
      <w:start w:val="1"/>
      <w:numFmt w:val="bullet"/>
      <w:lvlText w:val="o"/>
      <w:lvlJc w:val="left"/>
      <w:pPr>
        <w:tabs>
          <w:tab w:val="left" w:pos="5556"/>
        </w:tabs>
        <w:ind w:left="5556" w:hanging="360"/>
      </w:pPr>
      <w:rPr>
        <w:rFonts w:ascii="Courier New" w:hAnsi="Courier New" w:cs="Courier New" w:hint="default"/>
      </w:rPr>
    </w:lvl>
    <w:lvl w:ilvl="8">
      <w:start w:val="1"/>
      <w:numFmt w:val="bullet"/>
      <w:lvlText w:val=""/>
      <w:lvlJc w:val="left"/>
      <w:pPr>
        <w:tabs>
          <w:tab w:val="left" w:pos="6276"/>
        </w:tabs>
        <w:ind w:left="6276" w:hanging="360"/>
      </w:pPr>
      <w:rPr>
        <w:rFonts w:ascii="Wingdings" w:hAnsi="Wingdings" w:hint="default"/>
      </w:rPr>
    </w:lvl>
  </w:abstractNum>
  <w:num w:numId="1">
    <w:abstractNumId w:val="6"/>
  </w:num>
  <w:num w:numId="2">
    <w:abstractNumId w:val="7"/>
  </w:num>
  <w:num w:numId="3">
    <w:abstractNumId w:val="5"/>
  </w:num>
  <w:num w:numId="4">
    <w:abstractNumId w:val="1"/>
  </w:num>
  <w:num w:numId="5">
    <w:abstractNumId w:val="3"/>
  </w:num>
  <w:num w:numId="6">
    <w:abstractNumId w:val="0"/>
  </w:num>
  <w:num w:numId="7">
    <w:abstractNumId w:val="8"/>
  </w:num>
  <w:num w:numId="8">
    <w:abstractNumId w:val="4"/>
  </w:num>
  <w:num w:numId="9">
    <w:abstractNumId w:val="9"/>
  </w:num>
  <w:num w:numId="10">
    <w:abstractNumId w:val="2"/>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cumentProtection w:edit="forms" w:enforcement="0"/>
  <w:defaultTabStop w:val="720"/>
  <w:drawingGridHorizontalSpacing w:val="100"/>
  <w:drawingGridVerticalSpacing w:val="106"/>
  <w:displayHorizontalDrawingGridEvery w:val="0"/>
  <w:displayVerticalDrawingGridEvery w:val="2"/>
  <w:noPunctuationKerning/>
  <w:characterSpacingControl w:val="doNotCompress"/>
  <w:savePreviewPicture/>
  <w:footnotePr>
    <w:footnote w:id="0"/>
    <w:footnote w:id="1"/>
  </w:footnotePr>
  <w:endnotePr>
    <w:endnote w:id="0"/>
    <w:endnote w:id="1"/>
  </w:endnotePr>
  <w:compat/>
  <w:rsids>
    <w:rsidRoot w:val="00725FFA"/>
    <w:rsid w:val="00000DD0"/>
    <w:rsid w:val="00002CAB"/>
    <w:rsid w:val="000163E3"/>
    <w:rsid w:val="00016A49"/>
    <w:rsid w:val="0002284B"/>
    <w:rsid w:val="00023726"/>
    <w:rsid w:val="000264A3"/>
    <w:rsid w:val="000319F5"/>
    <w:rsid w:val="0004275B"/>
    <w:rsid w:val="000443CA"/>
    <w:rsid w:val="00054946"/>
    <w:rsid w:val="0005592D"/>
    <w:rsid w:val="000607F5"/>
    <w:rsid w:val="00063A2C"/>
    <w:rsid w:val="00073468"/>
    <w:rsid w:val="0008216F"/>
    <w:rsid w:val="000829CA"/>
    <w:rsid w:val="0008620A"/>
    <w:rsid w:val="00092566"/>
    <w:rsid w:val="00096630"/>
    <w:rsid w:val="000A01BF"/>
    <w:rsid w:val="000A305E"/>
    <w:rsid w:val="000A3C9D"/>
    <w:rsid w:val="000A4D5A"/>
    <w:rsid w:val="000A6BC7"/>
    <w:rsid w:val="000B1195"/>
    <w:rsid w:val="000B1664"/>
    <w:rsid w:val="000C11F1"/>
    <w:rsid w:val="000C4E98"/>
    <w:rsid w:val="000D2A72"/>
    <w:rsid w:val="000E0456"/>
    <w:rsid w:val="000E0546"/>
    <w:rsid w:val="000E3BE7"/>
    <w:rsid w:val="000E4988"/>
    <w:rsid w:val="000E601C"/>
    <w:rsid w:val="000E646A"/>
    <w:rsid w:val="000E6787"/>
    <w:rsid w:val="000F2758"/>
    <w:rsid w:val="000F42C4"/>
    <w:rsid w:val="000F542E"/>
    <w:rsid w:val="000F5BA9"/>
    <w:rsid w:val="000F60AF"/>
    <w:rsid w:val="000F7F75"/>
    <w:rsid w:val="00100936"/>
    <w:rsid w:val="001032F3"/>
    <w:rsid w:val="001048F8"/>
    <w:rsid w:val="00107952"/>
    <w:rsid w:val="00110DA3"/>
    <w:rsid w:val="001143B7"/>
    <w:rsid w:val="001144D8"/>
    <w:rsid w:val="001150F8"/>
    <w:rsid w:val="00116B9B"/>
    <w:rsid w:val="001204FA"/>
    <w:rsid w:val="00127E48"/>
    <w:rsid w:val="00130D9A"/>
    <w:rsid w:val="001339EF"/>
    <w:rsid w:val="001340B9"/>
    <w:rsid w:val="00142F42"/>
    <w:rsid w:val="001440D2"/>
    <w:rsid w:val="001444B4"/>
    <w:rsid w:val="001448AB"/>
    <w:rsid w:val="00144BE7"/>
    <w:rsid w:val="001467F5"/>
    <w:rsid w:val="001521ED"/>
    <w:rsid w:val="0015238E"/>
    <w:rsid w:val="00152E07"/>
    <w:rsid w:val="001552BD"/>
    <w:rsid w:val="00157B19"/>
    <w:rsid w:val="00162C08"/>
    <w:rsid w:val="0016562C"/>
    <w:rsid w:val="001667F1"/>
    <w:rsid w:val="001746F9"/>
    <w:rsid w:val="00181330"/>
    <w:rsid w:val="001825CE"/>
    <w:rsid w:val="00182677"/>
    <w:rsid w:val="001861F5"/>
    <w:rsid w:val="00193DDD"/>
    <w:rsid w:val="001A1CCB"/>
    <w:rsid w:val="001A379F"/>
    <w:rsid w:val="001A381A"/>
    <w:rsid w:val="001A7B0C"/>
    <w:rsid w:val="001B064F"/>
    <w:rsid w:val="001B658E"/>
    <w:rsid w:val="001C3D36"/>
    <w:rsid w:val="001C5C9E"/>
    <w:rsid w:val="001C65F0"/>
    <w:rsid w:val="001C6C93"/>
    <w:rsid w:val="001D07EB"/>
    <w:rsid w:val="001D15EA"/>
    <w:rsid w:val="001D29A5"/>
    <w:rsid w:val="001D4B63"/>
    <w:rsid w:val="001D5A6A"/>
    <w:rsid w:val="001E29D1"/>
    <w:rsid w:val="001E5353"/>
    <w:rsid w:val="001E6586"/>
    <w:rsid w:val="001E6B37"/>
    <w:rsid w:val="001E7C23"/>
    <w:rsid w:val="001F0264"/>
    <w:rsid w:val="001F1956"/>
    <w:rsid w:val="001F5248"/>
    <w:rsid w:val="001F7D4E"/>
    <w:rsid w:val="00200C8D"/>
    <w:rsid w:val="00201D19"/>
    <w:rsid w:val="00202D80"/>
    <w:rsid w:val="00204AEF"/>
    <w:rsid w:val="00206F48"/>
    <w:rsid w:val="00210341"/>
    <w:rsid w:val="002126F3"/>
    <w:rsid w:val="00217CF1"/>
    <w:rsid w:val="00220F3C"/>
    <w:rsid w:val="00226E64"/>
    <w:rsid w:val="00230554"/>
    <w:rsid w:val="0023097F"/>
    <w:rsid w:val="00232E90"/>
    <w:rsid w:val="00233122"/>
    <w:rsid w:val="002337A7"/>
    <w:rsid w:val="00235DBE"/>
    <w:rsid w:val="00241A54"/>
    <w:rsid w:val="00243523"/>
    <w:rsid w:val="002453A9"/>
    <w:rsid w:val="00250825"/>
    <w:rsid w:val="00251089"/>
    <w:rsid w:val="00251575"/>
    <w:rsid w:val="002541F1"/>
    <w:rsid w:val="00255D22"/>
    <w:rsid w:val="00257240"/>
    <w:rsid w:val="00257742"/>
    <w:rsid w:val="00257C76"/>
    <w:rsid w:val="00265501"/>
    <w:rsid w:val="002670BD"/>
    <w:rsid w:val="002675F0"/>
    <w:rsid w:val="00272587"/>
    <w:rsid w:val="00273703"/>
    <w:rsid w:val="00277CDD"/>
    <w:rsid w:val="00287CFC"/>
    <w:rsid w:val="00291DE4"/>
    <w:rsid w:val="0029221A"/>
    <w:rsid w:val="00297305"/>
    <w:rsid w:val="002A4CCA"/>
    <w:rsid w:val="002A50AC"/>
    <w:rsid w:val="002A50DF"/>
    <w:rsid w:val="002A67B6"/>
    <w:rsid w:val="002B13C6"/>
    <w:rsid w:val="002B29D7"/>
    <w:rsid w:val="002B4F35"/>
    <w:rsid w:val="002B5DE0"/>
    <w:rsid w:val="002B6D95"/>
    <w:rsid w:val="002C410D"/>
    <w:rsid w:val="002D2218"/>
    <w:rsid w:val="002D23A3"/>
    <w:rsid w:val="002D32C8"/>
    <w:rsid w:val="002D4125"/>
    <w:rsid w:val="002D6234"/>
    <w:rsid w:val="002D6957"/>
    <w:rsid w:val="002E1517"/>
    <w:rsid w:val="002E439F"/>
    <w:rsid w:val="002F0187"/>
    <w:rsid w:val="002F05CD"/>
    <w:rsid w:val="002F2A3E"/>
    <w:rsid w:val="002F5F7D"/>
    <w:rsid w:val="0030211E"/>
    <w:rsid w:val="00310711"/>
    <w:rsid w:val="00311B4A"/>
    <w:rsid w:val="0031555C"/>
    <w:rsid w:val="00316FDA"/>
    <w:rsid w:val="00320E42"/>
    <w:rsid w:val="00322808"/>
    <w:rsid w:val="003265D4"/>
    <w:rsid w:val="00332AD7"/>
    <w:rsid w:val="00332D1B"/>
    <w:rsid w:val="00341897"/>
    <w:rsid w:val="003440E1"/>
    <w:rsid w:val="0034683B"/>
    <w:rsid w:val="00350FCF"/>
    <w:rsid w:val="003527AF"/>
    <w:rsid w:val="00352B3C"/>
    <w:rsid w:val="0035317B"/>
    <w:rsid w:val="00365B12"/>
    <w:rsid w:val="003661AA"/>
    <w:rsid w:val="00366BC8"/>
    <w:rsid w:val="00372FF9"/>
    <w:rsid w:val="0038076B"/>
    <w:rsid w:val="00381B2B"/>
    <w:rsid w:val="003821AB"/>
    <w:rsid w:val="003905BC"/>
    <w:rsid w:val="003939B9"/>
    <w:rsid w:val="00396199"/>
    <w:rsid w:val="003961C0"/>
    <w:rsid w:val="00396458"/>
    <w:rsid w:val="003A1852"/>
    <w:rsid w:val="003A3F58"/>
    <w:rsid w:val="003A5203"/>
    <w:rsid w:val="003B3D8D"/>
    <w:rsid w:val="003C2319"/>
    <w:rsid w:val="003C4682"/>
    <w:rsid w:val="003C4BD1"/>
    <w:rsid w:val="003C6D17"/>
    <w:rsid w:val="003C7667"/>
    <w:rsid w:val="003D375B"/>
    <w:rsid w:val="003D44F6"/>
    <w:rsid w:val="003D586E"/>
    <w:rsid w:val="003D7378"/>
    <w:rsid w:val="003D7DDC"/>
    <w:rsid w:val="003E0B3D"/>
    <w:rsid w:val="003E3B6C"/>
    <w:rsid w:val="003E6EF5"/>
    <w:rsid w:val="003E75F5"/>
    <w:rsid w:val="003F439A"/>
    <w:rsid w:val="00402990"/>
    <w:rsid w:val="00402B67"/>
    <w:rsid w:val="00405411"/>
    <w:rsid w:val="00405485"/>
    <w:rsid w:val="00412148"/>
    <w:rsid w:val="0041218C"/>
    <w:rsid w:val="00413125"/>
    <w:rsid w:val="00415833"/>
    <w:rsid w:val="004168D4"/>
    <w:rsid w:val="00421877"/>
    <w:rsid w:val="004257B5"/>
    <w:rsid w:val="00427BAD"/>
    <w:rsid w:val="004329A6"/>
    <w:rsid w:val="004350D7"/>
    <w:rsid w:val="0043572A"/>
    <w:rsid w:val="00437B72"/>
    <w:rsid w:val="004413EC"/>
    <w:rsid w:val="0044153D"/>
    <w:rsid w:val="00444A02"/>
    <w:rsid w:val="00444C58"/>
    <w:rsid w:val="00446E4D"/>
    <w:rsid w:val="004526C6"/>
    <w:rsid w:val="00453758"/>
    <w:rsid w:val="00453930"/>
    <w:rsid w:val="00453AB9"/>
    <w:rsid w:val="00455EBB"/>
    <w:rsid w:val="004602CE"/>
    <w:rsid w:val="00460DF9"/>
    <w:rsid w:val="00465644"/>
    <w:rsid w:val="004662EB"/>
    <w:rsid w:val="00466A7C"/>
    <w:rsid w:val="00467FAB"/>
    <w:rsid w:val="00473832"/>
    <w:rsid w:val="00483089"/>
    <w:rsid w:val="0048401C"/>
    <w:rsid w:val="00486445"/>
    <w:rsid w:val="0049067C"/>
    <w:rsid w:val="00490FFB"/>
    <w:rsid w:val="0049467B"/>
    <w:rsid w:val="00495156"/>
    <w:rsid w:val="00495564"/>
    <w:rsid w:val="00497920"/>
    <w:rsid w:val="004A690D"/>
    <w:rsid w:val="004B041E"/>
    <w:rsid w:val="004B160B"/>
    <w:rsid w:val="004B1AB7"/>
    <w:rsid w:val="004B3ABC"/>
    <w:rsid w:val="004B517C"/>
    <w:rsid w:val="004B54BF"/>
    <w:rsid w:val="004B7E1C"/>
    <w:rsid w:val="004C1D88"/>
    <w:rsid w:val="004C5331"/>
    <w:rsid w:val="004D0F4D"/>
    <w:rsid w:val="004D1CF8"/>
    <w:rsid w:val="004D471B"/>
    <w:rsid w:val="004D4DD7"/>
    <w:rsid w:val="004D505F"/>
    <w:rsid w:val="004D66A5"/>
    <w:rsid w:val="004D682A"/>
    <w:rsid w:val="004E27E7"/>
    <w:rsid w:val="004E7CE7"/>
    <w:rsid w:val="004F1695"/>
    <w:rsid w:val="004F1E39"/>
    <w:rsid w:val="004F6E62"/>
    <w:rsid w:val="004F6F7E"/>
    <w:rsid w:val="00501174"/>
    <w:rsid w:val="00504E3B"/>
    <w:rsid w:val="00505662"/>
    <w:rsid w:val="0050738C"/>
    <w:rsid w:val="00512F57"/>
    <w:rsid w:val="00517346"/>
    <w:rsid w:val="00520756"/>
    <w:rsid w:val="00524F9B"/>
    <w:rsid w:val="005258AB"/>
    <w:rsid w:val="00527A31"/>
    <w:rsid w:val="00532CB7"/>
    <w:rsid w:val="005331F6"/>
    <w:rsid w:val="0053481E"/>
    <w:rsid w:val="005407F0"/>
    <w:rsid w:val="005420AC"/>
    <w:rsid w:val="00544127"/>
    <w:rsid w:val="0054738D"/>
    <w:rsid w:val="00556E2C"/>
    <w:rsid w:val="0056189F"/>
    <w:rsid w:val="00561CA5"/>
    <w:rsid w:val="005629D2"/>
    <w:rsid w:val="005634CD"/>
    <w:rsid w:val="00563809"/>
    <w:rsid w:val="00570C45"/>
    <w:rsid w:val="005723E5"/>
    <w:rsid w:val="005738A5"/>
    <w:rsid w:val="00574B1D"/>
    <w:rsid w:val="00583DC6"/>
    <w:rsid w:val="00584E0C"/>
    <w:rsid w:val="00587354"/>
    <w:rsid w:val="005902CE"/>
    <w:rsid w:val="00590B53"/>
    <w:rsid w:val="00591902"/>
    <w:rsid w:val="00593145"/>
    <w:rsid w:val="005958B1"/>
    <w:rsid w:val="00597C1A"/>
    <w:rsid w:val="005A2EB6"/>
    <w:rsid w:val="005A36C0"/>
    <w:rsid w:val="005A5A44"/>
    <w:rsid w:val="005A6454"/>
    <w:rsid w:val="005B0651"/>
    <w:rsid w:val="005B1ED0"/>
    <w:rsid w:val="005B42A4"/>
    <w:rsid w:val="005B5A76"/>
    <w:rsid w:val="005C322B"/>
    <w:rsid w:val="005C3AB2"/>
    <w:rsid w:val="005C53CF"/>
    <w:rsid w:val="005C6815"/>
    <w:rsid w:val="005C706D"/>
    <w:rsid w:val="005D0AAD"/>
    <w:rsid w:val="005D0EFC"/>
    <w:rsid w:val="005D3093"/>
    <w:rsid w:val="005D3230"/>
    <w:rsid w:val="005D5FB6"/>
    <w:rsid w:val="005D7042"/>
    <w:rsid w:val="005E22EA"/>
    <w:rsid w:val="005E303A"/>
    <w:rsid w:val="005E31FD"/>
    <w:rsid w:val="005E47DE"/>
    <w:rsid w:val="005F3D8C"/>
    <w:rsid w:val="005F6977"/>
    <w:rsid w:val="005F6B31"/>
    <w:rsid w:val="005F7553"/>
    <w:rsid w:val="005F7D7A"/>
    <w:rsid w:val="006006A1"/>
    <w:rsid w:val="006025ED"/>
    <w:rsid w:val="00611A9F"/>
    <w:rsid w:val="00614ACE"/>
    <w:rsid w:val="00617DBC"/>
    <w:rsid w:val="00621E92"/>
    <w:rsid w:val="00626D92"/>
    <w:rsid w:val="00630D7C"/>
    <w:rsid w:val="00643F47"/>
    <w:rsid w:val="00644DBB"/>
    <w:rsid w:val="0064528D"/>
    <w:rsid w:val="006508F6"/>
    <w:rsid w:val="0065321A"/>
    <w:rsid w:val="00655A6C"/>
    <w:rsid w:val="00656594"/>
    <w:rsid w:val="006575AA"/>
    <w:rsid w:val="00657D32"/>
    <w:rsid w:val="00662114"/>
    <w:rsid w:val="006638C5"/>
    <w:rsid w:val="00665A28"/>
    <w:rsid w:val="00667E60"/>
    <w:rsid w:val="0067014E"/>
    <w:rsid w:val="0067123C"/>
    <w:rsid w:val="00674B68"/>
    <w:rsid w:val="00676445"/>
    <w:rsid w:val="00682401"/>
    <w:rsid w:val="00685937"/>
    <w:rsid w:val="00686B10"/>
    <w:rsid w:val="0069290C"/>
    <w:rsid w:val="006937E6"/>
    <w:rsid w:val="0069417C"/>
    <w:rsid w:val="006A2FB3"/>
    <w:rsid w:val="006A34F9"/>
    <w:rsid w:val="006A4196"/>
    <w:rsid w:val="006A6159"/>
    <w:rsid w:val="006A67A1"/>
    <w:rsid w:val="006A6830"/>
    <w:rsid w:val="006B1F99"/>
    <w:rsid w:val="006B20D3"/>
    <w:rsid w:val="006B38E6"/>
    <w:rsid w:val="006B4454"/>
    <w:rsid w:val="006B57E1"/>
    <w:rsid w:val="006C7FC8"/>
    <w:rsid w:val="006D34B7"/>
    <w:rsid w:val="006D39B6"/>
    <w:rsid w:val="006D4707"/>
    <w:rsid w:val="006E2E99"/>
    <w:rsid w:val="006F1E1A"/>
    <w:rsid w:val="006F67BD"/>
    <w:rsid w:val="006F79D4"/>
    <w:rsid w:val="00701153"/>
    <w:rsid w:val="0070413D"/>
    <w:rsid w:val="00715478"/>
    <w:rsid w:val="00715B24"/>
    <w:rsid w:val="00716660"/>
    <w:rsid w:val="00721E67"/>
    <w:rsid w:val="007237A0"/>
    <w:rsid w:val="00725FFA"/>
    <w:rsid w:val="0072690C"/>
    <w:rsid w:val="00726FBF"/>
    <w:rsid w:val="00730AFD"/>
    <w:rsid w:val="00733F3B"/>
    <w:rsid w:val="007353F8"/>
    <w:rsid w:val="00736F5D"/>
    <w:rsid w:val="007405FD"/>
    <w:rsid w:val="007430BE"/>
    <w:rsid w:val="00744256"/>
    <w:rsid w:val="007447C2"/>
    <w:rsid w:val="00745AAB"/>
    <w:rsid w:val="0075472A"/>
    <w:rsid w:val="00756ED0"/>
    <w:rsid w:val="00756FB8"/>
    <w:rsid w:val="007617CB"/>
    <w:rsid w:val="00766158"/>
    <w:rsid w:val="007669B5"/>
    <w:rsid w:val="007676F3"/>
    <w:rsid w:val="007754EA"/>
    <w:rsid w:val="00783262"/>
    <w:rsid w:val="00784CD3"/>
    <w:rsid w:val="007915F6"/>
    <w:rsid w:val="00792583"/>
    <w:rsid w:val="007945FE"/>
    <w:rsid w:val="00796013"/>
    <w:rsid w:val="00796450"/>
    <w:rsid w:val="00797BEE"/>
    <w:rsid w:val="007A26BD"/>
    <w:rsid w:val="007A44FB"/>
    <w:rsid w:val="007A4DA7"/>
    <w:rsid w:val="007A7920"/>
    <w:rsid w:val="007B306E"/>
    <w:rsid w:val="007B3CF9"/>
    <w:rsid w:val="007B5419"/>
    <w:rsid w:val="007C0D99"/>
    <w:rsid w:val="007C1779"/>
    <w:rsid w:val="007C320F"/>
    <w:rsid w:val="007C377B"/>
    <w:rsid w:val="007C4381"/>
    <w:rsid w:val="007C4881"/>
    <w:rsid w:val="007C783F"/>
    <w:rsid w:val="007C7851"/>
    <w:rsid w:val="007C7941"/>
    <w:rsid w:val="007D1BCC"/>
    <w:rsid w:val="007D30AE"/>
    <w:rsid w:val="007E1A63"/>
    <w:rsid w:val="007E25C7"/>
    <w:rsid w:val="007E48CE"/>
    <w:rsid w:val="007E49E3"/>
    <w:rsid w:val="007E53F8"/>
    <w:rsid w:val="007E6C03"/>
    <w:rsid w:val="007F2663"/>
    <w:rsid w:val="007F5E51"/>
    <w:rsid w:val="008034B3"/>
    <w:rsid w:val="0080386D"/>
    <w:rsid w:val="00803CFF"/>
    <w:rsid w:val="0081682B"/>
    <w:rsid w:val="00817E64"/>
    <w:rsid w:val="00822D79"/>
    <w:rsid w:val="00824500"/>
    <w:rsid w:val="00824FF7"/>
    <w:rsid w:val="00825DD8"/>
    <w:rsid w:val="008316BA"/>
    <w:rsid w:val="00840575"/>
    <w:rsid w:val="008411FC"/>
    <w:rsid w:val="00842CA7"/>
    <w:rsid w:val="00845069"/>
    <w:rsid w:val="00845ADB"/>
    <w:rsid w:val="00850AB7"/>
    <w:rsid w:val="00850F02"/>
    <w:rsid w:val="00851009"/>
    <w:rsid w:val="0085625C"/>
    <w:rsid w:val="00857117"/>
    <w:rsid w:val="0086228D"/>
    <w:rsid w:val="0086276C"/>
    <w:rsid w:val="00863948"/>
    <w:rsid w:val="008672E5"/>
    <w:rsid w:val="00867AE5"/>
    <w:rsid w:val="008727EE"/>
    <w:rsid w:val="008748E0"/>
    <w:rsid w:val="00876F5F"/>
    <w:rsid w:val="00883C64"/>
    <w:rsid w:val="00886640"/>
    <w:rsid w:val="00890DD9"/>
    <w:rsid w:val="00892DAE"/>
    <w:rsid w:val="0089519E"/>
    <w:rsid w:val="00895635"/>
    <w:rsid w:val="008A2E59"/>
    <w:rsid w:val="008A5878"/>
    <w:rsid w:val="008A5B41"/>
    <w:rsid w:val="008A7B64"/>
    <w:rsid w:val="008B0642"/>
    <w:rsid w:val="008B1708"/>
    <w:rsid w:val="008B1777"/>
    <w:rsid w:val="008B6508"/>
    <w:rsid w:val="008C0558"/>
    <w:rsid w:val="008C2BFC"/>
    <w:rsid w:val="008D0D4E"/>
    <w:rsid w:val="008D5C69"/>
    <w:rsid w:val="008E6603"/>
    <w:rsid w:val="008E6965"/>
    <w:rsid w:val="008E7778"/>
    <w:rsid w:val="008F03B8"/>
    <w:rsid w:val="008F0E2F"/>
    <w:rsid w:val="008F2176"/>
    <w:rsid w:val="008F3D4B"/>
    <w:rsid w:val="008F3E1A"/>
    <w:rsid w:val="008F4517"/>
    <w:rsid w:val="009013A0"/>
    <w:rsid w:val="0090142A"/>
    <w:rsid w:val="00901652"/>
    <w:rsid w:val="0090615D"/>
    <w:rsid w:val="0090697A"/>
    <w:rsid w:val="00907CA6"/>
    <w:rsid w:val="00910D1A"/>
    <w:rsid w:val="0091135D"/>
    <w:rsid w:val="00915405"/>
    <w:rsid w:val="00915550"/>
    <w:rsid w:val="00916362"/>
    <w:rsid w:val="0091672F"/>
    <w:rsid w:val="00922B9F"/>
    <w:rsid w:val="0092416B"/>
    <w:rsid w:val="00926407"/>
    <w:rsid w:val="009269B9"/>
    <w:rsid w:val="009274B8"/>
    <w:rsid w:val="0092752E"/>
    <w:rsid w:val="009315D7"/>
    <w:rsid w:val="00931632"/>
    <w:rsid w:val="00932C52"/>
    <w:rsid w:val="009335D8"/>
    <w:rsid w:val="00935790"/>
    <w:rsid w:val="00936EE7"/>
    <w:rsid w:val="00940284"/>
    <w:rsid w:val="00941DD7"/>
    <w:rsid w:val="009426F8"/>
    <w:rsid w:val="00945A10"/>
    <w:rsid w:val="0094643E"/>
    <w:rsid w:val="0094672E"/>
    <w:rsid w:val="009500FE"/>
    <w:rsid w:val="00953D08"/>
    <w:rsid w:val="009546F2"/>
    <w:rsid w:val="0096029E"/>
    <w:rsid w:val="00961E73"/>
    <w:rsid w:val="009635E8"/>
    <w:rsid w:val="00966408"/>
    <w:rsid w:val="00966576"/>
    <w:rsid w:val="00966C8A"/>
    <w:rsid w:val="00972E12"/>
    <w:rsid w:val="0098091B"/>
    <w:rsid w:val="00980E55"/>
    <w:rsid w:val="00983A28"/>
    <w:rsid w:val="009841FD"/>
    <w:rsid w:val="00984D49"/>
    <w:rsid w:val="00986F3D"/>
    <w:rsid w:val="009870BC"/>
    <w:rsid w:val="00992C2A"/>
    <w:rsid w:val="00996360"/>
    <w:rsid w:val="009A6F80"/>
    <w:rsid w:val="009B0FB8"/>
    <w:rsid w:val="009B34A0"/>
    <w:rsid w:val="009B4732"/>
    <w:rsid w:val="009B5FAE"/>
    <w:rsid w:val="009C743A"/>
    <w:rsid w:val="009D0568"/>
    <w:rsid w:val="009D5966"/>
    <w:rsid w:val="009E5974"/>
    <w:rsid w:val="009E5D51"/>
    <w:rsid w:val="009E6850"/>
    <w:rsid w:val="009E6D01"/>
    <w:rsid w:val="009E7B60"/>
    <w:rsid w:val="009F5CE5"/>
    <w:rsid w:val="009F629B"/>
    <w:rsid w:val="009F6B6B"/>
    <w:rsid w:val="00A03E4A"/>
    <w:rsid w:val="00A14159"/>
    <w:rsid w:val="00A174EE"/>
    <w:rsid w:val="00A17974"/>
    <w:rsid w:val="00A17E1B"/>
    <w:rsid w:val="00A3370A"/>
    <w:rsid w:val="00A337EA"/>
    <w:rsid w:val="00A37406"/>
    <w:rsid w:val="00A4053B"/>
    <w:rsid w:val="00A5240E"/>
    <w:rsid w:val="00A54D16"/>
    <w:rsid w:val="00A5646C"/>
    <w:rsid w:val="00A60399"/>
    <w:rsid w:val="00A62256"/>
    <w:rsid w:val="00A644ED"/>
    <w:rsid w:val="00A65BB3"/>
    <w:rsid w:val="00A75B46"/>
    <w:rsid w:val="00A81602"/>
    <w:rsid w:val="00A816FF"/>
    <w:rsid w:val="00A87D92"/>
    <w:rsid w:val="00A91E0C"/>
    <w:rsid w:val="00A96642"/>
    <w:rsid w:val="00AA1D04"/>
    <w:rsid w:val="00AB0905"/>
    <w:rsid w:val="00AB5683"/>
    <w:rsid w:val="00AC1BFC"/>
    <w:rsid w:val="00AC51A9"/>
    <w:rsid w:val="00AC5B34"/>
    <w:rsid w:val="00AD1C2A"/>
    <w:rsid w:val="00AD235E"/>
    <w:rsid w:val="00AD6888"/>
    <w:rsid w:val="00AE292D"/>
    <w:rsid w:val="00AE3976"/>
    <w:rsid w:val="00AF026C"/>
    <w:rsid w:val="00AF097A"/>
    <w:rsid w:val="00AF5738"/>
    <w:rsid w:val="00B01B6D"/>
    <w:rsid w:val="00B02647"/>
    <w:rsid w:val="00B0410E"/>
    <w:rsid w:val="00B052F6"/>
    <w:rsid w:val="00B07078"/>
    <w:rsid w:val="00B07AAD"/>
    <w:rsid w:val="00B11BAF"/>
    <w:rsid w:val="00B12522"/>
    <w:rsid w:val="00B12C24"/>
    <w:rsid w:val="00B15020"/>
    <w:rsid w:val="00B16BF6"/>
    <w:rsid w:val="00B17CDE"/>
    <w:rsid w:val="00B24B49"/>
    <w:rsid w:val="00B24CC2"/>
    <w:rsid w:val="00B270C0"/>
    <w:rsid w:val="00B37823"/>
    <w:rsid w:val="00B37EDD"/>
    <w:rsid w:val="00B40CB7"/>
    <w:rsid w:val="00B44FF3"/>
    <w:rsid w:val="00B47BA4"/>
    <w:rsid w:val="00B557AC"/>
    <w:rsid w:val="00B56C46"/>
    <w:rsid w:val="00B60C32"/>
    <w:rsid w:val="00B61C90"/>
    <w:rsid w:val="00B62C31"/>
    <w:rsid w:val="00B63015"/>
    <w:rsid w:val="00B63929"/>
    <w:rsid w:val="00B64C9A"/>
    <w:rsid w:val="00B751B5"/>
    <w:rsid w:val="00B7731F"/>
    <w:rsid w:val="00B81EB3"/>
    <w:rsid w:val="00B92810"/>
    <w:rsid w:val="00B94DC0"/>
    <w:rsid w:val="00B96563"/>
    <w:rsid w:val="00B97394"/>
    <w:rsid w:val="00BA2BE1"/>
    <w:rsid w:val="00BA427B"/>
    <w:rsid w:val="00BA5B2E"/>
    <w:rsid w:val="00BA7428"/>
    <w:rsid w:val="00BC0BCF"/>
    <w:rsid w:val="00BC17E6"/>
    <w:rsid w:val="00BC38F3"/>
    <w:rsid w:val="00BD1CC2"/>
    <w:rsid w:val="00BD201B"/>
    <w:rsid w:val="00BD2F41"/>
    <w:rsid w:val="00BD36AD"/>
    <w:rsid w:val="00BD4641"/>
    <w:rsid w:val="00BD6B8D"/>
    <w:rsid w:val="00BE0CA7"/>
    <w:rsid w:val="00BE641E"/>
    <w:rsid w:val="00BF09A9"/>
    <w:rsid w:val="00BF1782"/>
    <w:rsid w:val="00BF2407"/>
    <w:rsid w:val="00BF726C"/>
    <w:rsid w:val="00C0019D"/>
    <w:rsid w:val="00C018F9"/>
    <w:rsid w:val="00C02A27"/>
    <w:rsid w:val="00C0376B"/>
    <w:rsid w:val="00C11D36"/>
    <w:rsid w:val="00C14603"/>
    <w:rsid w:val="00C14D14"/>
    <w:rsid w:val="00C174E9"/>
    <w:rsid w:val="00C200D5"/>
    <w:rsid w:val="00C2210A"/>
    <w:rsid w:val="00C23686"/>
    <w:rsid w:val="00C243D3"/>
    <w:rsid w:val="00C25BCB"/>
    <w:rsid w:val="00C27E79"/>
    <w:rsid w:val="00C320ED"/>
    <w:rsid w:val="00C364F6"/>
    <w:rsid w:val="00C373CB"/>
    <w:rsid w:val="00C37ACB"/>
    <w:rsid w:val="00C40975"/>
    <w:rsid w:val="00C43602"/>
    <w:rsid w:val="00C43A6D"/>
    <w:rsid w:val="00C46789"/>
    <w:rsid w:val="00C46EE5"/>
    <w:rsid w:val="00C47D93"/>
    <w:rsid w:val="00C53A63"/>
    <w:rsid w:val="00C630D4"/>
    <w:rsid w:val="00C6328D"/>
    <w:rsid w:val="00C6737C"/>
    <w:rsid w:val="00C67E5B"/>
    <w:rsid w:val="00C7377B"/>
    <w:rsid w:val="00C779D7"/>
    <w:rsid w:val="00C81121"/>
    <w:rsid w:val="00C845B9"/>
    <w:rsid w:val="00C86BC8"/>
    <w:rsid w:val="00C902DD"/>
    <w:rsid w:val="00C9214C"/>
    <w:rsid w:val="00C92217"/>
    <w:rsid w:val="00C926F7"/>
    <w:rsid w:val="00C92884"/>
    <w:rsid w:val="00C92D51"/>
    <w:rsid w:val="00C95BA1"/>
    <w:rsid w:val="00C96F0F"/>
    <w:rsid w:val="00CA24DB"/>
    <w:rsid w:val="00CA488C"/>
    <w:rsid w:val="00CA4C78"/>
    <w:rsid w:val="00CA5E64"/>
    <w:rsid w:val="00CA6F11"/>
    <w:rsid w:val="00CB11FB"/>
    <w:rsid w:val="00CB2EA8"/>
    <w:rsid w:val="00CB3725"/>
    <w:rsid w:val="00CB3C32"/>
    <w:rsid w:val="00CB68AA"/>
    <w:rsid w:val="00CB7394"/>
    <w:rsid w:val="00CC0441"/>
    <w:rsid w:val="00CC0F13"/>
    <w:rsid w:val="00CC1DE0"/>
    <w:rsid w:val="00CC3DA2"/>
    <w:rsid w:val="00CC3FB7"/>
    <w:rsid w:val="00CC4DAE"/>
    <w:rsid w:val="00CC6CC8"/>
    <w:rsid w:val="00CC7593"/>
    <w:rsid w:val="00CD06AA"/>
    <w:rsid w:val="00CD2AB3"/>
    <w:rsid w:val="00CD6AA6"/>
    <w:rsid w:val="00CE0700"/>
    <w:rsid w:val="00CE285D"/>
    <w:rsid w:val="00CE5CF7"/>
    <w:rsid w:val="00CF0EE6"/>
    <w:rsid w:val="00CF25AC"/>
    <w:rsid w:val="00CF72C8"/>
    <w:rsid w:val="00D00175"/>
    <w:rsid w:val="00D05DAA"/>
    <w:rsid w:val="00D0757E"/>
    <w:rsid w:val="00D1728F"/>
    <w:rsid w:val="00D22E29"/>
    <w:rsid w:val="00D26AF2"/>
    <w:rsid w:val="00D27ED4"/>
    <w:rsid w:val="00D31EB3"/>
    <w:rsid w:val="00D33209"/>
    <w:rsid w:val="00D352C3"/>
    <w:rsid w:val="00D35547"/>
    <w:rsid w:val="00D42598"/>
    <w:rsid w:val="00D429CF"/>
    <w:rsid w:val="00D43B98"/>
    <w:rsid w:val="00D44BF6"/>
    <w:rsid w:val="00D463ED"/>
    <w:rsid w:val="00D500F7"/>
    <w:rsid w:val="00D57174"/>
    <w:rsid w:val="00D677D7"/>
    <w:rsid w:val="00D70394"/>
    <w:rsid w:val="00D7127D"/>
    <w:rsid w:val="00D72B68"/>
    <w:rsid w:val="00D72E3B"/>
    <w:rsid w:val="00D74ABC"/>
    <w:rsid w:val="00D7589B"/>
    <w:rsid w:val="00D81D78"/>
    <w:rsid w:val="00D83696"/>
    <w:rsid w:val="00D83EEB"/>
    <w:rsid w:val="00D842ED"/>
    <w:rsid w:val="00D86645"/>
    <w:rsid w:val="00D91C0F"/>
    <w:rsid w:val="00D92CA6"/>
    <w:rsid w:val="00D93E7B"/>
    <w:rsid w:val="00D945A4"/>
    <w:rsid w:val="00D95E98"/>
    <w:rsid w:val="00D963EB"/>
    <w:rsid w:val="00D966C7"/>
    <w:rsid w:val="00DA0AFA"/>
    <w:rsid w:val="00DA7028"/>
    <w:rsid w:val="00DA7339"/>
    <w:rsid w:val="00DA7987"/>
    <w:rsid w:val="00DB10FE"/>
    <w:rsid w:val="00DB316A"/>
    <w:rsid w:val="00DB37F7"/>
    <w:rsid w:val="00DB4B45"/>
    <w:rsid w:val="00DB61B0"/>
    <w:rsid w:val="00DB64FC"/>
    <w:rsid w:val="00DB7191"/>
    <w:rsid w:val="00DC08A1"/>
    <w:rsid w:val="00DC17B8"/>
    <w:rsid w:val="00DC4E2C"/>
    <w:rsid w:val="00DD2556"/>
    <w:rsid w:val="00DD3362"/>
    <w:rsid w:val="00DD3A4C"/>
    <w:rsid w:val="00DD3F93"/>
    <w:rsid w:val="00DE17F4"/>
    <w:rsid w:val="00DE1C02"/>
    <w:rsid w:val="00DE1DF4"/>
    <w:rsid w:val="00DF1261"/>
    <w:rsid w:val="00E01AF7"/>
    <w:rsid w:val="00E03AD6"/>
    <w:rsid w:val="00E03BD6"/>
    <w:rsid w:val="00E059B8"/>
    <w:rsid w:val="00E11A68"/>
    <w:rsid w:val="00E12A39"/>
    <w:rsid w:val="00E12B3E"/>
    <w:rsid w:val="00E21D21"/>
    <w:rsid w:val="00E27BAD"/>
    <w:rsid w:val="00E301B5"/>
    <w:rsid w:val="00E317C6"/>
    <w:rsid w:val="00E3182A"/>
    <w:rsid w:val="00E35E24"/>
    <w:rsid w:val="00E35EA9"/>
    <w:rsid w:val="00E36DBB"/>
    <w:rsid w:val="00E45102"/>
    <w:rsid w:val="00E451AE"/>
    <w:rsid w:val="00E50C04"/>
    <w:rsid w:val="00E57278"/>
    <w:rsid w:val="00E616BD"/>
    <w:rsid w:val="00E623F3"/>
    <w:rsid w:val="00E63F9E"/>
    <w:rsid w:val="00E64D98"/>
    <w:rsid w:val="00E66465"/>
    <w:rsid w:val="00E66CB7"/>
    <w:rsid w:val="00E70988"/>
    <w:rsid w:val="00E72172"/>
    <w:rsid w:val="00E8628E"/>
    <w:rsid w:val="00E87B46"/>
    <w:rsid w:val="00E94464"/>
    <w:rsid w:val="00E94576"/>
    <w:rsid w:val="00E956BC"/>
    <w:rsid w:val="00E9650E"/>
    <w:rsid w:val="00E97626"/>
    <w:rsid w:val="00EA0EBA"/>
    <w:rsid w:val="00EA2872"/>
    <w:rsid w:val="00EA32B1"/>
    <w:rsid w:val="00EA53F1"/>
    <w:rsid w:val="00EA5B97"/>
    <w:rsid w:val="00EB075B"/>
    <w:rsid w:val="00EB0C9A"/>
    <w:rsid w:val="00EB4BD3"/>
    <w:rsid w:val="00EB7F93"/>
    <w:rsid w:val="00EC352A"/>
    <w:rsid w:val="00ED2F26"/>
    <w:rsid w:val="00ED48B7"/>
    <w:rsid w:val="00ED5BE1"/>
    <w:rsid w:val="00ED652D"/>
    <w:rsid w:val="00EE3027"/>
    <w:rsid w:val="00EE6861"/>
    <w:rsid w:val="00EE78E9"/>
    <w:rsid w:val="00EF00DA"/>
    <w:rsid w:val="00EF16E9"/>
    <w:rsid w:val="00EF49A8"/>
    <w:rsid w:val="00EF50AD"/>
    <w:rsid w:val="00F00E0A"/>
    <w:rsid w:val="00F03908"/>
    <w:rsid w:val="00F0747A"/>
    <w:rsid w:val="00F07EAF"/>
    <w:rsid w:val="00F17D15"/>
    <w:rsid w:val="00F21016"/>
    <w:rsid w:val="00F25D88"/>
    <w:rsid w:val="00F274AD"/>
    <w:rsid w:val="00F34A76"/>
    <w:rsid w:val="00F34E59"/>
    <w:rsid w:val="00F35467"/>
    <w:rsid w:val="00F35529"/>
    <w:rsid w:val="00F3745F"/>
    <w:rsid w:val="00F37D8F"/>
    <w:rsid w:val="00F4003C"/>
    <w:rsid w:val="00F400C9"/>
    <w:rsid w:val="00F46F26"/>
    <w:rsid w:val="00F54F12"/>
    <w:rsid w:val="00F627DF"/>
    <w:rsid w:val="00F64618"/>
    <w:rsid w:val="00F70BFC"/>
    <w:rsid w:val="00F81B43"/>
    <w:rsid w:val="00F839F1"/>
    <w:rsid w:val="00F83D3D"/>
    <w:rsid w:val="00F83FA5"/>
    <w:rsid w:val="00F8514C"/>
    <w:rsid w:val="00F90DB0"/>
    <w:rsid w:val="00F91720"/>
    <w:rsid w:val="00FA0F13"/>
    <w:rsid w:val="00FA253A"/>
    <w:rsid w:val="00FA482F"/>
    <w:rsid w:val="00FA59AF"/>
    <w:rsid w:val="00FB278D"/>
    <w:rsid w:val="00FB357B"/>
    <w:rsid w:val="00FB47C3"/>
    <w:rsid w:val="00FC1E97"/>
    <w:rsid w:val="00FC3CC6"/>
    <w:rsid w:val="00FC6FAD"/>
    <w:rsid w:val="00FD2FFF"/>
    <w:rsid w:val="00FD5C87"/>
    <w:rsid w:val="00FE0AFF"/>
    <w:rsid w:val="00FE14E3"/>
    <w:rsid w:val="00FE3872"/>
    <w:rsid w:val="00FE5182"/>
    <w:rsid w:val="00FE5631"/>
    <w:rsid w:val="00FF0CE0"/>
    <w:rsid w:val="00FF3AD2"/>
    <w:rsid w:val="00FF402C"/>
    <w:rsid w:val="00FF6BB7"/>
    <w:rsid w:val="5AAB1E27"/>
    <w:rsid w:val="66B95C1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Document Map" w:semiHidden="0"/>
    <w:lsdException w:name="Plain Text" w:semiHidden="0" w:uiPriority="0" w:unhideWhenUsed="0" w:qFormat="1"/>
    <w:lsdException w:name="Normal Table" w:qFormat="1"/>
    <w:lsdException w:name="Balloon Text" w:semiHidden="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1FD"/>
    <w:pPr>
      <w:spacing w:after="200" w:line="276" w:lineRule="auto"/>
    </w:pPr>
    <w:rPr>
      <w:lang w:val="en-US" w:eastAsia="en-US"/>
    </w:rPr>
  </w:style>
  <w:style w:type="paragraph" w:styleId="Heading1">
    <w:name w:val="heading 1"/>
    <w:basedOn w:val="Normal"/>
    <w:next w:val="Normal"/>
    <w:qFormat/>
    <w:rsid w:val="009841FD"/>
    <w:pPr>
      <w:keepNext/>
      <w:jc w:val="center"/>
      <w:outlineLvl w:val="0"/>
    </w:pPr>
    <w:rPr>
      <w:b/>
      <w:bCs/>
      <w:sz w:val="24"/>
    </w:rPr>
  </w:style>
  <w:style w:type="paragraph" w:styleId="Heading2">
    <w:name w:val="heading 2"/>
    <w:basedOn w:val="Normal"/>
    <w:next w:val="Normal"/>
    <w:qFormat/>
    <w:rsid w:val="009841FD"/>
    <w:pPr>
      <w:keepNext/>
      <w:jc w:val="center"/>
      <w:outlineLvl w:val="1"/>
    </w:pPr>
    <w:rPr>
      <w:sz w:val="24"/>
    </w:rPr>
  </w:style>
  <w:style w:type="paragraph" w:styleId="Heading3">
    <w:name w:val="heading 3"/>
    <w:basedOn w:val="Normal"/>
    <w:next w:val="Normal"/>
    <w:qFormat/>
    <w:rsid w:val="009841FD"/>
    <w:pPr>
      <w:keepNext/>
      <w:jc w:val="right"/>
      <w:outlineLvl w:val="2"/>
    </w:pPr>
    <w:rPr>
      <w:sz w:val="24"/>
    </w:rPr>
  </w:style>
  <w:style w:type="paragraph" w:styleId="Heading4">
    <w:name w:val="heading 4"/>
    <w:basedOn w:val="Normal"/>
    <w:next w:val="Normal"/>
    <w:qFormat/>
    <w:rsid w:val="009841FD"/>
    <w:pPr>
      <w:keepNext/>
      <w:jc w:val="center"/>
      <w:outlineLvl w:val="3"/>
    </w:pPr>
    <w:rPr>
      <w:b/>
      <w:bCs/>
      <w:sz w:val="24"/>
      <w:u w:val="single"/>
    </w:rPr>
  </w:style>
  <w:style w:type="paragraph" w:styleId="Heading5">
    <w:name w:val="heading 5"/>
    <w:basedOn w:val="Normal"/>
    <w:next w:val="Normal"/>
    <w:qFormat/>
    <w:rsid w:val="009841FD"/>
    <w:pPr>
      <w:keepNext/>
      <w:tabs>
        <w:tab w:val="left" w:pos="1710"/>
      </w:tabs>
      <w:ind w:left="720"/>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841FD"/>
    <w:rPr>
      <w:rFonts w:ascii="Tahoma" w:hAnsi="Tahoma" w:cs="Tahoma"/>
      <w:sz w:val="16"/>
      <w:szCs w:val="16"/>
    </w:rPr>
  </w:style>
  <w:style w:type="paragraph" w:styleId="BodyText">
    <w:name w:val="Body Text"/>
    <w:basedOn w:val="Normal"/>
    <w:qFormat/>
    <w:rsid w:val="009841FD"/>
    <w:pPr>
      <w:jc w:val="both"/>
    </w:pPr>
    <w:rPr>
      <w:b/>
      <w:bCs/>
      <w:sz w:val="24"/>
    </w:rPr>
  </w:style>
  <w:style w:type="paragraph" w:styleId="BodyText2">
    <w:name w:val="Body Text 2"/>
    <w:basedOn w:val="Normal"/>
    <w:qFormat/>
    <w:rsid w:val="009841FD"/>
    <w:rPr>
      <w:b/>
      <w:bCs/>
      <w:caps/>
      <w:sz w:val="24"/>
    </w:rPr>
  </w:style>
  <w:style w:type="paragraph" w:styleId="DocumentMap">
    <w:name w:val="Document Map"/>
    <w:basedOn w:val="Normal"/>
    <w:link w:val="DocumentMapChar"/>
    <w:uiPriority w:val="99"/>
    <w:unhideWhenUsed/>
    <w:rsid w:val="009841FD"/>
    <w:rPr>
      <w:rFonts w:ascii="Tahoma" w:hAnsi="Tahoma" w:cs="Tahoma"/>
      <w:sz w:val="16"/>
      <w:szCs w:val="16"/>
    </w:rPr>
  </w:style>
  <w:style w:type="paragraph" w:styleId="Footer">
    <w:name w:val="footer"/>
    <w:basedOn w:val="Normal"/>
    <w:qFormat/>
    <w:rsid w:val="009841FD"/>
    <w:pPr>
      <w:tabs>
        <w:tab w:val="center" w:pos="4320"/>
        <w:tab w:val="right" w:pos="8640"/>
      </w:tabs>
    </w:pPr>
  </w:style>
  <w:style w:type="paragraph" w:styleId="Header">
    <w:name w:val="header"/>
    <w:basedOn w:val="Normal"/>
    <w:qFormat/>
    <w:rsid w:val="009841FD"/>
    <w:pPr>
      <w:tabs>
        <w:tab w:val="center" w:pos="4320"/>
        <w:tab w:val="right" w:pos="8640"/>
      </w:tabs>
    </w:pPr>
  </w:style>
  <w:style w:type="paragraph" w:styleId="PlainText">
    <w:name w:val="Plain Text"/>
    <w:basedOn w:val="Normal"/>
    <w:qFormat/>
    <w:rsid w:val="009841FD"/>
    <w:rPr>
      <w:rFonts w:ascii="Courier New" w:hAnsi="Courier New"/>
    </w:rPr>
  </w:style>
  <w:style w:type="paragraph" w:styleId="Title">
    <w:name w:val="Title"/>
    <w:basedOn w:val="Normal"/>
    <w:link w:val="TitleChar"/>
    <w:qFormat/>
    <w:rsid w:val="009841FD"/>
    <w:pPr>
      <w:jc w:val="center"/>
    </w:pPr>
    <w:rPr>
      <w:b/>
      <w:bCs/>
      <w:sz w:val="24"/>
      <w:u w:val="single"/>
    </w:rPr>
  </w:style>
  <w:style w:type="table" w:styleId="TableGrid">
    <w:name w:val="Table Grid"/>
    <w:basedOn w:val="TableNormal"/>
    <w:uiPriority w:val="39"/>
    <w:rsid w:val="009841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umentMapChar">
    <w:name w:val="Document Map Char"/>
    <w:basedOn w:val="DefaultParagraphFont"/>
    <w:link w:val="DocumentMap"/>
    <w:uiPriority w:val="99"/>
    <w:semiHidden/>
    <w:rsid w:val="009841FD"/>
    <w:rPr>
      <w:rFonts w:ascii="Tahoma" w:hAnsi="Tahoma" w:cs="Tahoma"/>
      <w:sz w:val="16"/>
      <w:szCs w:val="16"/>
    </w:rPr>
  </w:style>
  <w:style w:type="paragraph" w:customStyle="1" w:styleId="Revision1">
    <w:name w:val="Revision1"/>
    <w:hidden/>
    <w:uiPriority w:val="99"/>
    <w:semiHidden/>
    <w:rsid w:val="009841FD"/>
    <w:pPr>
      <w:spacing w:after="200" w:line="276" w:lineRule="auto"/>
    </w:pPr>
    <w:rPr>
      <w:lang w:val="en-US" w:eastAsia="en-US"/>
    </w:rPr>
  </w:style>
  <w:style w:type="character" w:customStyle="1" w:styleId="BalloonTextChar">
    <w:name w:val="Balloon Text Char"/>
    <w:basedOn w:val="DefaultParagraphFont"/>
    <w:link w:val="BalloonText"/>
    <w:uiPriority w:val="99"/>
    <w:semiHidden/>
    <w:rsid w:val="009841FD"/>
    <w:rPr>
      <w:rFonts w:ascii="Tahoma" w:hAnsi="Tahoma" w:cs="Tahoma"/>
      <w:sz w:val="16"/>
      <w:szCs w:val="16"/>
    </w:rPr>
  </w:style>
  <w:style w:type="character" w:customStyle="1" w:styleId="TitleChar">
    <w:name w:val="Title Char"/>
    <w:basedOn w:val="DefaultParagraphFont"/>
    <w:link w:val="Title"/>
    <w:rsid w:val="009841FD"/>
    <w:rPr>
      <w:b/>
      <w:bCs/>
      <w:sz w:val="24"/>
      <w:u w:val="single"/>
    </w:rPr>
  </w:style>
  <w:style w:type="paragraph" w:customStyle="1" w:styleId="ListParagraph1">
    <w:name w:val="List Paragraph1"/>
    <w:basedOn w:val="Normal"/>
    <w:uiPriority w:val="34"/>
    <w:qFormat/>
    <w:rsid w:val="009841FD"/>
    <w:pPr>
      <w:ind w:left="720"/>
    </w:pPr>
  </w:style>
  <w:style w:type="paragraph" w:styleId="ListParagraph">
    <w:name w:val="List Paragraph"/>
    <w:basedOn w:val="Normal"/>
    <w:uiPriority w:val="34"/>
    <w:unhideWhenUsed/>
    <w:qFormat/>
    <w:rsid w:val="009841FD"/>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112"/>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E083E9-504D-47DA-A280-7F0E8DD21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9827</Words>
  <Characters>56018</Characters>
  <Application>Microsoft Office Word</Application>
  <DocSecurity>0</DocSecurity>
  <Lines>466</Lines>
  <Paragraphs>131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AGREEMENT OF SALE</vt:lpstr>
      <vt:lpstr/>
    </vt:vector>
  </TitlesOfParts>
  <Company/>
  <LinksUpToDate>false</LinksUpToDate>
  <CharactersWithSpaces>65714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OF SALE</dc:title>
  <dc:creator>comp4</dc:creator>
  <cp:lastModifiedBy>vineela</cp:lastModifiedBy>
  <cp:revision>3</cp:revision>
  <cp:lastPrinted>2020-02-06T08:24:00Z</cp:lastPrinted>
  <dcterms:created xsi:type="dcterms:W3CDTF">2020-06-10T04:47:00Z</dcterms:created>
  <dcterms:modified xsi:type="dcterms:W3CDTF">2020-06-10T05:46:00Z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