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C8" w:rsidRDefault="005038C8" w:rsidP="00CF4EB5">
      <w:pPr>
        <w:pStyle w:val="Title"/>
        <w:spacing w:after="0" w:line="240" w:lineRule="auto"/>
        <w:jc w:val="left"/>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5038C8" w:rsidP="00CF4EB5">
      <w:pPr>
        <w:pStyle w:val="Title"/>
        <w:spacing w:after="0" w:line="240" w:lineRule="auto"/>
        <w:rPr>
          <w:b w:val="0"/>
          <w:szCs w:val="24"/>
          <w:u w:val="none"/>
        </w:rPr>
      </w:pPr>
    </w:p>
    <w:p w:rsidR="005038C8" w:rsidRDefault="002C0106" w:rsidP="00CF4EB5">
      <w:pPr>
        <w:pStyle w:val="Title"/>
        <w:spacing w:after="0" w:line="240" w:lineRule="auto"/>
        <w:ind w:left="2880" w:firstLine="720"/>
        <w:jc w:val="both"/>
        <w:rPr>
          <w:b w:val="0"/>
          <w:caps/>
          <w:szCs w:val="24"/>
        </w:rPr>
      </w:pPr>
      <w:r>
        <w:rPr>
          <w:b w:val="0"/>
          <w:caps/>
          <w:szCs w:val="24"/>
        </w:rPr>
        <w:t>AGREEMENT OF SALE</w:t>
      </w:r>
    </w:p>
    <w:p w:rsidR="005038C8" w:rsidRDefault="005038C8" w:rsidP="00CF4EB5">
      <w:pPr>
        <w:spacing w:after="0" w:line="240" w:lineRule="auto"/>
        <w:jc w:val="center"/>
        <w:rPr>
          <w:bCs/>
          <w:sz w:val="24"/>
          <w:szCs w:val="24"/>
        </w:rPr>
      </w:pPr>
    </w:p>
    <w:p w:rsidR="005038C8" w:rsidRDefault="002C0106" w:rsidP="00CF4EB5">
      <w:pPr>
        <w:spacing w:after="0" w:line="240" w:lineRule="auto"/>
        <w:ind w:left="720"/>
        <w:jc w:val="both"/>
        <w:rPr>
          <w:sz w:val="24"/>
          <w:szCs w:val="24"/>
        </w:rPr>
      </w:pPr>
      <w:r>
        <w:rPr>
          <w:sz w:val="24"/>
          <w:szCs w:val="24"/>
        </w:rPr>
        <w:t xml:space="preserve">This Agreement of Sale is made and executed on this the </w:t>
      </w:r>
      <w:r w:rsidR="00441812">
        <w:rPr>
          <w:sz w:val="24"/>
          <w:szCs w:val="24"/>
        </w:rPr>
        <w:fldChar w:fldCharType="begin">
          <w:ffData>
            <w:name w:val="Text3"/>
            <w:enabled/>
            <w:calcOnExit w:val="0"/>
            <w:textInput/>
          </w:ffData>
        </w:fldChar>
      </w:r>
      <w:bookmarkStart w:id="0" w:name="Text3"/>
      <w:r>
        <w:rPr>
          <w:sz w:val="24"/>
          <w:szCs w:val="24"/>
        </w:rPr>
        <w:instrText xml:space="preserve"> FORMTEXT </w:instrText>
      </w:r>
      <w:r w:rsidR="00441812">
        <w:rPr>
          <w:sz w:val="24"/>
          <w:szCs w:val="24"/>
        </w:rPr>
      </w:r>
      <w:r w:rsidR="00441812">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441812">
        <w:rPr>
          <w:sz w:val="24"/>
          <w:szCs w:val="24"/>
        </w:rPr>
        <w:fldChar w:fldCharType="end"/>
      </w:r>
      <w:bookmarkEnd w:id="0"/>
      <w:r>
        <w:rPr>
          <w:sz w:val="24"/>
          <w:szCs w:val="24"/>
        </w:rPr>
        <w:t xml:space="preserve"> day of </w:t>
      </w:r>
      <w:bookmarkStart w:id="1" w:name="Text2"/>
      <w:r w:rsidR="00441812">
        <w:rPr>
          <w:sz w:val="24"/>
          <w:szCs w:val="24"/>
        </w:rPr>
        <w:fldChar w:fldCharType="begin">
          <w:ffData>
            <w:name w:val="Text2"/>
            <w:enabled/>
            <w:calcOnExit w:val="0"/>
            <w:textInput/>
          </w:ffData>
        </w:fldChar>
      </w:r>
      <w:r>
        <w:rPr>
          <w:sz w:val="24"/>
          <w:szCs w:val="24"/>
        </w:rPr>
        <w:instrText xml:space="preserve"> FORMTEXT </w:instrText>
      </w:r>
      <w:r w:rsidR="00441812">
        <w:rPr>
          <w:sz w:val="24"/>
          <w:szCs w:val="24"/>
        </w:rPr>
      </w:r>
      <w:r w:rsidR="00441812">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441812">
        <w:rPr>
          <w:sz w:val="24"/>
          <w:szCs w:val="24"/>
        </w:rPr>
        <w:fldChar w:fldCharType="end"/>
      </w:r>
      <w:bookmarkEnd w:id="1"/>
      <w:r>
        <w:rPr>
          <w:sz w:val="24"/>
          <w:szCs w:val="24"/>
        </w:rPr>
        <w:t xml:space="preserve"> at Secunderabad by and between:</w:t>
      </w:r>
    </w:p>
    <w:p w:rsidR="005038C8" w:rsidRDefault="005038C8" w:rsidP="00CF4EB5">
      <w:pPr>
        <w:spacing w:after="0" w:line="240" w:lineRule="auto"/>
        <w:ind w:left="720"/>
        <w:jc w:val="both"/>
        <w:rPr>
          <w:color w:val="000000"/>
          <w:sz w:val="24"/>
          <w:szCs w:val="24"/>
        </w:rPr>
      </w:pPr>
    </w:p>
    <w:p w:rsidR="005038C8" w:rsidRDefault="002C0106" w:rsidP="00CF4EB5">
      <w:pPr>
        <w:autoSpaceDE w:val="0"/>
        <w:autoSpaceDN w:val="0"/>
        <w:adjustRightInd w:val="0"/>
        <w:spacing w:after="0" w:line="240" w:lineRule="auto"/>
        <w:ind w:left="720"/>
        <w:jc w:val="both"/>
        <w:rPr>
          <w:sz w:val="24"/>
          <w:szCs w:val="24"/>
        </w:rPr>
      </w:pPr>
      <w:r>
        <w:rPr>
          <w:color w:val="000000"/>
          <w:sz w:val="24"/>
          <w:szCs w:val="24"/>
        </w:rPr>
        <w:t xml:space="preserve">M/s. Modi Realty </w:t>
      </w:r>
      <w:r>
        <w:rPr>
          <w:sz w:val="24"/>
          <w:szCs w:val="24"/>
        </w:rPr>
        <w:t>(</w:t>
      </w:r>
      <w:r>
        <w:rPr>
          <w:color w:val="000000"/>
          <w:sz w:val="24"/>
          <w:szCs w:val="24"/>
        </w:rPr>
        <w:t>Miryalaguda) LLP</w:t>
      </w:r>
      <w:r>
        <w:rPr>
          <w:bCs/>
          <w:sz w:val="24"/>
          <w:szCs w:val="24"/>
        </w:rPr>
        <w:t>,</w:t>
      </w:r>
      <w:r>
        <w:rPr>
          <w:sz w:val="24"/>
          <w:szCs w:val="24"/>
        </w:rPr>
        <w:t xml:space="preserve"> a registered Limited Liability Partnership, having its office at 5-4-187/3&amp;4, II floor, Soham Mansion, M.G. Road, Secunderabad –500 003,represented by its Managing Partner Shri Soham Modi S/o. late Shri Satish Modi, aged about 50 years, Occupation: Business, resident of Plot No. 280, Road No. 25, Jubliee Hills, Hyderabad </w:t>
      </w:r>
      <w:r>
        <w:rPr>
          <w:bCs/>
          <w:sz w:val="24"/>
          <w:szCs w:val="24"/>
        </w:rPr>
        <w:t xml:space="preserve">, </w:t>
      </w:r>
      <w:r>
        <w:rPr>
          <w:sz w:val="24"/>
          <w:szCs w:val="24"/>
        </w:rPr>
        <w:t>hereinafter referred to as the Vendor.</w:t>
      </w:r>
    </w:p>
    <w:p w:rsidR="005038C8" w:rsidRDefault="002C0106" w:rsidP="00CF4EB5">
      <w:pPr>
        <w:autoSpaceDE w:val="0"/>
        <w:autoSpaceDN w:val="0"/>
        <w:adjustRightInd w:val="0"/>
        <w:spacing w:after="0" w:line="240" w:lineRule="auto"/>
        <w:ind w:left="720"/>
        <w:jc w:val="center"/>
        <w:rPr>
          <w:sz w:val="24"/>
          <w:szCs w:val="24"/>
        </w:rPr>
      </w:pPr>
      <w:r>
        <w:rPr>
          <w:sz w:val="24"/>
          <w:szCs w:val="24"/>
        </w:rPr>
        <w:t>And</w:t>
      </w:r>
    </w:p>
    <w:p w:rsidR="005038C8" w:rsidRDefault="005038C8" w:rsidP="00CF4EB5">
      <w:pPr>
        <w:autoSpaceDE w:val="0"/>
        <w:autoSpaceDN w:val="0"/>
        <w:adjustRightInd w:val="0"/>
        <w:spacing w:after="0" w:line="240" w:lineRule="auto"/>
        <w:ind w:left="720"/>
        <w:jc w:val="center"/>
        <w:rPr>
          <w:sz w:val="24"/>
          <w:szCs w:val="24"/>
        </w:rPr>
      </w:pPr>
    </w:p>
    <w:p w:rsidR="005038C8" w:rsidRDefault="002C0106" w:rsidP="00CF4EB5">
      <w:pPr>
        <w:numPr>
          <w:ilvl w:val="0"/>
          <w:numId w:val="1"/>
        </w:numPr>
        <w:spacing w:after="0" w:line="240" w:lineRule="auto"/>
        <w:ind w:left="720"/>
        <w:jc w:val="both"/>
        <w:rPr>
          <w:sz w:val="24"/>
          <w:szCs w:val="24"/>
        </w:rPr>
      </w:pPr>
      <w:r>
        <w:rPr>
          <w:sz w:val="24"/>
          <w:szCs w:val="24"/>
        </w:rPr>
        <w:t>Smt. Anireddy Vasudha Reddy, W/o. Late Shri. Veera Reddy, aged about 51 years, Occupation: House wife, resident of Flat no. A 402, Aditya Hilltop, Road no. 82, Jubilee Hills, Filmnagar Sub-port, Hyderabad – 500096.</w:t>
      </w:r>
    </w:p>
    <w:p w:rsidR="005038C8" w:rsidRDefault="005038C8" w:rsidP="00CF4EB5">
      <w:pPr>
        <w:spacing w:after="0" w:line="240" w:lineRule="auto"/>
        <w:ind w:left="720"/>
        <w:jc w:val="both"/>
        <w:rPr>
          <w:sz w:val="24"/>
          <w:szCs w:val="24"/>
        </w:rPr>
      </w:pPr>
    </w:p>
    <w:p w:rsidR="005038C8" w:rsidRDefault="002C0106" w:rsidP="00CF4EB5">
      <w:pPr>
        <w:numPr>
          <w:ilvl w:val="0"/>
          <w:numId w:val="1"/>
        </w:numPr>
        <w:spacing w:after="0" w:line="240" w:lineRule="auto"/>
        <w:ind w:left="720"/>
        <w:jc w:val="both"/>
        <w:rPr>
          <w:sz w:val="24"/>
          <w:szCs w:val="24"/>
        </w:rPr>
      </w:pPr>
      <w:r>
        <w:rPr>
          <w:sz w:val="24"/>
          <w:szCs w:val="24"/>
        </w:rPr>
        <w:t>Shri. Anireddy Sujay Reddy, S/o. Late Shri. Veera Reddy, aged about 31 years, Occupation: Business, resident of Flat no. A 402, Aditya Hilltop, Road no. 82, Jubilee Hills, Filmnagar Sub-port, Hyderabad – 500096.</w:t>
      </w:r>
    </w:p>
    <w:p w:rsidR="005038C8" w:rsidRDefault="005038C8" w:rsidP="00CF4EB5">
      <w:pPr>
        <w:spacing w:after="0" w:line="240" w:lineRule="auto"/>
        <w:ind w:left="720"/>
        <w:jc w:val="both"/>
        <w:rPr>
          <w:sz w:val="24"/>
          <w:szCs w:val="24"/>
        </w:rPr>
      </w:pPr>
    </w:p>
    <w:p w:rsidR="005038C8" w:rsidRDefault="002C0106" w:rsidP="00CF4EB5">
      <w:pPr>
        <w:numPr>
          <w:ilvl w:val="0"/>
          <w:numId w:val="1"/>
        </w:numPr>
        <w:spacing w:after="0" w:line="240" w:lineRule="auto"/>
        <w:ind w:left="720"/>
        <w:jc w:val="both"/>
        <w:rPr>
          <w:sz w:val="24"/>
          <w:szCs w:val="24"/>
        </w:rPr>
      </w:pPr>
      <w:r>
        <w:rPr>
          <w:sz w:val="24"/>
          <w:szCs w:val="24"/>
        </w:rPr>
        <w:t>Shri. Anireddy Ajay Reddy, S/o. Late Shri. Veera Reddy aged about 29 years, Occupation: Business, resident of Flat no. A 402, Aditya Hilltop, Road no. 82, Jubilee Hills, Filmnagar Sub-port, Hyderabad – 500096.</w:t>
      </w: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5038C8" w:rsidP="00CF4EB5">
      <w:pPr>
        <w:pStyle w:val="ListParagraph1"/>
        <w:spacing w:after="0" w:line="240" w:lineRule="auto"/>
        <w:rPr>
          <w:sz w:val="24"/>
          <w:szCs w:val="24"/>
        </w:rPr>
      </w:pPr>
    </w:p>
    <w:p w:rsidR="005038C8" w:rsidRDefault="002C0106" w:rsidP="00CF4EB5">
      <w:pPr>
        <w:pStyle w:val="PlainText"/>
        <w:spacing w:after="0" w:line="240" w:lineRule="auto"/>
        <w:ind w:left="630"/>
        <w:jc w:val="both"/>
        <w:rPr>
          <w:rFonts w:ascii="Times New Roman" w:hAnsi="Times New Roman"/>
          <w:sz w:val="24"/>
          <w:szCs w:val="24"/>
        </w:rPr>
      </w:pPr>
      <w:r>
        <w:rPr>
          <w:rFonts w:ascii="Times New Roman" w:hAnsi="Times New Roman"/>
          <w:sz w:val="24"/>
          <w:szCs w:val="24"/>
        </w:rPr>
        <w:lastRenderedPageBreak/>
        <w:t xml:space="preserve">Hereinafter referred to jointly as the Owners and severally as Owner no.1, Owners no. 2 &amp; Owner no.3 respectively. The Owners herein are being represented by M/s. Modi Realty Miryalaguda LLP, authorized signatory </w:t>
      </w:r>
      <w:r>
        <w:rPr>
          <w:rFonts w:ascii="Times New Roman" w:hAnsi="Times New Roman"/>
          <w:bCs/>
          <w:sz w:val="24"/>
          <w:szCs w:val="24"/>
        </w:rPr>
        <w:t>Shri. Soham Modi, son of Late Shri. Satish Modi aged about 47 years, Occupation: Business,</w:t>
      </w:r>
      <w:r>
        <w:rPr>
          <w:rFonts w:ascii="Times New Roman" w:hAnsi="Times New Roman"/>
          <w:sz w:val="24"/>
          <w:szCs w:val="24"/>
        </w:rPr>
        <w:t xml:space="preserve"> as the Joint Development Agreement cum General Power of Attorney Holders by virtue of document no. 242/2017, dated 24.12.2016, registered at S.R.O. Miryalaguda. </w:t>
      </w:r>
    </w:p>
    <w:p w:rsidR="005038C8" w:rsidRDefault="005038C8" w:rsidP="00CF4EB5">
      <w:pPr>
        <w:pStyle w:val="PlainText"/>
        <w:spacing w:after="0" w:line="240" w:lineRule="auto"/>
        <w:ind w:left="630"/>
        <w:jc w:val="both"/>
        <w:rPr>
          <w:rFonts w:ascii="Times New Roman" w:hAnsi="Times New Roman"/>
          <w:bCs/>
          <w:sz w:val="24"/>
          <w:szCs w:val="24"/>
        </w:rPr>
      </w:pPr>
    </w:p>
    <w:p w:rsidR="005038C8" w:rsidRDefault="002C0106" w:rsidP="00CF4EB5">
      <w:pPr>
        <w:spacing w:after="0" w:line="240" w:lineRule="auto"/>
        <w:ind w:left="630"/>
        <w:jc w:val="center"/>
        <w:rPr>
          <w:bCs/>
          <w:sz w:val="24"/>
          <w:szCs w:val="24"/>
        </w:rPr>
      </w:pPr>
      <w:r>
        <w:rPr>
          <w:bCs/>
          <w:sz w:val="24"/>
          <w:szCs w:val="24"/>
        </w:rPr>
        <w:t>IN FAVOUR OF</w:t>
      </w:r>
    </w:p>
    <w:p w:rsidR="005038C8" w:rsidRDefault="005038C8" w:rsidP="00CF4EB5">
      <w:pPr>
        <w:spacing w:after="0" w:line="240" w:lineRule="auto"/>
        <w:ind w:left="630"/>
        <w:jc w:val="center"/>
        <w:rPr>
          <w:bCs/>
          <w:sz w:val="24"/>
          <w:szCs w:val="24"/>
        </w:rPr>
      </w:pPr>
    </w:p>
    <w:p w:rsidR="005038C8" w:rsidRDefault="005038C8" w:rsidP="00CF4EB5">
      <w:pPr>
        <w:spacing w:after="0" w:line="240" w:lineRule="auto"/>
        <w:ind w:left="630"/>
        <w:jc w:val="center"/>
        <w:rPr>
          <w:bCs/>
          <w:sz w:val="24"/>
          <w:szCs w:val="24"/>
        </w:rPr>
      </w:pPr>
    </w:p>
    <w:p w:rsidR="005038C8" w:rsidRDefault="00441812" w:rsidP="00CF4EB5">
      <w:pPr>
        <w:spacing w:after="0" w:line="240" w:lineRule="auto"/>
        <w:ind w:left="630"/>
        <w:jc w:val="both"/>
        <w:rPr>
          <w:sz w:val="24"/>
          <w:szCs w:val="24"/>
        </w:rPr>
      </w:pPr>
      <w:r>
        <w:rPr>
          <w:sz w:val="24"/>
          <w:szCs w:val="24"/>
        </w:rPr>
        <w:fldChar w:fldCharType="begin">
          <w:ffData>
            <w:name w:val=""/>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w:t>
      </w:r>
      <w:bookmarkStart w:id="2" w:name="Dropdown1"/>
      <w:r>
        <w:rPr>
          <w:sz w:val="24"/>
          <w:szCs w:val="24"/>
        </w:rPr>
        <w:fldChar w:fldCharType="begin">
          <w:ffData>
            <w:name w:val="Dropdown1"/>
            <w:enabled/>
            <w:calcOnExit w:val="0"/>
            <w:ddList>
              <w:listEntry w:val="son of "/>
              <w:listEntry w:val="wife of"/>
              <w:listEntry w:val="daughter of"/>
            </w:ddList>
          </w:ffData>
        </w:fldChar>
      </w:r>
      <w:r w:rsidR="002C0106">
        <w:rPr>
          <w:sz w:val="24"/>
          <w:szCs w:val="24"/>
        </w:rPr>
        <w:instrText xml:space="preserve"> FORMDROPDOWN </w:instrText>
      </w:r>
      <w:r>
        <w:rPr>
          <w:sz w:val="24"/>
          <w:szCs w:val="24"/>
        </w:rPr>
      </w:r>
      <w:r>
        <w:rPr>
          <w:sz w:val="24"/>
          <w:szCs w:val="24"/>
        </w:rPr>
        <w:fldChar w:fldCharType="end"/>
      </w:r>
      <w:bookmarkEnd w:id="2"/>
      <w:r>
        <w:rPr>
          <w:sz w:val="24"/>
          <w:szCs w:val="24"/>
        </w:rPr>
        <w:fldChar w:fldCharType="begin">
          <w:ffData>
            <w:name w:val="Text8"/>
            <w:enabled/>
            <w:calcOnExit w:val="0"/>
            <w:textInput/>
          </w:ffData>
        </w:fldChar>
      </w:r>
      <w:bookmarkStart w:id="3" w:name="Text8"/>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bookmarkEnd w:id="3"/>
      <w:r w:rsidR="002C0106">
        <w:rPr>
          <w:sz w:val="24"/>
          <w:szCs w:val="24"/>
        </w:rPr>
        <w:t xml:space="preserve"> aged about </w:t>
      </w:r>
      <w:bookmarkStart w:id="4" w:name="Text50"/>
      <w:bookmarkStart w:id="5" w:name="Text7"/>
      <w:r>
        <w:rPr>
          <w:sz w:val="24"/>
          <w:szCs w:val="24"/>
        </w:rPr>
        <w:fldChar w:fldCharType="begin">
          <w:ffData>
            <w:name w:val="Text50"/>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bookmarkEnd w:id="4"/>
      <w:r w:rsidR="002C0106">
        <w:rPr>
          <w:sz w:val="24"/>
          <w:szCs w:val="24"/>
        </w:rPr>
        <w:t xml:space="preserve"> years,                          residing at </w:t>
      </w:r>
      <w:r>
        <w:rPr>
          <w:sz w:val="24"/>
          <w:szCs w:val="24"/>
        </w:rPr>
        <w:fldChar w:fldCharType="begin">
          <w:ffData>
            <w:name w:val="Text7"/>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bookmarkEnd w:id="5"/>
      <w:r w:rsidR="002C0106">
        <w:rPr>
          <w:sz w:val="24"/>
          <w:szCs w:val="24"/>
        </w:rPr>
        <w:t xml:space="preserve">,  hereinafter  referred to as the ‘Purchaser’ </w:t>
      </w:r>
    </w:p>
    <w:p w:rsidR="005038C8" w:rsidRDefault="005038C8" w:rsidP="00CF4EB5">
      <w:pPr>
        <w:spacing w:after="0" w:line="240" w:lineRule="auto"/>
        <w:ind w:left="630"/>
        <w:jc w:val="both"/>
        <w:rPr>
          <w:sz w:val="24"/>
          <w:szCs w:val="24"/>
        </w:rPr>
      </w:pPr>
    </w:p>
    <w:p w:rsidR="005038C8" w:rsidRDefault="002C0106" w:rsidP="00CF4EB5">
      <w:pPr>
        <w:spacing w:after="0" w:line="240" w:lineRule="auto"/>
        <w:ind w:left="630"/>
        <w:jc w:val="both"/>
        <w:rPr>
          <w:sz w:val="24"/>
          <w:szCs w:val="24"/>
        </w:rPr>
      </w:pPr>
      <w:r>
        <w:rPr>
          <w:sz w:val="24"/>
          <w:szCs w:val="24"/>
        </w:rPr>
        <w:t>The term Vendor, Owners and Purchaser shall mean and include wherever the context may so require its successors in interest, administrators, executors, nominees, assignees, heirs, legal representatives, etc.</w:t>
      </w:r>
    </w:p>
    <w:p w:rsidR="005038C8" w:rsidRDefault="005038C8" w:rsidP="00CF4EB5">
      <w:pPr>
        <w:spacing w:after="0" w:line="240" w:lineRule="auto"/>
        <w:ind w:left="630"/>
        <w:jc w:val="both"/>
        <w:rPr>
          <w:sz w:val="24"/>
          <w:szCs w:val="24"/>
        </w:rPr>
      </w:pPr>
    </w:p>
    <w:p w:rsidR="005038C8" w:rsidRDefault="002C0106" w:rsidP="00CF4EB5">
      <w:pPr>
        <w:tabs>
          <w:tab w:val="left" w:pos="0"/>
        </w:tabs>
        <w:spacing w:after="0" w:line="240" w:lineRule="auto"/>
        <w:ind w:left="630"/>
        <w:jc w:val="both"/>
        <w:rPr>
          <w:sz w:val="24"/>
          <w:szCs w:val="24"/>
        </w:rPr>
      </w:pPr>
      <w:r>
        <w:rPr>
          <w:sz w:val="24"/>
          <w:szCs w:val="24"/>
        </w:rPr>
        <w:t>Wherever the Vendor/ Owner /Purchaser is a female or groups of persons, the expressions ‘He, Him, Himself, His’ occurring in this agreement in relation to the Purchaser shall be read and construed as ‘She, Her, Herself or They, It’. These expressions shall also be modified and read suitably wherever the Vendor/Owner/Purchaser is a Firm, Joint Stock Company or any Corporate Body.</w:t>
      </w:r>
    </w:p>
    <w:p w:rsidR="005038C8" w:rsidRDefault="005038C8" w:rsidP="00CF4EB5">
      <w:pPr>
        <w:tabs>
          <w:tab w:val="left" w:pos="0"/>
        </w:tabs>
        <w:spacing w:after="0" w:line="240" w:lineRule="auto"/>
        <w:jc w:val="both"/>
        <w:rPr>
          <w:sz w:val="24"/>
          <w:szCs w:val="24"/>
        </w:rPr>
      </w:pPr>
    </w:p>
    <w:p w:rsidR="005038C8" w:rsidRDefault="005038C8" w:rsidP="00CF4EB5">
      <w:pPr>
        <w:tabs>
          <w:tab w:val="left" w:pos="0"/>
        </w:tabs>
        <w:spacing w:after="0" w:line="240" w:lineRule="auto"/>
        <w:jc w:val="both"/>
        <w:rPr>
          <w:sz w:val="24"/>
          <w:szCs w:val="24"/>
        </w:rPr>
      </w:pPr>
    </w:p>
    <w:p w:rsidR="005038C8" w:rsidRDefault="002C0106" w:rsidP="00CF4EB5">
      <w:pPr>
        <w:pStyle w:val="ListParagraph1"/>
        <w:numPr>
          <w:ilvl w:val="0"/>
          <w:numId w:val="2"/>
        </w:numPr>
        <w:tabs>
          <w:tab w:val="left" w:pos="0"/>
        </w:tabs>
        <w:spacing w:after="0" w:line="240" w:lineRule="auto"/>
        <w:jc w:val="both"/>
        <w:rPr>
          <w:bCs/>
          <w:sz w:val="24"/>
          <w:szCs w:val="24"/>
        </w:rPr>
      </w:pPr>
      <w:r>
        <w:rPr>
          <w:bCs/>
          <w:sz w:val="24"/>
          <w:szCs w:val="24"/>
        </w:rPr>
        <w:t>TITLE OF PROPERTY:</w:t>
      </w:r>
    </w:p>
    <w:p w:rsidR="005038C8" w:rsidRDefault="005038C8" w:rsidP="00CF4EB5">
      <w:pPr>
        <w:pStyle w:val="ListParagraph1"/>
        <w:tabs>
          <w:tab w:val="left" w:pos="0"/>
        </w:tabs>
        <w:spacing w:after="0" w:line="240" w:lineRule="auto"/>
        <w:ind w:left="360"/>
        <w:jc w:val="both"/>
        <w:rPr>
          <w:bCs/>
          <w:sz w:val="24"/>
          <w:szCs w:val="24"/>
        </w:rPr>
      </w:pPr>
    </w:p>
    <w:p w:rsidR="005038C8" w:rsidRDefault="002C0106" w:rsidP="00CF4EB5">
      <w:pPr>
        <w:pStyle w:val="BodyText"/>
        <w:numPr>
          <w:ilvl w:val="1"/>
          <w:numId w:val="3"/>
        </w:numPr>
        <w:spacing w:after="0" w:line="240" w:lineRule="auto"/>
        <w:ind w:left="450" w:hanging="450"/>
        <w:rPr>
          <w:b w:val="0"/>
          <w:szCs w:val="24"/>
        </w:rPr>
      </w:pPr>
      <w:r>
        <w:rPr>
          <w:b w:val="0"/>
          <w:szCs w:val="24"/>
        </w:rPr>
        <w:t>The Owners are absolute owners and possessors of land admeasuring about Ac. 16-19 gts., in Sy. No. 786, Miryalaguda Village, Miryalaguda Mandal, Nalgonda District, Telangana. Originally Mr. Kancharla Jitender Reddy, S/o. Ramakrishna Reddy along with Late Mr. Anireddy Veera Reddy, S/o. Raghav Reddy were the owners of the said land in Sy. No. 786. The names were duly recorded in the pahanis since 1956 as owners and possessors of the said land.</w:t>
      </w:r>
    </w:p>
    <w:p w:rsidR="005038C8" w:rsidRDefault="005038C8" w:rsidP="00CF4EB5">
      <w:pPr>
        <w:pStyle w:val="BodyText"/>
        <w:spacing w:after="0" w:line="240" w:lineRule="auto"/>
        <w:ind w:left="450" w:hanging="450"/>
        <w:rPr>
          <w:b w:val="0"/>
          <w:szCs w:val="24"/>
        </w:rPr>
      </w:pPr>
    </w:p>
    <w:p w:rsidR="005038C8" w:rsidRDefault="002C0106" w:rsidP="00CF4EB5">
      <w:pPr>
        <w:pStyle w:val="BodyText"/>
        <w:numPr>
          <w:ilvl w:val="1"/>
          <w:numId w:val="3"/>
        </w:numPr>
        <w:spacing w:after="0" w:line="240" w:lineRule="auto"/>
        <w:ind w:left="450" w:hanging="450"/>
        <w:rPr>
          <w:b w:val="0"/>
          <w:szCs w:val="24"/>
        </w:rPr>
      </w:pPr>
      <w:r>
        <w:rPr>
          <w:b w:val="0"/>
          <w:szCs w:val="24"/>
        </w:rPr>
        <w:t>Late Mr. Anireddy Veera Reddy died on 11.07.2009 and the MRO Miryalaguda has issued a family member certificate bearing no. E/968/2010 dated 26.03.2010, certifying the Owners herein as the sole legal heirs of late Mr. Anireddy Veera Reddy.</w:t>
      </w:r>
    </w:p>
    <w:p w:rsidR="005038C8" w:rsidRDefault="005038C8" w:rsidP="00CF4EB5">
      <w:pPr>
        <w:pStyle w:val="ListParagraph1"/>
        <w:spacing w:after="0" w:line="240" w:lineRule="auto"/>
        <w:ind w:left="450" w:hanging="450"/>
        <w:rPr>
          <w:sz w:val="24"/>
          <w:szCs w:val="24"/>
        </w:rPr>
      </w:pPr>
    </w:p>
    <w:p w:rsidR="005038C8" w:rsidRDefault="002C0106" w:rsidP="00CF4EB5">
      <w:pPr>
        <w:pStyle w:val="BodyText"/>
        <w:numPr>
          <w:ilvl w:val="1"/>
          <w:numId w:val="3"/>
        </w:numPr>
        <w:spacing w:after="0" w:line="240" w:lineRule="auto"/>
        <w:ind w:left="450" w:hanging="450"/>
        <w:rPr>
          <w:b w:val="0"/>
          <w:szCs w:val="24"/>
        </w:rPr>
      </w:pPr>
      <w:r>
        <w:rPr>
          <w:b w:val="0"/>
          <w:szCs w:val="24"/>
        </w:rPr>
        <w:t xml:space="preserve">After the death of late Mr. Anireddy Veera Reddy, the Owners herein inherited the portion of land owned by him in Sy. No. 786. Further, Mr. Kancharla Jitender Reddy has also transferred his share of land in Sy. No. 786 to the Owners herein.  The MRO Miryalaguda has appropriately recorded the change in ownership of the land admeasuring Ac. 16-19 gts., in Sy. No. 786 from Mr. Anireddy Veera Reddy and Mr. Kancharla Jitender Reddy in favour of the Owners herein. The Record of Rights (ROR) dated 16.09.2011 reflects the transfer of the Ac. 16-19 gts., in Sy. No. 786, of Miryalaguda Village in favour of the Owners.  </w:t>
      </w:r>
    </w:p>
    <w:p w:rsidR="005038C8" w:rsidRDefault="005038C8" w:rsidP="00CF4EB5">
      <w:pPr>
        <w:pStyle w:val="ListParagraph1"/>
        <w:spacing w:after="0" w:line="240" w:lineRule="auto"/>
        <w:ind w:left="450" w:hanging="450"/>
        <w:rPr>
          <w:sz w:val="24"/>
          <w:szCs w:val="24"/>
        </w:rPr>
      </w:pPr>
    </w:p>
    <w:p w:rsidR="005038C8" w:rsidRDefault="002C0106" w:rsidP="00CF4EB5">
      <w:pPr>
        <w:pStyle w:val="BodyText"/>
        <w:numPr>
          <w:ilvl w:val="1"/>
          <w:numId w:val="3"/>
        </w:numPr>
        <w:spacing w:after="0" w:line="240" w:lineRule="auto"/>
        <w:ind w:left="450" w:hanging="450"/>
        <w:rPr>
          <w:b w:val="0"/>
          <w:szCs w:val="24"/>
        </w:rPr>
      </w:pPr>
      <w:r>
        <w:rPr>
          <w:b w:val="0"/>
          <w:szCs w:val="24"/>
        </w:rPr>
        <w:t>Accordingly, the Owners herein have become absolute owners and possessors of land admeasuring about Ac. 16-19 gts., in Sy. No. 786, Miryalaguda Village, Miryalaguda Mandal, Nalgonda District, Telangana. The MRO Miryalaguda has issued patta passbooks and title books in their favour as per the details given below.</w:t>
      </w:r>
    </w:p>
    <w:p w:rsidR="005038C8" w:rsidRDefault="005038C8" w:rsidP="00CF4EB5">
      <w:pPr>
        <w:pStyle w:val="ListParagraph1"/>
        <w:spacing w:after="0" w:line="240" w:lineRule="auto"/>
        <w:ind w:left="450" w:hanging="450"/>
        <w:rPr>
          <w:sz w:val="24"/>
          <w:szCs w:val="24"/>
        </w:rPr>
      </w:pPr>
    </w:p>
    <w:tbl>
      <w:tblPr>
        <w:tblW w:w="900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0"/>
        <w:gridCol w:w="720"/>
        <w:gridCol w:w="1080"/>
        <w:gridCol w:w="1080"/>
        <w:gridCol w:w="1440"/>
        <w:gridCol w:w="1890"/>
      </w:tblGrid>
      <w:tr w:rsidR="005038C8">
        <w:tc>
          <w:tcPr>
            <w:tcW w:w="2790" w:type="dxa"/>
          </w:tcPr>
          <w:p w:rsidR="005038C8" w:rsidRDefault="002C0106" w:rsidP="00CF4EB5">
            <w:pPr>
              <w:pStyle w:val="BodyText"/>
              <w:spacing w:after="0" w:line="240" w:lineRule="auto"/>
              <w:ind w:left="450" w:hanging="450"/>
              <w:rPr>
                <w:b w:val="0"/>
                <w:szCs w:val="24"/>
              </w:rPr>
            </w:pPr>
            <w:r>
              <w:rPr>
                <w:b w:val="0"/>
                <w:szCs w:val="24"/>
              </w:rPr>
              <w:t>Name of Pattedar</w:t>
            </w:r>
          </w:p>
        </w:tc>
        <w:tc>
          <w:tcPr>
            <w:tcW w:w="720" w:type="dxa"/>
          </w:tcPr>
          <w:p w:rsidR="005038C8" w:rsidRDefault="002C0106" w:rsidP="00CF4EB5">
            <w:pPr>
              <w:pStyle w:val="BodyText"/>
              <w:spacing w:after="0" w:line="240" w:lineRule="auto"/>
              <w:ind w:left="432" w:right="-1008" w:hanging="432"/>
              <w:rPr>
                <w:b w:val="0"/>
                <w:szCs w:val="24"/>
              </w:rPr>
            </w:pPr>
            <w:r>
              <w:rPr>
                <w:b w:val="0"/>
                <w:szCs w:val="24"/>
              </w:rPr>
              <w:t xml:space="preserve">Patta </w:t>
            </w:r>
          </w:p>
          <w:p w:rsidR="005038C8" w:rsidRDefault="002C0106" w:rsidP="00CF4EB5">
            <w:pPr>
              <w:pStyle w:val="BodyText"/>
              <w:spacing w:after="0" w:line="240" w:lineRule="auto"/>
              <w:ind w:left="432" w:right="-1008" w:hanging="432"/>
              <w:rPr>
                <w:b w:val="0"/>
                <w:szCs w:val="24"/>
              </w:rPr>
            </w:pPr>
            <w:r>
              <w:rPr>
                <w:b w:val="0"/>
                <w:szCs w:val="24"/>
              </w:rPr>
              <w:t>No.</w:t>
            </w:r>
          </w:p>
        </w:tc>
        <w:tc>
          <w:tcPr>
            <w:tcW w:w="1080" w:type="dxa"/>
          </w:tcPr>
          <w:p w:rsidR="005038C8" w:rsidRDefault="002C0106" w:rsidP="00CF4EB5">
            <w:pPr>
              <w:pStyle w:val="BodyText"/>
              <w:spacing w:after="0" w:line="240" w:lineRule="auto"/>
              <w:ind w:left="432" w:right="-1008" w:hanging="432"/>
              <w:rPr>
                <w:b w:val="0"/>
                <w:szCs w:val="24"/>
              </w:rPr>
            </w:pPr>
            <w:r>
              <w:rPr>
                <w:b w:val="0"/>
                <w:szCs w:val="24"/>
              </w:rPr>
              <w:t xml:space="preserve">Pass </w:t>
            </w:r>
          </w:p>
          <w:p w:rsidR="005038C8" w:rsidRDefault="002C0106" w:rsidP="00CF4EB5">
            <w:pPr>
              <w:pStyle w:val="BodyText"/>
              <w:spacing w:after="0" w:line="240" w:lineRule="auto"/>
              <w:ind w:left="612" w:right="-1008" w:hanging="612"/>
              <w:rPr>
                <w:b w:val="0"/>
                <w:szCs w:val="24"/>
              </w:rPr>
            </w:pPr>
            <w:r>
              <w:rPr>
                <w:b w:val="0"/>
                <w:szCs w:val="24"/>
              </w:rPr>
              <w:t>book no.</w:t>
            </w:r>
          </w:p>
        </w:tc>
        <w:tc>
          <w:tcPr>
            <w:tcW w:w="1080" w:type="dxa"/>
          </w:tcPr>
          <w:p w:rsidR="005038C8" w:rsidRDefault="002C0106" w:rsidP="00CF4EB5">
            <w:pPr>
              <w:pStyle w:val="BodyText"/>
              <w:spacing w:after="0" w:line="240" w:lineRule="auto"/>
              <w:ind w:left="162" w:right="-828" w:hanging="180"/>
              <w:rPr>
                <w:b w:val="0"/>
                <w:szCs w:val="24"/>
              </w:rPr>
            </w:pPr>
            <w:r>
              <w:rPr>
                <w:b w:val="0"/>
                <w:szCs w:val="24"/>
              </w:rPr>
              <w:t xml:space="preserve">Title </w:t>
            </w:r>
          </w:p>
          <w:p w:rsidR="005038C8" w:rsidRDefault="002C0106" w:rsidP="00CF4EB5">
            <w:pPr>
              <w:pStyle w:val="BodyText"/>
              <w:spacing w:after="0" w:line="240" w:lineRule="auto"/>
              <w:ind w:left="162" w:right="-828" w:hanging="180"/>
              <w:rPr>
                <w:b w:val="0"/>
                <w:szCs w:val="24"/>
              </w:rPr>
            </w:pPr>
            <w:r>
              <w:rPr>
                <w:b w:val="0"/>
                <w:szCs w:val="24"/>
              </w:rPr>
              <w:t>book no.</w:t>
            </w:r>
          </w:p>
        </w:tc>
        <w:tc>
          <w:tcPr>
            <w:tcW w:w="1440" w:type="dxa"/>
          </w:tcPr>
          <w:p w:rsidR="005038C8" w:rsidRDefault="002C0106" w:rsidP="00CF4EB5">
            <w:pPr>
              <w:autoSpaceDE w:val="0"/>
              <w:autoSpaceDN w:val="0"/>
              <w:adjustRightInd w:val="0"/>
              <w:spacing w:after="0" w:line="240" w:lineRule="auto"/>
              <w:ind w:left="404" w:hanging="404"/>
              <w:rPr>
                <w:sz w:val="24"/>
                <w:szCs w:val="24"/>
              </w:rPr>
            </w:pPr>
            <w:r>
              <w:rPr>
                <w:sz w:val="24"/>
                <w:szCs w:val="24"/>
              </w:rPr>
              <w:t>Extent in</w:t>
            </w:r>
          </w:p>
          <w:p w:rsidR="005038C8" w:rsidRDefault="002C0106" w:rsidP="00CF4EB5">
            <w:pPr>
              <w:autoSpaceDE w:val="0"/>
              <w:autoSpaceDN w:val="0"/>
              <w:adjustRightInd w:val="0"/>
              <w:spacing w:after="0" w:line="240" w:lineRule="auto"/>
              <w:ind w:left="404" w:hanging="404"/>
              <w:rPr>
                <w:sz w:val="24"/>
                <w:szCs w:val="24"/>
              </w:rPr>
            </w:pPr>
            <w:r>
              <w:rPr>
                <w:sz w:val="24"/>
                <w:szCs w:val="24"/>
              </w:rPr>
              <w:t>Sy. No. 786</w:t>
            </w:r>
          </w:p>
          <w:p w:rsidR="005038C8" w:rsidRDefault="002C0106" w:rsidP="00CF4EB5">
            <w:pPr>
              <w:pStyle w:val="BodyText"/>
              <w:spacing w:after="0" w:line="240" w:lineRule="auto"/>
              <w:ind w:left="404" w:hanging="404"/>
              <w:rPr>
                <w:b w:val="0"/>
                <w:szCs w:val="24"/>
              </w:rPr>
            </w:pPr>
            <w:r>
              <w:rPr>
                <w:b w:val="0"/>
                <w:szCs w:val="24"/>
              </w:rPr>
              <w:t>Ac – gts.,</w:t>
            </w:r>
          </w:p>
        </w:tc>
        <w:tc>
          <w:tcPr>
            <w:tcW w:w="1890" w:type="dxa"/>
          </w:tcPr>
          <w:p w:rsidR="005038C8" w:rsidRDefault="002C0106" w:rsidP="00CF4EB5">
            <w:pPr>
              <w:autoSpaceDE w:val="0"/>
              <w:autoSpaceDN w:val="0"/>
              <w:adjustRightInd w:val="0"/>
              <w:spacing w:after="0" w:line="240" w:lineRule="auto"/>
              <w:ind w:left="854" w:hanging="782"/>
              <w:rPr>
                <w:sz w:val="24"/>
                <w:szCs w:val="24"/>
              </w:rPr>
            </w:pPr>
            <w:r>
              <w:rPr>
                <w:sz w:val="24"/>
                <w:szCs w:val="24"/>
              </w:rPr>
              <w:t xml:space="preserve">Extent in </w:t>
            </w:r>
          </w:p>
          <w:p w:rsidR="005038C8" w:rsidRDefault="002C0106" w:rsidP="00CF4EB5">
            <w:pPr>
              <w:autoSpaceDE w:val="0"/>
              <w:autoSpaceDN w:val="0"/>
              <w:adjustRightInd w:val="0"/>
              <w:spacing w:after="0" w:line="240" w:lineRule="auto"/>
              <w:ind w:left="854" w:hanging="782"/>
              <w:rPr>
                <w:sz w:val="24"/>
                <w:szCs w:val="24"/>
              </w:rPr>
            </w:pPr>
            <w:r>
              <w:rPr>
                <w:sz w:val="24"/>
                <w:szCs w:val="24"/>
              </w:rPr>
              <w:t>Sy. No. 786/AA</w:t>
            </w:r>
          </w:p>
          <w:p w:rsidR="005038C8" w:rsidRDefault="002C0106" w:rsidP="00CF4EB5">
            <w:pPr>
              <w:pStyle w:val="BodyText"/>
              <w:spacing w:after="0" w:line="240" w:lineRule="auto"/>
              <w:ind w:left="854" w:hanging="782"/>
              <w:rPr>
                <w:b w:val="0"/>
                <w:szCs w:val="24"/>
              </w:rPr>
            </w:pPr>
            <w:r>
              <w:rPr>
                <w:b w:val="0"/>
                <w:szCs w:val="24"/>
              </w:rPr>
              <w:t>Ac – gts.,</w:t>
            </w:r>
          </w:p>
        </w:tc>
      </w:tr>
      <w:tr w:rsidR="005038C8">
        <w:tc>
          <w:tcPr>
            <w:tcW w:w="2790" w:type="dxa"/>
          </w:tcPr>
          <w:p w:rsidR="005038C8" w:rsidRDefault="002C0106" w:rsidP="00CF4EB5">
            <w:pPr>
              <w:spacing w:after="0" w:line="240" w:lineRule="auto"/>
              <w:ind w:left="450" w:hanging="450"/>
              <w:rPr>
                <w:sz w:val="24"/>
                <w:szCs w:val="24"/>
              </w:rPr>
            </w:pPr>
            <w:r>
              <w:rPr>
                <w:sz w:val="24"/>
                <w:szCs w:val="24"/>
              </w:rPr>
              <w:t>Anireddy Vasudha Reddy</w:t>
            </w:r>
          </w:p>
          <w:p w:rsidR="005038C8" w:rsidRDefault="002C0106" w:rsidP="00CF4EB5">
            <w:pPr>
              <w:spacing w:after="0" w:line="240" w:lineRule="auto"/>
              <w:ind w:left="450" w:hanging="450"/>
              <w:rPr>
                <w:sz w:val="24"/>
                <w:szCs w:val="24"/>
              </w:rPr>
            </w:pPr>
            <w:r>
              <w:rPr>
                <w:sz w:val="24"/>
                <w:szCs w:val="24"/>
              </w:rPr>
              <w:t>Owner no. 1</w:t>
            </w:r>
          </w:p>
        </w:tc>
        <w:tc>
          <w:tcPr>
            <w:tcW w:w="720" w:type="dxa"/>
          </w:tcPr>
          <w:p w:rsidR="005038C8" w:rsidRDefault="002C0106" w:rsidP="00CF4EB5">
            <w:pPr>
              <w:pStyle w:val="BodyText"/>
              <w:spacing w:after="0" w:line="240" w:lineRule="auto"/>
              <w:ind w:left="450" w:hanging="450"/>
              <w:rPr>
                <w:b w:val="0"/>
                <w:szCs w:val="24"/>
              </w:rPr>
            </w:pPr>
            <w:r>
              <w:rPr>
                <w:b w:val="0"/>
                <w:szCs w:val="24"/>
              </w:rPr>
              <w:t>2071</w:t>
            </w:r>
          </w:p>
        </w:tc>
        <w:tc>
          <w:tcPr>
            <w:tcW w:w="1080" w:type="dxa"/>
          </w:tcPr>
          <w:p w:rsidR="005038C8" w:rsidRDefault="002C0106" w:rsidP="00CF4EB5">
            <w:pPr>
              <w:pStyle w:val="BodyText"/>
              <w:spacing w:after="0" w:line="240" w:lineRule="auto"/>
              <w:ind w:left="450" w:hanging="450"/>
              <w:rPr>
                <w:b w:val="0"/>
                <w:szCs w:val="24"/>
              </w:rPr>
            </w:pPr>
            <w:r>
              <w:rPr>
                <w:b w:val="0"/>
                <w:szCs w:val="24"/>
              </w:rPr>
              <w:t>963442</w:t>
            </w:r>
          </w:p>
        </w:tc>
        <w:tc>
          <w:tcPr>
            <w:tcW w:w="1080" w:type="dxa"/>
          </w:tcPr>
          <w:p w:rsidR="005038C8" w:rsidRDefault="002C0106" w:rsidP="00CF4EB5">
            <w:pPr>
              <w:pStyle w:val="BodyText"/>
              <w:spacing w:after="0" w:line="240" w:lineRule="auto"/>
              <w:ind w:left="450" w:hanging="450"/>
              <w:rPr>
                <w:b w:val="0"/>
                <w:szCs w:val="24"/>
              </w:rPr>
            </w:pPr>
            <w:r>
              <w:rPr>
                <w:b w:val="0"/>
                <w:szCs w:val="24"/>
              </w:rPr>
              <w:t>963442</w:t>
            </w:r>
          </w:p>
        </w:tc>
        <w:tc>
          <w:tcPr>
            <w:tcW w:w="1440" w:type="dxa"/>
          </w:tcPr>
          <w:p w:rsidR="005038C8" w:rsidRDefault="002C0106" w:rsidP="00CF4EB5">
            <w:pPr>
              <w:pStyle w:val="BodyText"/>
              <w:spacing w:after="0" w:line="240" w:lineRule="auto"/>
              <w:ind w:left="450" w:hanging="450"/>
              <w:rPr>
                <w:b w:val="0"/>
                <w:szCs w:val="24"/>
              </w:rPr>
            </w:pPr>
            <w:r>
              <w:rPr>
                <w:b w:val="0"/>
                <w:szCs w:val="24"/>
              </w:rPr>
              <w:t>2-26</w:t>
            </w:r>
          </w:p>
        </w:tc>
        <w:tc>
          <w:tcPr>
            <w:tcW w:w="1890" w:type="dxa"/>
          </w:tcPr>
          <w:p w:rsidR="005038C8" w:rsidRDefault="002C0106" w:rsidP="00CF4EB5">
            <w:pPr>
              <w:pStyle w:val="BodyText"/>
              <w:spacing w:after="0" w:line="240" w:lineRule="auto"/>
              <w:ind w:left="450" w:hanging="450"/>
              <w:rPr>
                <w:b w:val="0"/>
                <w:szCs w:val="24"/>
              </w:rPr>
            </w:pPr>
            <w:r>
              <w:rPr>
                <w:b w:val="0"/>
                <w:szCs w:val="24"/>
              </w:rPr>
              <w:t>4-09.5</w:t>
            </w:r>
          </w:p>
        </w:tc>
      </w:tr>
      <w:tr w:rsidR="005038C8">
        <w:tc>
          <w:tcPr>
            <w:tcW w:w="2790" w:type="dxa"/>
          </w:tcPr>
          <w:p w:rsidR="005038C8" w:rsidRDefault="002C0106" w:rsidP="00CF4EB5">
            <w:pPr>
              <w:spacing w:after="0" w:line="240" w:lineRule="auto"/>
              <w:ind w:left="450" w:hanging="450"/>
              <w:rPr>
                <w:sz w:val="24"/>
                <w:szCs w:val="24"/>
              </w:rPr>
            </w:pPr>
            <w:r>
              <w:rPr>
                <w:sz w:val="24"/>
                <w:szCs w:val="24"/>
              </w:rPr>
              <w:t>Anireddy Sujay Reddy</w:t>
            </w:r>
          </w:p>
          <w:p w:rsidR="005038C8" w:rsidRDefault="002C0106" w:rsidP="00CF4EB5">
            <w:pPr>
              <w:pStyle w:val="BodyText"/>
              <w:spacing w:after="0" w:line="240" w:lineRule="auto"/>
              <w:ind w:left="450" w:hanging="450"/>
              <w:rPr>
                <w:b w:val="0"/>
                <w:szCs w:val="24"/>
              </w:rPr>
            </w:pPr>
            <w:r>
              <w:rPr>
                <w:b w:val="0"/>
                <w:szCs w:val="24"/>
              </w:rPr>
              <w:t>Owner no. 2</w:t>
            </w:r>
          </w:p>
        </w:tc>
        <w:tc>
          <w:tcPr>
            <w:tcW w:w="720" w:type="dxa"/>
          </w:tcPr>
          <w:p w:rsidR="005038C8" w:rsidRDefault="002C0106" w:rsidP="00CF4EB5">
            <w:pPr>
              <w:pStyle w:val="BodyText"/>
              <w:spacing w:after="0" w:line="240" w:lineRule="auto"/>
              <w:ind w:left="450" w:hanging="450"/>
              <w:rPr>
                <w:b w:val="0"/>
                <w:szCs w:val="24"/>
              </w:rPr>
            </w:pPr>
            <w:r>
              <w:rPr>
                <w:b w:val="0"/>
                <w:szCs w:val="24"/>
              </w:rPr>
              <w:t>2070</w:t>
            </w:r>
          </w:p>
        </w:tc>
        <w:tc>
          <w:tcPr>
            <w:tcW w:w="1080" w:type="dxa"/>
          </w:tcPr>
          <w:p w:rsidR="005038C8" w:rsidRDefault="002C0106" w:rsidP="00CF4EB5">
            <w:pPr>
              <w:pStyle w:val="BodyText"/>
              <w:spacing w:after="0" w:line="240" w:lineRule="auto"/>
              <w:ind w:left="450" w:hanging="450"/>
              <w:rPr>
                <w:b w:val="0"/>
                <w:szCs w:val="24"/>
              </w:rPr>
            </w:pPr>
            <w:r>
              <w:rPr>
                <w:b w:val="0"/>
                <w:szCs w:val="24"/>
              </w:rPr>
              <w:t>963441</w:t>
            </w:r>
          </w:p>
        </w:tc>
        <w:tc>
          <w:tcPr>
            <w:tcW w:w="1080" w:type="dxa"/>
          </w:tcPr>
          <w:p w:rsidR="005038C8" w:rsidRDefault="002C0106" w:rsidP="00CF4EB5">
            <w:pPr>
              <w:pStyle w:val="BodyText"/>
              <w:spacing w:after="0" w:line="240" w:lineRule="auto"/>
              <w:ind w:left="450" w:hanging="450"/>
              <w:rPr>
                <w:b w:val="0"/>
                <w:szCs w:val="24"/>
              </w:rPr>
            </w:pPr>
            <w:r>
              <w:rPr>
                <w:b w:val="0"/>
                <w:szCs w:val="24"/>
              </w:rPr>
              <w:t>963441</w:t>
            </w:r>
          </w:p>
        </w:tc>
        <w:tc>
          <w:tcPr>
            <w:tcW w:w="1440" w:type="dxa"/>
          </w:tcPr>
          <w:p w:rsidR="005038C8" w:rsidRDefault="002C0106" w:rsidP="00CF4EB5">
            <w:pPr>
              <w:pStyle w:val="BodyText"/>
              <w:spacing w:after="0" w:line="240" w:lineRule="auto"/>
              <w:ind w:left="450" w:hanging="450"/>
              <w:rPr>
                <w:b w:val="0"/>
                <w:szCs w:val="24"/>
              </w:rPr>
            </w:pPr>
            <w:r>
              <w:rPr>
                <w:b w:val="0"/>
                <w:szCs w:val="24"/>
              </w:rPr>
              <w:t>2-27</w:t>
            </w:r>
          </w:p>
        </w:tc>
        <w:tc>
          <w:tcPr>
            <w:tcW w:w="1890" w:type="dxa"/>
          </w:tcPr>
          <w:p w:rsidR="005038C8" w:rsidRDefault="002C0106" w:rsidP="00CF4EB5">
            <w:pPr>
              <w:pStyle w:val="BodyText"/>
              <w:spacing w:after="0" w:line="240" w:lineRule="auto"/>
              <w:ind w:left="450" w:hanging="450"/>
              <w:rPr>
                <w:b w:val="0"/>
                <w:szCs w:val="24"/>
              </w:rPr>
            </w:pPr>
            <w:r>
              <w:rPr>
                <w:b w:val="0"/>
                <w:szCs w:val="24"/>
              </w:rPr>
              <w:t>4-09.5</w:t>
            </w:r>
          </w:p>
        </w:tc>
      </w:tr>
      <w:tr w:rsidR="005038C8">
        <w:tc>
          <w:tcPr>
            <w:tcW w:w="2790" w:type="dxa"/>
          </w:tcPr>
          <w:p w:rsidR="005038C8" w:rsidRDefault="002C0106" w:rsidP="00CF4EB5">
            <w:pPr>
              <w:spacing w:after="0" w:line="240" w:lineRule="auto"/>
              <w:ind w:left="450" w:hanging="450"/>
              <w:rPr>
                <w:sz w:val="24"/>
                <w:szCs w:val="24"/>
              </w:rPr>
            </w:pPr>
            <w:r>
              <w:rPr>
                <w:sz w:val="24"/>
                <w:szCs w:val="24"/>
              </w:rPr>
              <w:t>Anireddy Ajay Reddy</w:t>
            </w:r>
          </w:p>
          <w:p w:rsidR="005038C8" w:rsidRDefault="002C0106" w:rsidP="00CF4EB5">
            <w:pPr>
              <w:pStyle w:val="BodyText"/>
              <w:spacing w:after="0" w:line="240" w:lineRule="auto"/>
              <w:ind w:left="450" w:hanging="450"/>
              <w:rPr>
                <w:b w:val="0"/>
                <w:szCs w:val="24"/>
              </w:rPr>
            </w:pPr>
            <w:r>
              <w:rPr>
                <w:b w:val="0"/>
                <w:szCs w:val="24"/>
              </w:rPr>
              <w:t>Owner no. 3</w:t>
            </w:r>
          </w:p>
        </w:tc>
        <w:tc>
          <w:tcPr>
            <w:tcW w:w="720" w:type="dxa"/>
          </w:tcPr>
          <w:p w:rsidR="005038C8" w:rsidRDefault="002C0106" w:rsidP="00CF4EB5">
            <w:pPr>
              <w:pStyle w:val="BodyText"/>
              <w:spacing w:after="0" w:line="240" w:lineRule="auto"/>
              <w:ind w:left="450" w:hanging="450"/>
              <w:rPr>
                <w:b w:val="0"/>
                <w:szCs w:val="24"/>
              </w:rPr>
            </w:pPr>
            <w:r>
              <w:rPr>
                <w:b w:val="0"/>
                <w:szCs w:val="24"/>
              </w:rPr>
              <w:t>2069</w:t>
            </w:r>
          </w:p>
        </w:tc>
        <w:tc>
          <w:tcPr>
            <w:tcW w:w="1080" w:type="dxa"/>
          </w:tcPr>
          <w:p w:rsidR="005038C8" w:rsidRDefault="002C0106" w:rsidP="00CF4EB5">
            <w:pPr>
              <w:pStyle w:val="BodyText"/>
              <w:spacing w:after="0" w:line="240" w:lineRule="auto"/>
              <w:ind w:left="450" w:hanging="450"/>
              <w:rPr>
                <w:b w:val="0"/>
                <w:szCs w:val="24"/>
              </w:rPr>
            </w:pPr>
            <w:r>
              <w:rPr>
                <w:b w:val="0"/>
                <w:szCs w:val="24"/>
              </w:rPr>
              <w:t>963440</w:t>
            </w:r>
          </w:p>
        </w:tc>
        <w:tc>
          <w:tcPr>
            <w:tcW w:w="1080" w:type="dxa"/>
          </w:tcPr>
          <w:p w:rsidR="005038C8" w:rsidRDefault="002C0106" w:rsidP="00CF4EB5">
            <w:pPr>
              <w:pStyle w:val="BodyText"/>
              <w:spacing w:after="0" w:line="240" w:lineRule="auto"/>
              <w:ind w:left="450" w:hanging="450"/>
              <w:rPr>
                <w:b w:val="0"/>
                <w:szCs w:val="24"/>
              </w:rPr>
            </w:pPr>
            <w:r>
              <w:rPr>
                <w:b w:val="0"/>
                <w:szCs w:val="24"/>
              </w:rPr>
              <w:t>963440</w:t>
            </w:r>
          </w:p>
        </w:tc>
        <w:tc>
          <w:tcPr>
            <w:tcW w:w="1440" w:type="dxa"/>
          </w:tcPr>
          <w:p w:rsidR="005038C8" w:rsidRDefault="002C0106" w:rsidP="00CF4EB5">
            <w:pPr>
              <w:pStyle w:val="BodyText"/>
              <w:spacing w:after="0" w:line="240" w:lineRule="auto"/>
              <w:ind w:left="450" w:hanging="450"/>
              <w:rPr>
                <w:b w:val="0"/>
                <w:szCs w:val="24"/>
              </w:rPr>
            </w:pPr>
            <w:r>
              <w:rPr>
                <w:b w:val="0"/>
                <w:szCs w:val="24"/>
              </w:rPr>
              <w:t>2-27</w:t>
            </w:r>
          </w:p>
        </w:tc>
        <w:tc>
          <w:tcPr>
            <w:tcW w:w="1890" w:type="dxa"/>
          </w:tcPr>
          <w:p w:rsidR="005038C8" w:rsidRDefault="002C0106" w:rsidP="00CF4EB5">
            <w:pPr>
              <w:pStyle w:val="BodyText"/>
              <w:spacing w:after="0" w:line="240" w:lineRule="auto"/>
              <w:ind w:left="450" w:hanging="450"/>
              <w:rPr>
                <w:b w:val="0"/>
                <w:szCs w:val="24"/>
              </w:rPr>
            </w:pPr>
            <w:r>
              <w:rPr>
                <w:b w:val="0"/>
                <w:szCs w:val="24"/>
              </w:rPr>
              <w:t>--</w:t>
            </w:r>
          </w:p>
        </w:tc>
      </w:tr>
    </w:tbl>
    <w:p w:rsidR="005038C8" w:rsidRDefault="005038C8" w:rsidP="00CF4EB5">
      <w:pPr>
        <w:pStyle w:val="BodyText"/>
        <w:spacing w:after="0" w:line="240" w:lineRule="auto"/>
        <w:ind w:left="450" w:hanging="450"/>
        <w:rPr>
          <w:b w:val="0"/>
          <w:szCs w:val="24"/>
        </w:rPr>
      </w:pPr>
    </w:p>
    <w:p w:rsidR="005038C8" w:rsidRDefault="002C0106" w:rsidP="00CF4EB5">
      <w:pPr>
        <w:pStyle w:val="BodyText"/>
        <w:numPr>
          <w:ilvl w:val="1"/>
          <w:numId w:val="3"/>
        </w:numPr>
        <w:spacing w:after="0" w:line="240" w:lineRule="auto"/>
        <w:ind w:left="450" w:hanging="450"/>
        <w:rPr>
          <w:b w:val="0"/>
        </w:rPr>
      </w:pPr>
      <w:r>
        <w:rPr>
          <w:b w:val="0"/>
        </w:rPr>
        <w:t>The Owners have expressed interest in developing a portion of the above mentioned land, admeasuring about Ac. 6-18 gts., forming a part of Sy. No. 786, Miryalaguda Village, Miryalaguda Mandal, Nalgo</w:t>
      </w:r>
      <w:r w:rsidR="00EC5AE3">
        <w:rPr>
          <w:b w:val="0"/>
        </w:rPr>
        <w:t>nda District, Telangana (herein</w:t>
      </w:r>
      <w:r>
        <w:rPr>
          <w:b w:val="0"/>
        </w:rPr>
        <w:t xml:space="preserve">after referred to as the Scheduled Land and more fully described in the schedule given herein) by  constructing residential houses/villas along with common amenities like clubhouse, roads, drains, water &amp; electricity supply, landscaping, gates, children’s park, compound wall, sports &amp; recreational facilities, etc. </w:t>
      </w:r>
    </w:p>
    <w:p w:rsidR="005038C8" w:rsidRDefault="005038C8" w:rsidP="00CF4EB5">
      <w:pPr>
        <w:pStyle w:val="BodyText"/>
        <w:spacing w:after="0" w:line="240" w:lineRule="auto"/>
        <w:ind w:left="450" w:hanging="450"/>
        <w:rPr>
          <w:b w:val="0"/>
        </w:rPr>
      </w:pPr>
    </w:p>
    <w:p w:rsidR="005038C8" w:rsidRDefault="002C0106" w:rsidP="00CF4EB5">
      <w:pPr>
        <w:pStyle w:val="BodyText"/>
        <w:numPr>
          <w:ilvl w:val="1"/>
          <w:numId w:val="3"/>
        </w:numPr>
        <w:spacing w:after="0" w:line="240" w:lineRule="auto"/>
        <w:ind w:left="450" w:hanging="450"/>
        <w:rPr>
          <w:b w:val="0"/>
        </w:rPr>
      </w:pPr>
      <w:r>
        <w:rPr>
          <w:b w:val="0"/>
        </w:rPr>
        <w:t>The Owners do not have adequate expertise and experience in taking up the housing project on their own and have appointed the Vendor for developing the Scheduled Land into a housing project.</w:t>
      </w:r>
    </w:p>
    <w:p w:rsidR="005038C8" w:rsidRDefault="005038C8" w:rsidP="00CF4EB5">
      <w:pPr>
        <w:pStyle w:val="BodyText"/>
        <w:spacing w:after="0" w:line="240" w:lineRule="auto"/>
        <w:ind w:left="450" w:hanging="450"/>
        <w:rPr>
          <w:b w:val="0"/>
        </w:rPr>
      </w:pPr>
    </w:p>
    <w:p w:rsidR="005038C8" w:rsidRDefault="002C0106" w:rsidP="00CF4EB5">
      <w:pPr>
        <w:pStyle w:val="BodyText"/>
        <w:numPr>
          <w:ilvl w:val="1"/>
          <w:numId w:val="3"/>
        </w:numPr>
        <w:spacing w:after="0" w:line="240" w:lineRule="auto"/>
        <w:ind w:left="450" w:hanging="450"/>
        <w:rPr>
          <w:b w:val="0"/>
          <w:szCs w:val="24"/>
        </w:rPr>
      </w:pPr>
      <w:r>
        <w:rPr>
          <w:b w:val="0"/>
        </w:rPr>
        <w:t>According, t</w:t>
      </w:r>
      <w:r>
        <w:rPr>
          <w:b w:val="0"/>
          <w:szCs w:val="24"/>
        </w:rPr>
        <w:t>he Vendor and the Owners have entered into an Joint Development Agreement dated 24.12.2016 in respect of development of the property admeasuring Ac. 6-18 Gts., forming a part of Sy. No. 786, Miryalaguda Village, Miryalaguda Mandal, Nalgonda District, Telangana. This Joint Development Agreement is registered with SRO, Miryalaguda as document no. 242/2017.</w:t>
      </w:r>
    </w:p>
    <w:p w:rsidR="005038C8" w:rsidRDefault="005038C8" w:rsidP="00CF4EB5">
      <w:pPr>
        <w:pStyle w:val="ListParagraph1"/>
        <w:spacing w:after="0" w:line="240" w:lineRule="auto"/>
        <w:ind w:left="450" w:hanging="450"/>
        <w:rPr>
          <w:szCs w:val="24"/>
        </w:rPr>
      </w:pPr>
    </w:p>
    <w:p w:rsidR="005038C8" w:rsidRDefault="002C0106" w:rsidP="00CF4EB5">
      <w:pPr>
        <w:pStyle w:val="BodyText"/>
        <w:numPr>
          <w:ilvl w:val="1"/>
          <w:numId w:val="3"/>
        </w:numPr>
        <w:spacing w:after="0" w:line="240" w:lineRule="auto"/>
        <w:ind w:left="450" w:hanging="450"/>
        <w:rPr>
          <w:b w:val="0"/>
          <w:szCs w:val="24"/>
        </w:rPr>
      </w:pPr>
      <w:r>
        <w:rPr>
          <w:b w:val="0"/>
          <w:szCs w:val="24"/>
        </w:rPr>
        <w:t>As per the terms of Joint Development Agreement, the Owners and the Vendor have identified and divided amongst themselves the plots of land along with proposed construction thereon and given in detail in Clause 25 and Annexure II  of the above referred Joint Development Agreement</w:t>
      </w:r>
      <w:r>
        <w:rPr>
          <w:szCs w:val="24"/>
        </w:rPr>
        <w:t>.</w:t>
      </w:r>
    </w:p>
    <w:p w:rsidR="005038C8" w:rsidRDefault="005038C8" w:rsidP="00CF4EB5">
      <w:pPr>
        <w:pStyle w:val="ListParagraph1"/>
        <w:spacing w:after="0" w:line="240" w:lineRule="auto"/>
        <w:rPr>
          <w:b/>
          <w:szCs w:val="24"/>
        </w:rPr>
      </w:pPr>
    </w:p>
    <w:p w:rsidR="005038C8" w:rsidRDefault="002C0106" w:rsidP="00CF4EB5">
      <w:pPr>
        <w:tabs>
          <w:tab w:val="left" w:pos="540"/>
        </w:tabs>
        <w:spacing w:after="0" w:line="240" w:lineRule="auto"/>
        <w:ind w:right="-331"/>
        <w:jc w:val="both"/>
        <w:rPr>
          <w:caps/>
          <w:sz w:val="24"/>
          <w:szCs w:val="24"/>
        </w:rPr>
      </w:pPr>
      <w:r>
        <w:rPr>
          <w:sz w:val="24"/>
          <w:szCs w:val="24"/>
        </w:rPr>
        <w:t xml:space="preserve">2.     </w:t>
      </w:r>
      <w:r>
        <w:rPr>
          <w:caps/>
          <w:sz w:val="24"/>
          <w:szCs w:val="24"/>
        </w:rPr>
        <w:t>Details of permits:</w:t>
      </w:r>
    </w:p>
    <w:p w:rsidR="005038C8" w:rsidRDefault="005038C8" w:rsidP="00CF4EB5">
      <w:pPr>
        <w:pStyle w:val="ListParagraph1"/>
        <w:tabs>
          <w:tab w:val="left" w:pos="540"/>
          <w:tab w:val="left" w:pos="720"/>
        </w:tabs>
        <w:spacing w:after="0" w:line="240" w:lineRule="auto"/>
        <w:ind w:left="540" w:hanging="540"/>
        <w:jc w:val="both"/>
        <w:rPr>
          <w:sz w:val="24"/>
          <w:szCs w:val="24"/>
        </w:rPr>
      </w:pPr>
    </w:p>
    <w:p w:rsidR="005038C8" w:rsidRDefault="002C0106" w:rsidP="00CF4EB5">
      <w:pPr>
        <w:pStyle w:val="ListParagraph1"/>
        <w:numPr>
          <w:ilvl w:val="1"/>
          <w:numId w:val="4"/>
        </w:numPr>
        <w:tabs>
          <w:tab w:val="left" w:pos="540"/>
        </w:tabs>
        <w:spacing w:after="0" w:line="240" w:lineRule="auto"/>
        <w:ind w:left="540" w:hanging="540"/>
        <w:jc w:val="both"/>
        <w:rPr>
          <w:sz w:val="24"/>
          <w:szCs w:val="24"/>
        </w:rPr>
      </w:pPr>
      <w:r>
        <w:rPr>
          <w:sz w:val="24"/>
          <w:szCs w:val="24"/>
        </w:rPr>
        <w:t xml:space="preserve">Permit for construction on the Scheduled Land admeasuring Ac. 6-18 gts., was granted by  DTCP and Miryalaguda Municipality in file no. 2883/2016/H vide permit no. B.P. No. 111/2016/H. As per the said permit 91 villas are being developed on a portion of the Scheduled Land along with common amenities and utilities  like roads, footpaths, electric power supply, water supply, children parks, tree plantation, sports facilities, etc. </w:t>
      </w:r>
    </w:p>
    <w:p w:rsidR="005038C8" w:rsidRDefault="005038C8" w:rsidP="00CF4EB5">
      <w:pPr>
        <w:pStyle w:val="ListParagraph1"/>
        <w:tabs>
          <w:tab w:val="left" w:pos="450"/>
          <w:tab w:val="left" w:pos="540"/>
          <w:tab w:val="left" w:pos="720"/>
        </w:tabs>
        <w:spacing w:after="0" w:line="240" w:lineRule="auto"/>
        <w:ind w:left="540"/>
        <w:jc w:val="both"/>
        <w:rPr>
          <w:sz w:val="24"/>
          <w:szCs w:val="24"/>
        </w:rPr>
      </w:pPr>
    </w:p>
    <w:p w:rsidR="005038C8" w:rsidRDefault="002C0106" w:rsidP="00CF4EB5">
      <w:pPr>
        <w:pStyle w:val="ListParagraph1"/>
        <w:numPr>
          <w:ilvl w:val="0"/>
          <w:numId w:val="5"/>
        </w:numPr>
        <w:spacing w:after="0" w:line="240" w:lineRule="auto"/>
        <w:contextualSpacing/>
        <w:rPr>
          <w:sz w:val="24"/>
          <w:szCs w:val="24"/>
        </w:rPr>
      </w:pPr>
      <w:r>
        <w:rPr>
          <w:caps/>
          <w:sz w:val="24"/>
          <w:szCs w:val="24"/>
        </w:rPr>
        <w:t xml:space="preserve">  Proposed development</w:t>
      </w:r>
      <w:r>
        <w:rPr>
          <w:sz w:val="24"/>
          <w:szCs w:val="24"/>
        </w:rPr>
        <w:t>:</w:t>
      </w:r>
    </w:p>
    <w:p w:rsidR="005038C8" w:rsidRDefault="005038C8" w:rsidP="00CF4EB5">
      <w:pPr>
        <w:pStyle w:val="ListParagraph1"/>
        <w:spacing w:after="0" w:line="240" w:lineRule="auto"/>
        <w:ind w:left="360"/>
        <w:contextualSpacing/>
        <w:rPr>
          <w:sz w:val="24"/>
          <w:szCs w:val="24"/>
        </w:rPr>
      </w:pPr>
    </w:p>
    <w:p w:rsidR="005038C8" w:rsidRDefault="002C0106" w:rsidP="00CF4EB5">
      <w:pPr>
        <w:pStyle w:val="ListParagraph1"/>
        <w:numPr>
          <w:ilvl w:val="1"/>
          <w:numId w:val="5"/>
        </w:numPr>
        <w:spacing w:after="0" w:line="240" w:lineRule="auto"/>
        <w:ind w:left="540" w:hanging="540"/>
        <w:contextualSpacing/>
        <w:rPr>
          <w:sz w:val="24"/>
          <w:szCs w:val="24"/>
        </w:rPr>
      </w:pPr>
      <w:r>
        <w:rPr>
          <w:sz w:val="24"/>
          <w:szCs w:val="24"/>
        </w:rPr>
        <w:t>The Vendor proposes to develop the Scheduled Land in accordance with the permit for construction/development into a housing complex as per details given below:</w:t>
      </w:r>
    </w:p>
    <w:p w:rsidR="005038C8" w:rsidRDefault="002C0106" w:rsidP="00CF4EB5">
      <w:pPr>
        <w:pStyle w:val="ListParagraph1"/>
        <w:numPr>
          <w:ilvl w:val="2"/>
          <w:numId w:val="5"/>
        </w:numPr>
        <w:spacing w:after="0" w:line="240" w:lineRule="auto"/>
        <w:ind w:left="1260" w:hanging="720"/>
        <w:rPr>
          <w:sz w:val="24"/>
          <w:szCs w:val="24"/>
        </w:rPr>
      </w:pPr>
      <w:r>
        <w:rPr>
          <w:sz w:val="24"/>
          <w:szCs w:val="24"/>
        </w:rPr>
        <w:t xml:space="preserve">The land is proposed to be sub-divided into 91 plots of land and each plot of land shall be sold along with a villa constructed thereon. </w:t>
      </w:r>
    </w:p>
    <w:p w:rsidR="005038C8" w:rsidRDefault="002C0106" w:rsidP="00CF4EB5">
      <w:pPr>
        <w:pStyle w:val="ListParagraph1"/>
        <w:numPr>
          <w:ilvl w:val="2"/>
          <w:numId w:val="5"/>
        </w:numPr>
        <w:spacing w:after="0" w:line="240" w:lineRule="auto"/>
        <w:ind w:left="1260" w:hanging="720"/>
        <w:rPr>
          <w:sz w:val="24"/>
          <w:szCs w:val="24"/>
        </w:rPr>
      </w:pPr>
      <w:r>
        <w:rPr>
          <w:sz w:val="24"/>
          <w:szCs w:val="24"/>
        </w:rPr>
        <w:t>The prospective purchasers shall eventually become absolute owners of an identifiable plot of land along with the villa constructed thereon.</w:t>
      </w:r>
    </w:p>
    <w:p w:rsidR="005038C8" w:rsidRDefault="002C0106" w:rsidP="00CF4EB5">
      <w:pPr>
        <w:pStyle w:val="ListParagraph1"/>
        <w:numPr>
          <w:ilvl w:val="2"/>
          <w:numId w:val="5"/>
        </w:numPr>
        <w:spacing w:after="0" w:line="240" w:lineRule="auto"/>
        <w:ind w:left="1260" w:hanging="720"/>
        <w:rPr>
          <w:sz w:val="24"/>
          <w:szCs w:val="24"/>
        </w:rPr>
      </w:pPr>
      <w:r>
        <w:rPr>
          <w:sz w:val="24"/>
          <w:szCs w:val="24"/>
        </w:rPr>
        <w:t xml:space="preserve">Prospective purchasers shall have a choice of getting constructed a single floor 2BHK villa or a duplex (2 floor) 3/4BHK villa on each plot of land. </w:t>
      </w:r>
    </w:p>
    <w:p w:rsidR="005038C8" w:rsidRDefault="002C0106" w:rsidP="00CF4EB5">
      <w:pPr>
        <w:pStyle w:val="ListParagraph1"/>
        <w:numPr>
          <w:ilvl w:val="2"/>
          <w:numId w:val="5"/>
        </w:numPr>
        <w:spacing w:after="0" w:line="240" w:lineRule="auto"/>
        <w:ind w:left="1260" w:hanging="720"/>
        <w:jc w:val="both"/>
        <w:rPr>
          <w:sz w:val="24"/>
          <w:szCs w:val="24"/>
        </w:rPr>
      </w:pPr>
      <w:r>
        <w:rPr>
          <w:sz w:val="24"/>
          <w:szCs w:val="24"/>
        </w:rPr>
        <w:t>Clubhouse consisting of stilt + ground + 3 upper floors admeasuring about 10,000 sft is proposed to be constructed. Other amenities and facilities proposed to be provided are – swimming pool, roads, landscape gardens, children park, lawns for banquet, generator for backup, compound wall, security kiosk, overhead tanks, sumps, etc.</w:t>
      </w:r>
    </w:p>
    <w:p w:rsidR="005038C8" w:rsidRDefault="002C0106" w:rsidP="00CF4EB5">
      <w:pPr>
        <w:pStyle w:val="ListParagraph1"/>
        <w:numPr>
          <w:ilvl w:val="2"/>
          <w:numId w:val="5"/>
        </w:numPr>
        <w:tabs>
          <w:tab w:val="left" w:pos="720"/>
        </w:tabs>
        <w:spacing w:after="0" w:line="240" w:lineRule="auto"/>
        <w:ind w:left="1260" w:hanging="720"/>
        <w:jc w:val="both"/>
        <w:rPr>
          <w:sz w:val="24"/>
          <w:szCs w:val="24"/>
        </w:rPr>
      </w:pPr>
      <w:r>
        <w:rPr>
          <w:sz w:val="24"/>
          <w:szCs w:val="24"/>
        </w:rPr>
        <w:t xml:space="preserve">Each villa shall have a separately metered electric power connection. </w:t>
      </w:r>
    </w:p>
    <w:p w:rsidR="005038C8" w:rsidRDefault="002C0106" w:rsidP="00CF4EB5">
      <w:pPr>
        <w:pStyle w:val="ListParagraph1"/>
        <w:numPr>
          <w:ilvl w:val="2"/>
          <w:numId w:val="5"/>
        </w:numPr>
        <w:tabs>
          <w:tab w:val="left" w:pos="720"/>
        </w:tabs>
        <w:spacing w:after="0" w:line="240" w:lineRule="auto"/>
        <w:ind w:left="1260" w:hanging="720"/>
        <w:jc w:val="both"/>
        <w:rPr>
          <w:sz w:val="24"/>
          <w:szCs w:val="24"/>
        </w:rPr>
      </w:pPr>
      <w:r>
        <w:rPr>
          <w:sz w:val="24"/>
          <w:szCs w:val="24"/>
        </w:rPr>
        <w:t>Water for general purpose use shall be provided through borewells. Underground sump shall be provided for purchase of water by tankers.</w:t>
      </w:r>
    </w:p>
    <w:p w:rsidR="005038C8" w:rsidRDefault="002C0106" w:rsidP="00CF4EB5">
      <w:pPr>
        <w:pStyle w:val="ListParagraph1"/>
        <w:numPr>
          <w:ilvl w:val="2"/>
          <w:numId w:val="5"/>
        </w:numPr>
        <w:tabs>
          <w:tab w:val="left" w:pos="720"/>
        </w:tabs>
        <w:spacing w:after="0" w:line="240" w:lineRule="auto"/>
        <w:ind w:left="1260" w:hanging="720"/>
        <w:jc w:val="both"/>
        <w:rPr>
          <w:sz w:val="24"/>
          <w:szCs w:val="24"/>
        </w:rPr>
      </w:pPr>
      <w:r>
        <w:rPr>
          <w:sz w:val="24"/>
          <w:szCs w:val="24"/>
        </w:rPr>
        <w:t xml:space="preserve">Connection for drinking water shall be provided in each villa. Drinking water shall be provided by an onsite RO plant. </w:t>
      </w:r>
    </w:p>
    <w:p w:rsidR="005038C8" w:rsidRDefault="002C0106" w:rsidP="00CF4EB5">
      <w:pPr>
        <w:pStyle w:val="ListParagraph1"/>
        <w:numPr>
          <w:ilvl w:val="2"/>
          <w:numId w:val="5"/>
        </w:numPr>
        <w:tabs>
          <w:tab w:val="left" w:pos="1350"/>
        </w:tabs>
        <w:spacing w:after="0" w:line="240" w:lineRule="auto"/>
        <w:ind w:left="1260" w:hanging="720"/>
        <w:jc w:val="both"/>
        <w:rPr>
          <w:sz w:val="24"/>
          <w:szCs w:val="24"/>
        </w:rPr>
      </w:pPr>
      <w:r>
        <w:rPr>
          <w:sz w:val="24"/>
          <w:szCs w:val="24"/>
        </w:rPr>
        <w:t>The proposed villas will be constructed strictly as per the design proposed by the Vendor. The Vendor reserves the absolute right to design or make changes to the scheme of design, colors and use of finishing material for the proposed villas, clubhouse, common amenities, etc., as it deems fit and proper.</w:t>
      </w:r>
    </w:p>
    <w:p w:rsidR="005038C8" w:rsidRDefault="002C0106" w:rsidP="00CF4EB5">
      <w:pPr>
        <w:pStyle w:val="ListParagraph1"/>
        <w:numPr>
          <w:ilvl w:val="2"/>
          <w:numId w:val="5"/>
        </w:numPr>
        <w:tabs>
          <w:tab w:val="left" w:pos="1350"/>
        </w:tabs>
        <w:spacing w:after="0" w:line="240" w:lineRule="auto"/>
        <w:ind w:left="1260" w:hanging="720"/>
        <w:jc w:val="both"/>
        <w:rPr>
          <w:sz w:val="24"/>
          <w:szCs w:val="24"/>
        </w:rPr>
      </w:pPr>
      <w:r>
        <w:rPr>
          <w:sz w:val="24"/>
          <w:szCs w:val="24"/>
        </w:rPr>
        <w:t xml:space="preserve">That the Purchaser shall not be allowed to alter any portion of the villa that may change its external appearance without due authorization from the Vendor and / or Association / Society in-charge of maintenance for an initial period of about 5 years from date of handing over possession of the completed villa or till the end of year 2024, whichever is later and all the villas in the project of ‘AVR Gulmohar Homes’ shall have a similar elevation, color scheme, compound wall, landscaping, trees, etc. for which the Purchaser shall not raise any obstructions / objections. </w:t>
      </w:r>
    </w:p>
    <w:p w:rsidR="005038C8" w:rsidRDefault="002C0106" w:rsidP="00CF4EB5">
      <w:pPr>
        <w:pStyle w:val="ListParagraph1"/>
        <w:numPr>
          <w:ilvl w:val="2"/>
          <w:numId w:val="5"/>
        </w:numPr>
        <w:tabs>
          <w:tab w:val="left" w:pos="1350"/>
        </w:tabs>
        <w:spacing w:after="0" w:line="240" w:lineRule="auto"/>
        <w:ind w:left="1260" w:hanging="720"/>
        <w:jc w:val="both"/>
        <w:rPr>
          <w:sz w:val="24"/>
          <w:szCs w:val="24"/>
        </w:rPr>
      </w:pPr>
      <w:r>
        <w:rPr>
          <w:sz w:val="24"/>
          <w:szCs w:val="24"/>
        </w:rPr>
        <w:t>The Purchaser shall after the said lock-in period, shall be permitted to add one or two floors to their villa, by obtaining appropriate permit for construction from the relevant statutory authorities and an NOC from the Association or Society in-charge of maintenance of AVR Gulmohar Homes. However, any such addition or alteration shall be in line with the existing over all external appearance of other villas in AVR Gulmohar Homes i.e., the Purchaser shall maintain the overall external appearance including elevation, color, texture, doors, windows, railings, etc. Further, the Purchaser shall not construct more than ground plus 2 floors in any plot of land not withstanding any provision for additional construction in the bye-laws. Further, the Purchaser shall not be entitled to amalgamate plots of land and make constructions thereon. This restriction on additions and alterations shall be in force upto end of 2039.</w:t>
      </w:r>
    </w:p>
    <w:p w:rsidR="005038C8" w:rsidRDefault="002C0106" w:rsidP="00CF4EB5">
      <w:pPr>
        <w:pStyle w:val="ListParagraph1"/>
        <w:numPr>
          <w:ilvl w:val="2"/>
          <w:numId w:val="5"/>
        </w:numPr>
        <w:tabs>
          <w:tab w:val="left" w:pos="1440"/>
        </w:tabs>
        <w:spacing w:after="0" w:line="240" w:lineRule="auto"/>
        <w:ind w:left="1260" w:hanging="720"/>
        <w:jc w:val="both"/>
        <w:rPr>
          <w:sz w:val="24"/>
          <w:szCs w:val="24"/>
        </w:rPr>
      </w:pPr>
      <w:r>
        <w:rPr>
          <w:sz w:val="24"/>
          <w:szCs w:val="24"/>
        </w:rPr>
        <w:t xml:space="preserve">The Vendor shall provide detailed designs including perspective view, structural design, working drawing, etc., to the Purchaser upon request for addition of additional floors as given above. The Purchaser shall construct additional floors as above strictly according to the plan provided by the Vendor. However, the Purchaser shall be at liberty to make changes to the interior of the villa that do not affect its external appearance. </w:t>
      </w:r>
    </w:p>
    <w:p w:rsidR="005038C8" w:rsidRDefault="002C0106" w:rsidP="00CF4EB5">
      <w:pPr>
        <w:pStyle w:val="ListParagraph1"/>
        <w:numPr>
          <w:ilvl w:val="2"/>
          <w:numId w:val="5"/>
        </w:numPr>
        <w:tabs>
          <w:tab w:val="left" w:pos="1440"/>
        </w:tabs>
        <w:spacing w:after="0" w:line="240" w:lineRule="auto"/>
        <w:ind w:left="1260" w:hanging="720"/>
        <w:jc w:val="both"/>
        <w:rPr>
          <w:sz w:val="24"/>
          <w:szCs w:val="24"/>
        </w:rPr>
      </w:pPr>
      <w:r>
        <w:rPr>
          <w:sz w:val="24"/>
          <w:szCs w:val="24"/>
        </w:rPr>
        <w:t xml:space="preserve">The Vendor shall provide amenities and facilities on the Scheduled Land in phases and all the amenities and facilities proposed to be provided shall be completed on or before completion of the last phase of development of the villas. </w:t>
      </w:r>
    </w:p>
    <w:p w:rsidR="005038C8" w:rsidRDefault="005038C8" w:rsidP="00CF4EB5">
      <w:pPr>
        <w:pStyle w:val="ListParagraph1"/>
        <w:tabs>
          <w:tab w:val="left" w:pos="546"/>
          <w:tab w:val="left" w:pos="720"/>
        </w:tabs>
        <w:spacing w:after="0" w:line="240" w:lineRule="auto"/>
        <w:ind w:left="540"/>
        <w:jc w:val="both"/>
        <w:rPr>
          <w:sz w:val="24"/>
          <w:szCs w:val="24"/>
        </w:rPr>
      </w:pPr>
    </w:p>
    <w:p w:rsidR="005038C8" w:rsidRDefault="002C0106" w:rsidP="00CF4EB5">
      <w:pPr>
        <w:pStyle w:val="ListParagraph1"/>
        <w:numPr>
          <w:ilvl w:val="1"/>
          <w:numId w:val="5"/>
        </w:numPr>
        <w:tabs>
          <w:tab w:val="left" w:pos="546"/>
          <w:tab w:val="left" w:pos="720"/>
        </w:tabs>
        <w:spacing w:after="0" w:line="240" w:lineRule="auto"/>
        <w:ind w:left="540" w:hanging="540"/>
        <w:jc w:val="both"/>
        <w:rPr>
          <w:sz w:val="24"/>
          <w:szCs w:val="24"/>
        </w:rPr>
      </w:pPr>
      <w:r>
        <w:rPr>
          <w:sz w:val="24"/>
          <w:szCs w:val="24"/>
        </w:rPr>
        <w:t>The proposed project of development on the entire Scheduled Land is styled as ‘AVR Gulmohar Homes’ and is hereinafter referred to as the Housing Project. That the name of the project which is styled by the Vendor as AVR Gulmohar Homes shall always be called as such and shall not be changed.</w:t>
      </w:r>
    </w:p>
    <w:p w:rsidR="005038C8" w:rsidRDefault="005038C8" w:rsidP="00CF4EB5">
      <w:pPr>
        <w:pStyle w:val="ListParagraph1"/>
        <w:tabs>
          <w:tab w:val="left" w:pos="546"/>
          <w:tab w:val="left" w:pos="720"/>
        </w:tabs>
        <w:spacing w:after="0" w:line="240" w:lineRule="auto"/>
        <w:ind w:left="540"/>
        <w:jc w:val="both"/>
        <w:rPr>
          <w:sz w:val="24"/>
          <w:szCs w:val="24"/>
        </w:rPr>
      </w:pPr>
    </w:p>
    <w:p w:rsidR="005038C8" w:rsidRDefault="002C0106" w:rsidP="00CF4EB5">
      <w:pPr>
        <w:pStyle w:val="ListParagraph1"/>
        <w:numPr>
          <w:ilvl w:val="0"/>
          <w:numId w:val="6"/>
        </w:numPr>
        <w:spacing w:after="0" w:line="240" w:lineRule="auto"/>
        <w:jc w:val="both"/>
        <w:rPr>
          <w:caps/>
          <w:sz w:val="24"/>
          <w:szCs w:val="24"/>
        </w:rPr>
      </w:pPr>
      <w:r>
        <w:rPr>
          <w:caps/>
          <w:sz w:val="24"/>
          <w:szCs w:val="24"/>
        </w:rPr>
        <w:t>Scheme of sale / purchase :</w:t>
      </w:r>
    </w:p>
    <w:p w:rsidR="005038C8" w:rsidRDefault="005038C8" w:rsidP="00CF4EB5">
      <w:pPr>
        <w:pStyle w:val="ListParagraph1"/>
        <w:spacing w:after="0" w:line="240" w:lineRule="auto"/>
        <w:ind w:left="540"/>
        <w:jc w:val="both"/>
        <w:rPr>
          <w:sz w:val="24"/>
          <w:szCs w:val="24"/>
        </w:rPr>
      </w:pPr>
    </w:p>
    <w:p w:rsidR="005038C8" w:rsidRDefault="002C0106" w:rsidP="00CF4EB5">
      <w:pPr>
        <w:pStyle w:val="ListParagraph1"/>
        <w:numPr>
          <w:ilvl w:val="1"/>
          <w:numId w:val="6"/>
        </w:numPr>
        <w:tabs>
          <w:tab w:val="left" w:pos="540"/>
        </w:tabs>
        <w:spacing w:after="0" w:line="240" w:lineRule="auto"/>
        <w:ind w:left="540" w:hanging="540"/>
        <w:jc w:val="both"/>
        <w:rPr>
          <w:sz w:val="24"/>
          <w:szCs w:val="24"/>
        </w:rPr>
      </w:pPr>
      <w:r>
        <w:rPr>
          <w:sz w:val="24"/>
          <w:szCs w:val="24"/>
        </w:rPr>
        <w:t>By virtue of the above documents, the Vendor has absolute rights to develop the Scheduled Land and he is absolutely entitled to sell its share of villas to any intending purchaser.</w:t>
      </w:r>
    </w:p>
    <w:p w:rsidR="005038C8" w:rsidRDefault="005038C8" w:rsidP="00CF4EB5">
      <w:pPr>
        <w:pStyle w:val="ListParagraph1"/>
        <w:spacing w:after="0" w:line="240" w:lineRule="auto"/>
        <w:ind w:left="540"/>
        <w:jc w:val="both"/>
        <w:rPr>
          <w:sz w:val="24"/>
          <w:szCs w:val="24"/>
        </w:rPr>
      </w:pPr>
    </w:p>
    <w:p w:rsidR="005038C8" w:rsidRDefault="002C0106" w:rsidP="00CF4EB5">
      <w:pPr>
        <w:pStyle w:val="ListParagraph1"/>
        <w:numPr>
          <w:ilvl w:val="1"/>
          <w:numId w:val="6"/>
        </w:numPr>
        <w:tabs>
          <w:tab w:val="left" w:pos="540"/>
        </w:tabs>
        <w:spacing w:after="0" w:line="240" w:lineRule="auto"/>
        <w:ind w:left="540" w:hanging="540"/>
        <w:jc w:val="both"/>
        <w:rPr>
          <w:sz w:val="24"/>
          <w:szCs w:val="24"/>
        </w:rPr>
      </w:pPr>
      <w:r>
        <w:rPr>
          <w:sz w:val="24"/>
          <w:szCs w:val="24"/>
        </w:rPr>
        <w:t>The Vendor proposes to sell each villa to intending purchasers along with identifiable plot of land. The villa along with the plot of land shall be sold as the composite unit and cannot be separated into its constituent parts. The villa being sold by the Vendor to the Purchaser is detailed in Annexure – A and is hereinafter referred to as the Scheduled Villa.</w:t>
      </w:r>
    </w:p>
    <w:p w:rsidR="005038C8" w:rsidRDefault="005038C8" w:rsidP="00CF4EB5">
      <w:pPr>
        <w:pStyle w:val="ListParagraph1"/>
        <w:spacing w:after="0" w:line="240" w:lineRule="auto"/>
        <w:rPr>
          <w:sz w:val="24"/>
          <w:szCs w:val="24"/>
        </w:rPr>
      </w:pPr>
    </w:p>
    <w:p w:rsidR="005038C8" w:rsidRDefault="002C0106" w:rsidP="00CF4EB5">
      <w:pPr>
        <w:pStyle w:val="ListParagraph1"/>
        <w:numPr>
          <w:ilvl w:val="1"/>
          <w:numId w:val="6"/>
        </w:numPr>
        <w:tabs>
          <w:tab w:val="left" w:pos="540"/>
        </w:tabs>
        <w:spacing w:after="0" w:line="240" w:lineRule="auto"/>
        <w:ind w:left="540" w:hanging="540"/>
        <w:jc w:val="both"/>
        <w:rPr>
          <w:sz w:val="24"/>
          <w:szCs w:val="24"/>
        </w:rPr>
      </w:pPr>
      <w:r>
        <w:rPr>
          <w:sz w:val="24"/>
          <w:szCs w:val="24"/>
        </w:rPr>
        <w:t>The Purchasers of the villas in the housing complex shall share all the common amenities provided by the Vendor within the Scheduled Land such as clubhouse, swimming pool,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villa owners in the Housing Project.</w:t>
      </w:r>
    </w:p>
    <w:p w:rsidR="005038C8" w:rsidRDefault="005038C8" w:rsidP="00CF4EB5">
      <w:pPr>
        <w:pStyle w:val="ListParagraph1"/>
        <w:spacing w:after="0" w:line="240" w:lineRule="auto"/>
        <w:rPr>
          <w:sz w:val="24"/>
          <w:szCs w:val="24"/>
        </w:rPr>
      </w:pPr>
    </w:p>
    <w:p w:rsidR="005038C8" w:rsidRDefault="002C0106" w:rsidP="00CF4EB5">
      <w:pPr>
        <w:pStyle w:val="ListParagraph1"/>
        <w:numPr>
          <w:ilvl w:val="1"/>
          <w:numId w:val="6"/>
        </w:numPr>
        <w:tabs>
          <w:tab w:val="left" w:pos="540"/>
        </w:tabs>
        <w:spacing w:after="0" w:line="240" w:lineRule="auto"/>
        <w:ind w:left="540" w:hanging="540"/>
        <w:jc w:val="both"/>
        <w:rPr>
          <w:sz w:val="24"/>
          <w:szCs w:val="24"/>
        </w:rPr>
      </w:pPr>
      <w:r>
        <w:rPr>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land left for future development, etc., shall continue to belong to the Vendor or its nominees.</w:t>
      </w:r>
    </w:p>
    <w:p w:rsidR="005038C8" w:rsidRDefault="005038C8" w:rsidP="00CF4EB5">
      <w:pPr>
        <w:pStyle w:val="ListParagraph1"/>
        <w:spacing w:after="0" w:line="240" w:lineRule="auto"/>
        <w:rPr>
          <w:sz w:val="24"/>
          <w:szCs w:val="24"/>
        </w:rPr>
      </w:pPr>
    </w:p>
    <w:p w:rsidR="005038C8" w:rsidRDefault="002C0106" w:rsidP="00CF4EB5">
      <w:pPr>
        <w:pStyle w:val="PlainText"/>
        <w:numPr>
          <w:ilvl w:val="1"/>
          <w:numId w:val="6"/>
        </w:numPr>
        <w:spacing w:after="0" w:line="240" w:lineRule="auto"/>
        <w:ind w:left="540" w:right="-90" w:hanging="540"/>
        <w:jc w:val="both"/>
        <w:rPr>
          <w:rFonts w:ascii="Times New Roman" w:hAnsi="Times New Roman"/>
          <w:sz w:val="24"/>
          <w:szCs w:val="24"/>
        </w:rPr>
      </w:pPr>
      <w:r>
        <w:rPr>
          <w:rFonts w:ascii="Times New Roman" w:hAnsi="Times New Roman"/>
          <w:sz w:val="24"/>
          <w:szCs w:val="24"/>
        </w:rPr>
        <w:t>That the rights of further construction around the villa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Purchaser.</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0"/>
        </w:tabs>
        <w:spacing w:after="0" w:line="240" w:lineRule="auto"/>
        <w:ind w:left="540" w:hanging="540"/>
        <w:jc w:val="both"/>
        <w:rPr>
          <w:sz w:val="24"/>
          <w:szCs w:val="24"/>
        </w:rPr>
      </w:pPr>
      <w:r>
        <w:rPr>
          <w:sz w:val="24"/>
          <w:szCs w:val="24"/>
        </w:rPr>
        <w:t>Only on payment of the entire sale consideration along with other charges like GST, VAT, service tax, stamp duty, registration charges, corpus fund, maintenance charges, etc., the Vendor shall execute a sale deed /conveyance deed in favour of the Purchaser and or its nominees. The Purchaser shall be entitled to claim possession of the Scheduled Villa only upon payment of entire sale consideration along with all other charges to the Vendor.</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0"/>
        </w:tabs>
        <w:spacing w:after="0" w:line="240" w:lineRule="auto"/>
        <w:ind w:left="540" w:hanging="540"/>
        <w:jc w:val="both"/>
        <w:rPr>
          <w:sz w:val="24"/>
          <w:szCs w:val="24"/>
        </w:rPr>
      </w:pPr>
      <w:r>
        <w:rPr>
          <w:sz w:val="24"/>
          <w:szCs w:val="24"/>
        </w:rPr>
        <w:t>At the request of the Purchaser the Vendor may give license to the Purchaser to enter the villa being purchased by him for the purposes of installation of furniture and fixtures or for purposes like housewarming, before the Purchaser has paid the entire sale consideration and other charges to the Vendor. The Purchaser shall not be entitled to claim possession of the Scheduled Villa till such time all dues are cleared and such a license given by the Vendor to enter the Scheduled Villa cannot be construed as handing over of possession by the Vendor to the Purchaser. Any claim to possession made by the Purchaser before clearing all the dues shall be deemed to be trespassing and the Vendor shall have a right to take legal action (both civil and criminal) for recovery of possession till such time all dues are paid.</w:t>
      </w:r>
    </w:p>
    <w:p w:rsidR="005038C8" w:rsidRDefault="005038C8" w:rsidP="00CF4EB5">
      <w:pPr>
        <w:tabs>
          <w:tab w:val="left" w:pos="540"/>
        </w:tabs>
        <w:spacing w:after="0" w:line="240" w:lineRule="auto"/>
        <w:jc w:val="both"/>
        <w:rPr>
          <w:sz w:val="24"/>
          <w:szCs w:val="24"/>
        </w:rPr>
      </w:pPr>
    </w:p>
    <w:p w:rsidR="005038C8" w:rsidRDefault="002C0106" w:rsidP="00CF4EB5">
      <w:pPr>
        <w:numPr>
          <w:ilvl w:val="1"/>
          <w:numId w:val="6"/>
        </w:numPr>
        <w:tabs>
          <w:tab w:val="left" w:pos="540"/>
        </w:tabs>
        <w:spacing w:after="0" w:line="240" w:lineRule="auto"/>
        <w:ind w:left="540" w:hanging="540"/>
        <w:jc w:val="both"/>
        <w:rPr>
          <w:sz w:val="24"/>
          <w:szCs w:val="24"/>
        </w:rPr>
      </w:pPr>
      <w:r>
        <w:rPr>
          <w:sz w:val="24"/>
          <w:szCs w:val="24"/>
        </w:rPr>
        <w:t xml:space="preserve">That for the purposes of creating a charge in favour of the bank / financial institutions on the Scheduled Villa so as to enable the Purchaser to avail housing loan, the Vendor will execute a sale deed in favour of the Purchaser for semi-finished villa. In the event of execution of sale deed before the villa is fully completed, the Purchaser shall be required to enter into a separate ‘Agreement for Construction’ with the </w:t>
      </w:r>
      <w:r>
        <w:rPr>
          <w:bCs/>
          <w:sz w:val="24"/>
          <w:szCs w:val="24"/>
        </w:rPr>
        <w:t>Vendor</w:t>
      </w:r>
      <w:r>
        <w:rPr>
          <w:sz w:val="24"/>
          <w:szCs w:val="24"/>
        </w:rPr>
        <w:t xml:space="preserve"> for completing the unfinished villa and the Purchaser shall not raise any objection for execution of such an agreement. That the possession of the Scheduled Villa shall be delivered by the Vendor to the Purchaser only upon registration of the Sale Deed. The Purchaser shall immediately thereafter handover the Scheduled Villa back to the Vendor for the purposes of carrying out construction of the villa thereon and for providing other amenities which are part and parcel of the Housing Project. The Vendor shall re-deliver the possession of the completed villa to the Purchaser only upon payment of entire sale consideration and other dues by the Purchaser to the Vendor.</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0"/>
        </w:tabs>
        <w:spacing w:after="0" w:line="240" w:lineRule="auto"/>
        <w:ind w:left="540" w:hanging="540"/>
        <w:jc w:val="both"/>
        <w:rPr>
          <w:sz w:val="24"/>
          <w:szCs w:val="24"/>
        </w:rPr>
      </w:pPr>
      <w:r>
        <w:rPr>
          <w:sz w:val="24"/>
          <w:szCs w:val="24"/>
        </w:rPr>
        <w:t>That it is specifically understood and agreed by the Purchaser that the Sale Deed executed in favour of the Purchaser and the Agreement for Construction entered into between the parties hereto in pursuance of this agreement are interdependent, mutually co-existing and / or inseparable. The Purchaser therefore shall not be entitled to alienate in any manner the Scheduled Villa registered in his favour and / or enter into an Agreement for Construction in respect of the villa with any other third parties. However, the Purchaser with the prior consent in writing of the Vendor shall be entitled to offer the Scheduled Villa as a security for obtaining housing loan for the purposes of purchase and construction of the Scheduled Villa.</w:t>
      </w:r>
    </w:p>
    <w:p w:rsidR="005038C8" w:rsidRDefault="005038C8" w:rsidP="00CF4EB5">
      <w:pPr>
        <w:pStyle w:val="ListParagraph1"/>
        <w:tabs>
          <w:tab w:val="left" w:pos="540"/>
        </w:tabs>
        <w:spacing w:after="0" w:line="240" w:lineRule="auto"/>
        <w:ind w:left="540" w:hanging="540"/>
        <w:rPr>
          <w:sz w:val="24"/>
          <w:szCs w:val="24"/>
        </w:rPr>
      </w:pPr>
    </w:p>
    <w:p w:rsidR="005038C8" w:rsidRDefault="002C0106" w:rsidP="00CF4EB5">
      <w:pPr>
        <w:numPr>
          <w:ilvl w:val="1"/>
          <w:numId w:val="6"/>
        </w:numPr>
        <w:tabs>
          <w:tab w:val="left" w:pos="540"/>
        </w:tabs>
        <w:spacing w:after="0" w:line="240" w:lineRule="auto"/>
        <w:ind w:left="540" w:hanging="540"/>
        <w:jc w:val="both"/>
        <w:rPr>
          <w:sz w:val="24"/>
          <w:szCs w:val="24"/>
        </w:rPr>
      </w:pPr>
      <w:r>
        <w:rPr>
          <w:sz w:val="24"/>
          <w:szCs w:val="24"/>
        </w:rPr>
        <w:t>The Purchaser and the Vendor may be required to enter into a tripartite agreement with the housing finance company of the Purchaser, in order to enable the Purchaser to obtain a housing loan. The tripartite agreement will enable the housing finance company release the housing loan availed by the Purchaser in part or full before execution of the sale deed in favour of the Purchaser. The parties herein shall cooperate with each other to execute such a tripartite agreement.</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0"/>
        </w:tabs>
        <w:spacing w:after="0" w:line="240" w:lineRule="auto"/>
        <w:ind w:left="540" w:hanging="540"/>
        <w:jc w:val="both"/>
        <w:rPr>
          <w:sz w:val="24"/>
          <w:szCs w:val="24"/>
        </w:rPr>
      </w:pPr>
      <w:r>
        <w:rPr>
          <w:sz w:val="24"/>
          <w:szCs w:val="24"/>
        </w:rPr>
        <w:t>That it is mutually agreed upon by the parties hereto that all the terms and conditions contained in the booking form, sale deed and agreement of construction, as amended from time to time, shall be deemed to be the part of this agreement unless otherwise specifically waived and /or differently agreed upon in writing.</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6"/>
        </w:tabs>
        <w:spacing w:after="0" w:line="240" w:lineRule="auto"/>
        <w:ind w:left="540" w:hanging="540"/>
        <w:jc w:val="both"/>
        <w:rPr>
          <w:sz w:val="24"/>
          <w:szCs w:val="24"/>
        </w:rPr>
      </w:pPr>
      <w:r>
        <w:rPr>
          <w:sz w:val="24"/>
          <w:szCs w:val="24"/>
        </w:rPr>
        <w:t>That the draft of the Sale Deed, Agreement for Construction to be executed and registered, in pursuance of this agreement has been examined and is duly approved by the Purchaser.</w:t>
      </w:r>
    </w:p>
    <w:p w:rsidR="005038C8" w:rsidRDefault="005038C8" w:rsidP="00CF4EB5">
      <w:pPr>
        <w:tabs>
          <w:tab w:val="left" w:pos="546"/>
          <w:tab w:val="left" w:pos="720"/>
        </w:tabs>
        <w:spacing w:after="0" w:line="240" w:lineRule="auto"/>
        <w:ind w:hanging="720"/>
        <w:jc w:val="both"/>
        <w:rPr>
          <w:sz w:val="24"/>
          <w:szCs w:val="24"/>
        </w:rPr>
      </w:pPr>
    </w:p>
    <w:p w:rsidR="005038C8" w:rsidRDefault="002C0106" w:rsidP="00CF4EB5">
      <w:pPr>
        <w:pStyle w:val="PlainText"/>
        <w:numPr>
          <w:ilvl w:val="0"/>
          <w:numId w:val="6"/>
        </w:numPr>
        <w:tabs>
          <w:tab w:val="clear" w:pos="360"/>
          <w:tab w:val="left" w:pos="540"/>
          <w:tab w:val="left" w:pos="720"/>
        </w:tabs>
        <w:spacing w:after="0" w:line="240" w:lineRule="auto"/>
        <w:ind w:left="540" w:right="-36" w:hanging="540"/>
        <w:jc w:val="both"/>
        <w:rPr>
          <w:rFonts w:ascii="Times New Roman" w:hAnsi="Times New Roman"/>
          <w:caps/>
          <w:sz w:val="24"/>
          <w:szCs w:val="24"/>
        </w:rPr>
      </w:pPr>
      <w:r>
        <w:rPr>
          <w:rFonts w:ascii="Times New Roman" w:hAnsi="Times New Roman"/>
          <w:caps/>
          <w:sz w:val="24"/>
          <w:szCs w:val="24"/>
        </w:rPr>
        <w:t>Detail of villa being sold:</w:t>
      </w:r>
    </w:p>
    <w:p w:rsidR="005038C8" w:rsidRDefault="005038C8" w:rsidP="00CF4EB5">
      <w:pPr>
        <w:pStyle w:val="PlainText"/>
        <w:tabs>
          <w:tab w:val="left" w:pos="540"/>
        </w:tabs>
        <w:spacing w:after="0" w:line="240" w:lineRule="auto"/>
        <w:ind w:left="540" w:right="-36" w:hanging="540"/>
        <w:jc w:val="both"/>
        <w:rPr>
          <w:rFonts w:ascii="Times New Roman" w:hAnsi="Times New Roman"/>
          <w:sz w:val="24"/>
          <w:szCs w:val="24"/>
        </w:rPr>
      </w:pPr>
    </w:p>
    <w:p w:rsidR="005038C8" w:rsidRDefault="002C0106" w:rsidP="00CF4EB5">
      <w:pPr>
        <w:pStyle w:val="ListParagraph1"/>
        <w:numPr>
          <w:ilvl w:val="1"/>
          <w:numId w:val="6"/>
        </w:numPr>
        <w:tabs>
          <w:tab w:val="left" w:pos="540"/>
        </w:tabs>
        <w:spacing w:after="0" w:line="240" w:lineRule="auto"/>
        <w:ind w:left="540" w:hanging="540"/>
        <w:jc w:val="both"/>
        <w:rPr>
          <w:sz w:val="24"/>
          <w:szCs w:val="24"/>
        </w:rPr>
      </w:pPr>
      <w:r>
        <w:rPr>
          <w:sz w:val="24"/>
          <w:szCs w:val="24"/>
        </w:rPr>
        <w:t xml:space="preserve">The Purchaser is desirous of purchasing a villa in the Housing Project and the Vendor is desirous of selling the same. The details of the villa no., area of villa,  plot area are given in Annexure –A attached to this agreement. Hereinafter, the villa mentioned in Annexure – A is referred to as the Scheduled Villa. </w:t>
      </w:r>
    </w:p>
    <w:p w:rsidR="005038C8" w:rsidRDefault="005038C8" w:rsidP="00CF4EB5">
      <w:pPr>
        <w:pStyle w:val="PlainText"/>
        <w:tabs>
          <w:tab w:val="left" w:pos="540"/>
        </w:tabs>
        <w:spacing w:after="0" w:line="240" w:lineRule="auto"/>
        <w:ind w:left="540" w:right="-36"/>
        <w:jc w:val="both"/>
        <w:rPr>
          <w:rFonts w:ascii="Times New Roman" w:hAnsi="Times New Roman"/>
          <w:sz w:val="24"/>
          <w:szCs w:val="24"/>
        </w:rPr>
      </w:pPr>
    </w:p>
    <w:p w:rsidR="005038C8" w:rsidRDefault="002C0106" w:rsidP="00CF4EB5">
      <w:pPr>
        <w:pStyle w:val="PlainText"/>
        <w:numPr>
          <w:ilvl w:val="1"/>
          <w:numId w:val="6"/>
        </w:numPr>
        <w:tabs>
          <w:tab w:val="left" w:pos="540"/>
        </w:tabs>
        <w:spacing w:after="0" w:line="240" w:lineRule="auto"/>
        <w:ind w:left="540" w:right="-36" w:hanging="540"/>
        <w:jc w:val="both"/>
        <w:rPr>
          <w:rFonts w:ascii="Times New Roman" w:hAnsi="Times New Roman"/>
          <w:sz w:val="24"/>
          <w:szCs w:val="24"/>
        </w:rPr>
      </w:pPr>
      <w:r>
        <w:rPr>
          <w:rFonts w:ascii="Times New Roman" w:hAnsi="Times New Roman"/>
          <w:sz w:val="24"/>
          <w:szCs w:val="24"/>
        </w:rPr>
        <w:t xml:space="preserve">The Purchaser has inspected all the documents relating to the title of the Vendor in respect of the Scheduled Land and also about the capacity, competence and ability of the Vendor to construct the villa thereon and providing certain amenities and facilities which are attached to and/or are common to the entire Housing Project. The Purchaser upon such inspection is satisfied as to the title and competency of the </w:t>
      </w:r>
      <w:r>
        <w:rPr>
          <w:rFonts w:ascii="Times New Roman" w:hAnsi="Times New Roman"/>
          <w:bCs/>
          <w:sz w:val="24"/>
          <w:szCs w:val="24"/>
        </w:rPr>
        <w:t>Vendor.</w:t>
      </w:r>
    </w:p>
    <w:p w:rsidR="005038C8" w:rsidRDefault="005038C8" w:rsidP="00CF4EB5">
      <w:pPr>
        <w:pStyle w:val="ListParagraph1"/>
        <w:spacing w:after="0" w:line="240" w:lineRule="auto"/>
        <w:rPr>
          <w:sz w:val="24"/>
          <w:szCs w:val="24"/>
        </w:rPr>
      </w:pPr>
    </w:p>
    <w:p w:rsidR="005038C8" w:rsidRDefault="002C0106" w:rsidP="00CF4EB5">
      <w:pPr>
        <w:pStyle w:val="PlainText"/>
        <w:numPr>
          <w:ilvl w:val="1"/>
          <w:numId w:val="6"/>
        </w:numPr>
        <w:tabs>
          <w:tab w:val="left" w:pos="540"/>
        </w:tabs>
        <w:spacing w:after="0" w:line="240" w:lineRule="auto"/>
        <w:ind w:left="540" w:right="-36" w:hanging="540"/>
        <w:jc w:val="both"/>
        <w:rPr>
          <w:rFonts w:ascii="Times New Roman" w:hAnsi="Times New Roman"/>
          <w:sz w:val="24"/>
          <w:szCs w:val="24"/>
        </w:rPr>
      </w:pPr>
      <w:r>
        <w:rPr>
          <w:rFonts w:ascii="Times New Roman" w:hAnsi="Times New Roman"/>
          <w:sz w:val="24"/>
          <w:szCs w:val="24"/>
        </w:rPr>
        <w:t xml:space="preserve">That the Purchaser has examined the title deeds, plans, area/extent of the Scheduled Villa, permissions and other documents and is fully satisfied with regard to the title of the Vendor and the authority of Vendor to transfer the rights hereunder and the Purchaser shall not hereafter, raise any objection on this count. </w:t>
      </w:r>
    </w:p>
    <w:p w:rsidR="005038C8" w:rsidRDefault="005038C8" w:rsidP="00CF4EB5">
      <w:pPr>
        <w:pStyle w:val="ListParagraph1"/>
        <w:spacing w:after="0" w:line="240" w:lineRule="auto"/>
        <w:rPr>
          <w:sz w:val="24"/>
          <w:szCs w:val="24"/>
        </w:rPr>
      </w:pPr>
    </w:p>
    <w:p w:rsidR="005038C8" w:rsidRDefault="002C0106" w:rsidP="00CF4EB5">
      <w:pPr>
        <w:pStyle w:val="PlainText"/>
        <w:numPr>
          <w:ilvl w:val="1"/>
          <w:numId w:val="6"/>
        </w:numPr>
        <w:tabs>
          <w:tab w:val="left" w:pos="540"/>
        </w:tabs>
        <w:spacing w:after="0" w:line="240" w:lineRule="auto"/>
        <w:ind w:left="540" w:right="-36" w:hanging="540"/>
        <w:jc w:val="both"/>
        <w:rPr>
          <w:rFonts w:ascii="Times New Roman" w:hAnsi="Times New Roman"/>
          <w:sz w:val="24"/>
          <w:szCs w:val="24"/>
        </w:rPr>
      </w:pPr>
      <w:r>
        <w:rPr>
          <w:rFonts w:ascii="Times New Roman" w:hAnsi="Times New Roman"/>
          <w:sz w:val="24"/>
          <w:szCs w:val="24"/>
        </w:rPr>
        <w:t xml:space="preserve"> That the Purchaser has examined the permit for construction obtained by the Vendor and correlated the same with the Scheduled Villa and is fully satisfied with regard to the permit for construction and shall not hereafter, raise any objection on this count.</w:t>
      </w:r>
    </w:p>
    <w:p w:rsidR="005038C8" w:rsidRDefault="005038C8" w:rsidP="00CF4EB5">
      <w:pPr>
        <w:pStyle w:val="PlainText"/>
        <w:tabs>
          <w:tab w:val="left" w:pos="540"/>
        </w:tabs>
        <w:spacing w:after="0" w:line="240" w:lineRule="auto"/>
        <w:ind w:right="-36"/>
        <w:jc w:val="both"/>
        <w:rPr>
          <w:rFonts w:ascii="Times New Roman" w:hAnsi="Times New Roman"/>
          <w:sz w:val="24"/>
          <w:szCs w:val="24"/>
        </w:rPr>
      </w:pPr>
    </w:p>
    <w:p w:rsidR="005038C8" w:rsidRDefault="002C0106" w:rsidP="00CF4EB5">
      <w:pPr>
        <w:numPr>
          <w:ilvl w:val="1"/>
          <w:numId w:val="6"/>
        </w:numPr>
        <w:tabs>
          <w:tab w:val="left" w:pos="546"/>
        </w:tabs>
        <w:spacing w:after="0" w:line="240" w:lineRule="auto"/>
        <w:ind w:left="540" w:hanging="540"/>
        <w:jc w:val="both"/>
        <w:rPr>
          <w:sz w:val="24"/>
          <w:szCs w:val="24"/>
        </w:rPr>
      </w:pPr>
      <w:r>
        <w:rPr>
          <w:sz w:val="24"/>
          <w:szCs w:val="24"/>
        </w:rPr>
        <w:t>The plan of the Scheduled Villa to be constructed (or under construction or already constructed) shall be as per the Annexure – B attached herein and the specifications shall be as per Annexure – C attached herein, with such modifications and alterations as may be required or are deemed necessary by the Vendor from time to time. The layout plan of the Housing Project is attached as Annexure –D herein.</w:t>
      </w:r>
    </w:p>
    <w:p w:rsidR="005038C8" w:rsidRDefault="005038C8" w:rsidP="00CF4EB5">
      <w:pPr>
        <w:tabs>
          <w:tab w:val="left" w:pos="546"/>
        </w:tabs>
        <w:spacing w:after="0" w:line="240" w:lineRule="auto"/>
        <w:ind w:left="540"/>
        <w:jc w:val="both"/>
        <w:rPr>
          <w:sz w:val="24"/>
          <w:szCs w:val="24"/>
        </w:rPr>
      </w:pPr>
    </w:p>
    <w:p w:rsidR="005038C8" w:rsidRDefault="002C0106" w:rsidP="00CF4EB5">
      <w:pPr>
        <w:numPr>
          <w:ilvl w:val="1"/>
          <w:numId w:val="6"/>
        </w:numPr>
        <w:tabs>
          <w:tab w:val="left" w:pos="546"/>
        </w:tabs>
        <w:spacing w:after="0" w:line="240" w:lineRule="auto"/>
        <w:ind w:left="540" w:hanging="540"/>
        <w:jc w:val="both"/>
        <w:rPr>
          <w:sz w:val="24"/>
          <w:szCs w:val="24"/>
        </w:rPr>
      </w:pPr>
      <w:r>
        <w:rPr>
          <w:sz w:val="24"/>
          <w:szCs w:val="24"/>
        </w:rPr>
        <w:t>The Vendor has provided plans of the Scheduled Villa to the Purchaser along with details of carpet area and built-up area. The Purchaser has understood these terms and has verified the method adopted for calculating these areas in respect to the Scheduled Villa. The sale consideration mentioned herein is the lump sum amount for the Scheduled Villa. The Purchaser confirms that he shall not raise any objections on this count.</w:t>
      </w:r>
    </w:p>
    <w:p w:rsidR="005038C8" w:rsidRDefault="005038C8" w:rsidP="00CF4EB5">
      <w:pPr>
        <w:pStyle w:val="ListParagraph1"/>
        <w:spacing w:after="0" w:line="240" w:lineRule="auto"/>
        <w:rPr>
          <w:sz w:val="24"/>
          <w:szCs w:val="24"/>
        </w:rPr>
      </w:pPr>
    </w:p>
    <w:p w:rsidR="005038C8" w:rsidRDefault="002C0106" w:rsidP="00CF4EB5">
      <w:pPr>
        <w:pStyle w:val="PlainText"/>
        <w:numPr>
          <w:ilvl w:val="0"/>
          <w:numId w:val="6"/>
        </w:numPr>
        <w:tabs>
          <w:tab w:val="clear" w:pos="360"/>
          <w:tab w:val="left" w:pos="900"/>
          <w:tab w:val="left" w:pos="990"/>
        </w:tabs>
        <w:spacing w:after="0" w:line="240" w:lineRule="auto"/>
        <w:ind w:left="540" w:right="-90" w:hanging="540"/>
        <w:jc w:val="both"/>
        <w:rPr>
          <w:rFonts w:ascii="Times New Roman" w:hAnsi="Times New Roman"/>
          <w:caps/>
          <w:sz w:val="24"/>
          <w:szCs w:val="24"/>
        </w:rPr>
      </w:pPr>
      <w:r>
        <w:rPr>
          <w:rFonts w:ascii="Times New Roman" w:hAnsi="Times New Roman"/>
          <w:caps/>
          <w:sz w:val="24"/>
          <w:szCs w:val="24"/>
        </w:rPr>
        <w:t>Sale consideration:</w:t>
      </w:r>
    </w:p>
    <w:p w:rsidR="005038C8" w:rsidRDefault="005038C8" w:rsidP="00CF4EB5">
      <w:pPr>
        <w:pStyle w:val="PlainText"/>
        <w:tabs>
          <w:tab w:val="left" w:pos="900"/>
          <w:tab w:val="left" w:pos="990"/>
        </w:tabs>
        <w:spacing w:after="0" w:line="240" w:lineRule="auto"/>
        <w:ind w:left="540" w:right="-90"/>
        <w:jc w:val="both"/>
        <w:rPr>
          <w:rFonts w:ascii="Times New Roman" w:hAnsi="Times New Roman"/>
          <w:sz w:val="24"/>
          <w:szCs w:val="24"/>
        </w:rPr>
      </w:pPr>
    </w:p>
    <w:p w:rsidR="005038C8" w:rsidRDefault="002C0106" w:rsidP="00CF4EB5">
      <w:pPr>
        <w:pStyle w:val="PlainText"/>
        <w:numPr>
          <w:ilvl w:val="1"/>
          <w:numId w:val="6"/>
        </w:numPr>
        <w:tabs>
          <w:tab w:val="left" w:pos="900"/>
          <w:tab w:val="left" w:pos="990"/>
        </w:tabs>
        <w:spacing w:after="0" w:line="240" w:lineRule="auto"/>
        <w:ind w:left="540" w:right="-90" w:hanging="540"/>
        <w:jc w:val="both"/>
        <w:rPr>
          <w:rFonts w:ascii="Times New Roman" w:hAnsi="Times New Roman"/>
          <w:sz w:val="24"/>
          <w:szCs w:val="24"/>
        </w:rPr>
      </w:pPr>
      <w:r>
        <w:rPr>
          <w:rFonts w:ascii="Times New Roman" w:hAnsi="Times New Roman"/>
          <w:bCs/>
          <w:sz w:val="24"/>
          <w:szCs w:val="24"/>
        </w:rPr>
        <w:t>That in pursuance of this agreement of sale the Vendor agrees to sell the Scheduled Villa and the Purchaser agrees to purchase the Scheduled Villa for the consideration mentioned in Annexure –A.</w:t>
      </w:r>
    </w:p>
    <w:p w:rsidR="005038C8" w:rsidRDefault="005038C8" w:rsidP="00CF4EB5">
      <w:pPr>
        <w:pStyle w:val="PlainText"/>
        <w:tabs>
          <w:tab w:val="left" w:pos="900"/>
          <w:tab w:val="left" w:pos="990"/>
        </w:tabs>
        <w:spacing w:after="0" w:line="240" w:lineRule="auto"/>
        <w:ind w:left="540" w:right="-90" w:hanging="540"/>
        <w:jc w:val="both"/>
        <w:rPr>
          <w:rFonts w:ascii="Times New Roman" w:hAnsi="Times New Roman"/>
          <w:sz w:val="24"/>
          <w:szCs w:val="24"/>
        </w:rPr>
      </w:pPr>
    </w:p>
    <w:p w:rsidR="005038C8" w:rsidRDefault="002C0106" w:rsidP="00CF4EB5">
      <w:pPr>
        <w:numPr>
          <w:ilvl w:val="1"/>
          <w:numId w:val="6"/>
        </w:numPr>
        <w:tabs>
          <w:tab w:val="left" w:pos="450"/>
          <w:tab w:val="left" w:pos="900"/>
          <w:tab w:val="left" w:pos="990"/>
        </w:tabs>
        <w:spacing w:after="0" w:line="240" w:lineRule="auto"/>
        <w:ind w:left="540" w:hanging="540"/>
        <w:jc w:val="both"/>
        <w:rPr>
          <w:sz w:val="24"/>
          <w:szCs w:val="24"/>
        </w:rPr>
      </w:pPr>
      <w:r>
        <w:rPr>
          <w:sz w:val="24"/>
          <w:szCs w:val="24"/>
        </w:rPr>
        <w:t xml:space="preserve"> The stamp duty, registration charges and other expenses related to the execution and registration of the sale deed and any other related documents shall be borne by the Purchaser only and such costs do not form part of the agreed sale consideration mentioned in Annexure -A. The Purchaser shall pay stamp duty and/or registration charges as required for execution of this agreement, sale deed, agreement for construction, etc. within a period of 90 days from this agreement. In case the Purchaser fails to pay such stamp duty and/or registration charges, the Vendor shall be entitled to pay the same for and on behalf of the Purchaser and shall be recoverable as dues from the Purchaser.</w:t>
      </w:r>
    </w:p>
    <w:p w:rsidR="005038C8" w:rsidRDefault="005038C8" w:rsidP="00CF4EB5">
      <w:pPr>
        <w:tabs>
          <w:tab w:val="left" w:pos="450"/>
          <w:tab w:val="left" w:pos="900"/>
          <w:tab w:val="left" w:pos="990"/>
        </w:tabs>
        <w:spacing w:after="0" w:line="240" w:lineRule="auto"/>
        <w:ind w:left="540" w:hanging="540"/>
        <w:jc w:val="both"/>
        <w:rPr>
          <w:sz w:val="24"/>
          <w:szCs w:val="24"/>
        </w:rPr>
      </w:pPr>
    </w:p>
    <w:p w:rsidR="005038C8" w:rsidRDefault="002C0106" w:rsidP="00CF4EB5">
      <w:pPr>
        <w:numPr>
          <w:ilvl w:val="1"/>
          <w:numId w:val="6"/>
        </w:numPr>
        <w:tabs>
          <w:tab w:val="left" w:pos="450"/>
          <w:tab w:val="left" w:pos="900"/>
          <w:tab w:val="left" w:pos="990"/>
        </w:tabs>
        <w:spacing w:after="0" w:line="240" w:lineRule="auto"/>
        <w:ind w:left="540" w:hanging="540"/>
        <w:jc w:val="both"/>
        <w:rPr>
          <w:sz w:val="24"/>
          <w:szCs w:val="24"/>
        </w:rPr>
      </w:pPr>
      <w:r>
        <w:rPr>
          <w:sz w:val="24"/>
          <w:szCs w:val="24"/>
        </w:rPr>
        <w:t xml:space="preserve"> It is hereby agreed and understood explicitly between the parties hereto the Purchaser shall be solely responsible for payment of any sales tax, VAT, GST, service tax or any other similar levy that is leviable or may become leviable with respect to the construction or sale of the Scheduled Villa. Such charges shall not form a part of the consideration mentioned in Annexure – A. In case the Purchaser fails to pay such taxes or charges, the Vendor shall be entitled to pay the same for and on behalf of the Purchaser and shall be recoverable as dues from the Purchaser.</w:t>
      </w:r>
    </w:p>
    <w:p w:rsidR="005038C8" w:rsidRDefault="005038C8" w:rsidP="00CF4EB5">
      <w:pPr>
        <w:tabs>
          <w:tab w:val="left" w:pos="450"/>
          <w:tab w:val="left" w:pos="900"/>
          <w:tab w:val="left" w:pos="990"/>
        </w:tabs>
        <w:spacing w:after="0" w:line="240" w:lineRule="auto"/>
        <w:ind w:left="540"/>
        <w:jc w:val="both"/>
        <w:rPr>
          <w:sz w:val="24"/>
          <w:szCs w:val="24"/>
        </w:rPr>
      </w:pPr>
    </w:p>
    <w:p w:rsidR="005038C8" w:rsidRDefault="002C0106" w:rsidP="00CF4EB5">
      <w:pPr>
        <w:numPr>
          <w:ilvl w:val="1"/>
          <w:numId w:val="6"/>
        </w:numPr>
        <w:tabs>
          <w:tab w:val="left" w:pos="450"/>
          <w:tab w:val="left" w:pos="900"/>
          <w:tab w:val="left" w:pos="936"/>
          <w:tab w:val="left" w:pos="990"/>
        </w:tabs>
        <w:spacing w:after="0" w:line="240" w:lineRule="auto"/>
        <w:ind w:left="540" w:hanging="540"/>
        <w:jc w:val="both"/>
        <w:rPr>
          <w:sz w:val="24"/>
          <w:szCs w:val="24"/>
        </w:rPr>
      </w:pPr>
      <w:r>
        <w:rPr>
          <w:sz w:val="24"/>
          <w:szCs w:val="24"/>
        </w:rPr>
        <w:t xml:space="preserve"> It is specifically agreed between the parties herein that the total sale consideration given herein does not include the cost of providing water through government/ quazi government authorities like the water board, municipal corporation, municipality, grampanchayat, etc. These charges shall be payable extra as and when the water connection is being provided by such a government/ quazi government body on a pro-rata basis.</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6"/>
        </w:tabs>
        <w:spacing w:after="0" w:line="240" w:lineRule="auto"/>
        <w:ind w:left="540" w:hanging="540"/>
        <w:jc w:val="both"/>
        <w:rPr>
          <w:sz w:val="24"/>
          <w:szCs w:val="24"/>
        </w:rPr>
      </w:pPr>
      <w:r>
        <w:rPr>
          <w:sz w:val="24"/>
          <w:szCs w:val="24"/>
        </w:rPr>
        <w:t xml:space="preserve">That the Vendor has agreed to construct the Scheduled Villa as per plan and specifications given in Annexure – B and Annexure – C. The cost of any additions and alterations made over and above the specifications at the request of the </w:t>
      </w:r>
      <w:r>
        <w:rPr>
          <w:bCs/>
          <w:sz w:val="24"/>
          <w:szCs w:val="24"/>
        </w:rPr>
        <w:t xml:space="preserve">Purchaser </w:t>
      </w:r>
      <w:r>
        <w:rPr>
          <w:sz w:val="24"/>
          <w:szCs w:val="24"/>
        </w:rPr>
        <w:t>shall be paid by the Purchaser and shall be paid over and above the agreed consideration.</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6"/>
        </w:tabs>
        <w:spacing w:after="0" w:line="240" w:lineRule="auto"/>
        <w:ind w:left="540" w:hanging="540"/>
        <w:jc w:val="both"/>
        <w:rPr>
          <w:sz w:val="24"/>
          <w:szCs w:val="24"/>
        </w:rPr>
      </w:pPr>
      <w:r>
        <w:rPr>
          <w:sz w:val="24"/>
          <w:szCs w:val="24"/>
        </w:rPr>
        <w:t>Interest on delayed payment, if any, shall be paid over and above the agreed consideration.</w:t>
      </w:r>
    </w:p>
    <w:p w:rsidR="005038C8" w:rsidRDefault="005038C8" w:rsidP="00CF4EB5">
      <w:pPr>
        <w:pStyle w:val="ListParagraph1"/>
        <w:spacing w:after="0" w:line="240" w:lineRule="auto"/>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2C0106" w:rsidP="00CF4EB5">
      <w:pPr>
        <w:numPr>
          <w:ilvl w:val="0"/>
          <w:numId w:val="6"/>
        </w:numPr>
        <w:tabs>
          <w:tab w:val="clear" w:pos="360"/>
          <w:tab w:val="left" w:pos="900"/>
          <w:tab w:val="left" w:pos="990"/>
        </w:tabs>
        <w:spacing w:after="0" w:line="240" w:lineRule="auto"/>
        <w:ind w:left="540" w:hanging="540"/>
        <w:jc w:val="both"/>
        <w:rPr>
          <w:caps/>
          <w:sz w:val="24"/>
          <w:szCs w:val="24"/>
        </w:rPr>
      </w:pPr>
      <w:r>
        <w:rPr>
          <w:caps/>
          <w:sz w:val="24"/>
          <w:szCs w:val="24"/>
        </w:rPr>
        <w:t>Details of booking :</w:t>
      </w:r>
    </w:p>
    <w:p w:rsidR="005038C8" w:rsidRDefault="005038C8" w:rsidP="00CF4EB5">
      <w:pPr>
        <w:tabs>
          <w:tab w:val="left" w:pos="900"/>
          <w:tab w:val="left" w:pos="990"/>
        </w:tabs>
        <w:spacing w:after="0" w:line="240" w:lineRule="auto"/>
        <w:ind w:left="540"/>
        <w:jc w:val="both"/>
        <w:rPr>
          <w:caps/>
          <w:sz w:val="24"/>
          <w:szCs w:val="24"/>
        </w:rPr>
      </w:pPr>
    </w:p>
    <w:p w:rsidR="005038C8" w:rsidRDefault="002C0106" w:rsidP="00CF4EB5">
      <w:pPr>
        <w:numPr>
          <w:ilvl w:val="1"/>
          <w:numId w:val="6"/>
        </w:numPr>
        <w:tabs>
          <w:tab w:val="left" w:pos="900"/>
          <w:tab w:val="left" w:pos="990"/>
        </w:tabs>
        <w:spacing w:after="0" w:line="240" w:lineRule="auto"/>
        <w:ind w:left="540" w:hanging="540"/>
        <w:jc w:val="both"/>
        <w:rPr>
          <w:sz w:val="24"/>
          <w:szCs w:val="24"/>
        </w:rPr>
      </w:pPr>
      <w:r>
        <w:rPr>
          <w:sz w:val="24"/>
          <w:szCs w:val="24"/>
        </w:rPr>
        <w:t>The Purchaser has made provisional booking for the Scheduled Villa, by way of signing a booking form and the details of the booking are given in Annexure – A.</w:t>
      </w:r>
    </w:p>
    <w:p w:rsidR="005038C8" w:rsidRDefault="005038C8" w:rsidP="00CF4EB5">
      <w:pPr>
        <w:pStyle w:val="ListParagraph1"/>
        <w:tabs>
          <w:tab w:val="left" w:pos="900"/>
          <w:tab w:val="left" w:pos="990"/>
        </w:tabs>
        <w:spacing w:after="0" w:line="240" w:lineRule="auto"/>
        <w:ind w:left="540" w:hanging="540"/>
        <w:rPr>
          <w:sz w:val="24"/>
          <w:szCs w:val="24"/>
        </w:rPr>
      </w:pPr>
    </w:p>
    <w:p w:rsidR="005038C8" w:rsidRDefault="002C0106" w:rsidP="00CF4EB5">
      <w:pPr>
        <w:pStyle w:val="ListParagraph1"/>
        <w:numPr>
          <w:ilvl w:val="0"/>
          <w:numId w:val="6"/>
        </w:numPr>
        <w:tabs>
          <w:tab w:val="clear" w:pos="360"/>
          <w:tab w:val="left" w:pos="900"/>
          <w:tab w:val="left" w:pos="990"/>
        </w:tabs>
        <w:spacing w:after="0" w:line="240" w:lineRule="auto"/>
        <w:ind w:left="540" w:hanging="540"/>
        <w:jc w:val="both"/>
        <w:rPr>
          <w:bCs/>
          <w:caps/>
          <w:sz w:val="24"/>
          <w:szCs w:val="24"/>
        </w:rPr>
      </w:pPr>
      <w:r>
        <w:rPr>
          <w:caps/>
          <w:sz w:val="24"/>
          <w:szCs w:val="24"/>
        </w:rPr>
        <w:t>Payment terms</w:t>
      </w:r>
      <w:r>
        <w:rPr>
          <w:bCs/>
          <w:caps/>
          <w:sz w:val="24"/>
          <w:szCs w:val="24"/>
        </w:rPr>
        <w:t>:</w:t>
      </w:r>
    </w:p>
    <w:p w:rsidR="005038C8" w:rsidRDefault="005038C8" w:rsidP="00CF4EB5">
      <w:pPr>
        <w:pStyle w:val="ListParagraph1"/>
        <w:tabs>
          <w:tab w:val="left" w:pos="900"/>
          <w:tab w:val="left" w:pos="990"/>
        </w:tabs>
        <w:spacing w:after="0" w:line="240" w:lineRule="auto"/>
        <w:ind w:left="540"/>
        <w:jc w:val="both"/>
        <w:rPr>
          <w:bCs/>
          <w:sz w:val="24"/>
          <w:szCs w:val="24"/>
        </w:rPr>
      </w:pPr>
    </w:p>
    <w:p w:rsidR="005038C8" w:rsidRDefault="002C0106" w:rsidP="00CF4EB5">
      <w:pPr>
        <w:pStyle w:val="ListParagraph1"/>
        <w:numPr>
          <w:ilvl w:val="1"/>
          <w:numId w:val="6"/>
        </w:numPr>
        <w:tabs>
          <w:tab w:val="left" w:pos="900"/>
          <w:tab w:val="left" w:pos="990"/>
        </w:tabs>
        <w:spacing w:after="0" w:line="240" w:lineRule="auto"/>
        <w:ind w:left="540" w:hanging="540"/>
        <w:jc w:val="both"/>
        <w:rPr>
          <w:bCs/>
          <w:sz w:val="24"/>
          <w:szCs w:val="24"/>
        </w:rPr>
      </w:pPr>
      <w:r>
        <w:rPr>
          <w:bCs/>
          <w:sz w:val="24"/>
          <w:szCs w:val="24"/>
        </w:rPr>
        <w:t xml:space="preserve">That the Purchaser in pursuance of this agreement has paid an advance amount, the details of which are given in Annexure – A, to the Vendor which is hereby admitted and acknowledged by the Vendor. The installments received will be appropriated first towards the consideration for sale of the Scheduled Villa and thereafter towards other charges like taxes, registration charges, interest, etc. </w:t>
      </w:r>
    </w:p>
    <w:p w:rsidR="005038C8" w:rsidRDefault="005038C8" w:rsidP="00CF4EB5">
      <w:pPr>
        <w:pStyle w:val="ListParagraph1"/>
        <w:tabs>
          <w:tab w:val="left" w:pos="360"/>
        </w:tabs>
        <w:spacing w:after="0" w:line="240" w:lineRule="auto"/>
        <w:ind w:left="540" w:hanging="540"/>
        <w:rPr>
          <w:bCs/>
          <w:sz w:val="24"/>
          <w:szCs w:val="24"/>
        </w:rPr>
      </w:pPr>
    </w:p>
    <w:p w:rsidR="005038C8" w:rsidRDefault="002C0106" w:rsidP="00CF4EB5">
      <w:pPr>
        <w:pStyle w:val="ListParagraph1"/>
        <w:numPr>
          <w:ilvl w:val="1"/>
          <w:numId w:val="6"/>
        </w:numPr>
        <w:tabs>
          <w:tab w:val="left" w:pos="360"/>
        </w:tabs>
        <w:spacing w:after="0" w:line="240" w:lineRule="auto"/>
        <w:ind w:left="540" w:hanging="540"/>
        <w:jc w:val="both"/>
        <w:rPr>
          <w:sz w:val="24"/>
          <w:szCs w:val="24"/>
        </w:rPr>
      </w:pPr>
      <w:r>
        <w:rPr>
          <w:bCs/>
          <w:sz w:val="24"/>
          <w:szCs w:val="24"/>
        </w:rPr>
        <w:t xml:space="preserve">  That the Purchaser in pursuance of this agreement shall pay the balance consideration to the Vendor as per the payment schedule given in Annexure –A. The Vendor shall intimate the Purchaser the stage of construction for payment of the installments given herein in writing to their last known address or by email, the details of which are given in Annexure – A. The Purchaser shall not raise any objections for non-receipt of such an intimation and delay the payment of installments on that count.</w:t>
      </w:r>
    </w:p>
    <w:p w:rsidR="005038C8" w:rsidRDefault="005038C8" w:rsidP="00CF4EB5">
      <w:pPr>
        <w:pStyle w:val="ListParagraph1"/>
        <w:tabs>
          <w:tab w:val="left" w:pos="360"/>
        </w:tabs>
        <w:spacing w:after="0" w:line="240" w:lineRule="auto"/>
        <w:ind w:left="540" w:hanging="540"/>
        <w:jc w:val="both"/>
        <w:rPr>
          <w:sz w:val="24"/>
          <w:szCs w:val="24"/>
        </w:rPr>
      </w:pPr>
    </w:p>
    <w:p w:rsidR="005038C8" w:rsidRDefault="002C0106" w:rsidP="00CF4EB5">
      <w:pPr>
        <w:pStyle w:val="ListParagraph1"/>
        <w:numPr>
          <w:ilvl w:val="1"/>
          <w:numId w:val="6"/>
        </w:numPr>
        <w:tabs>
          <w:tab w:val="left" w:pos="360"/>
        </w:tabs>
        <w:spacing w:after="0" w:line="240" w:lineRule="auto"/>
        <w:ind w:left="540" w:hanging="540"/>
        <w:jc w:val="both"/>
        <w:rPr>
          <w:sz w:val="24"/>
          <w:szCs w:val="24"/>
        </w:rPr>
      </w:pPr>
      <w:r>
        <w:rPr>
          <w:sz w:val="24"/>
          <w:szCs w:val="24"/>
        </w:rPr>
        <w:t xml:space="preserve">  That the Purchaser shall pay the installments as mentioned above regularly in favour of the Vendor either by demand draft / pay-order / cheque/NEFT/RTGS/Wire transfer and obtain receipt for the same and the Purchaser shall pay such installments on or before the due dates. The Purchaser shall not be entitled to pay the said sale consideration by way of cash. </w:t>
      </w:r>
    </w:p>
    <w:p w:rsidR="005038C8" w:rsidRDefault="005038C8" w:rsidP="00CF4EB5">
      <w:pPr>
        <w:tabs>
          <w:tab w:val="left" w:pos="360"/>
        </w:tabs>
        <w:spacing w:after="0" w:line="240" w:lineRule="auto"/>
        <w:ind w:left="540" w:hanging="540"/>
        <w:jc w:val="both"/>
        <w:rPr>
          <w:sz w:val="24"/>
          <w:szCs w:val="24"/>
        </w:rPr>
      </w:pPr>
    </w:p>
    <w:p w:rsidR="005038C8" w:rsidRDefault="002C0106" w:rsidP="00CF4EB5">
      <w:pPr>
        <w:pStyle w:val="ListParagraph1"/>
        <w:numPr>
          <w:ilvl w:val="1"/>
          <w:numId w:val="6"/>
        </w:numPr>
        <w:tabs>
          <w:tab w:val="left" w:pos="360"/>
        </w:tabs>
        <w:spacing w:after="0" w:line="240" w:lineRule="auto"/>
        <w:ind w:left="540" w:hanging="540"/>
        <w:jc w:val="both"/>
        <w:rPr>
          <w:sz w:val="24"/>
          <w:szCs w:val="24"/>
        </w:rPr>
      </w:pPr>
      <w:r>
        <w:rPr>
          <w:sz w:val="24"/>
          <w:szCs w:val="24"/>
        </w:rPr>
        <w:t xml:space="preserve">   In case the Scheduled Villa is completed before the scheduled date of completion / delivery mentioned herein, the entire balance outstanding as on such date of completion shall become due and payable, notwithstanding the installments and due dates mentioned herein. The Purchaser shall be liable to pay the balance outstanding within 15 days of receiving an intimation from the Vendor as to completion of the Scheduled Villa, notwithstanding the installments and due dates mentioned above.</w:t>
      </w:r>
    </w:p>
    <w:p w:rsidR="005038C8" w:rsidRDefault="005038C8" w:rsidP="00CF4EB5">
      <w:pPr>
        <w:pStyle w:val="ListParagraph1"/>
        <w:spacing w:after="0" w:line="240" w:lineRule="auto"/>
        <w:rPr>
          <w:sz w:val="24"/>
          <w:szCs w:val="24"/>
        </w:rPr>
      </w:pPr>
    </w:p>
    <w:p w:rsidR="005038C8" w:rsidRDefault="002C0106" w:rsidP="00CF4EB5">
      <w:pPr>
        <w:pStyle w:val="ListParagraph1"/>
        <w:numPr>
          <w:ilvl w:val="1"/>
          <w:numId w:val="6"/>
        </w:numPr>
        <w:tabs>
          <w:tab w:val="left" w:pos="546"/>
        </w:tabs>
        <w:spacing w:after="0" w:line="240" w:lineRule="auto"/>
        <w:ind w:left="540" w:hanging="540"/>
        <w:jc w:val="both"/>
        <w:rPr>
          <w:sz w:val="24"/>
          <w:szCs w:val="24"/>
        </w:rPr>
      </w:pPr>
      <w:r>
        <w:rPr>
          <w:sz w:val="24"/>
          <w:szCs w:val="24"/>
        </w:rPr>
        <w:t>That the Purchaser at his discretion and cost may avail housing loan from bank / financial institutions. The Purchaser shall endeavor to obtain necessary loan sanctioned within 30 days from the date of provisional booking. The Vendor shall under no circumstances be held responsible for non-sanction of the loan to the Purchaser for whatsoever reason. The payment of installments to the Vendor by the Purchaser shall not be linked with housing loan availed / to be availed by the Purchaser.</w:t>
      </w:r>
    </w:p>
    <w:p w:rsidR="005038C8" w:rsidRDefault="005038C8" w:rsidP="00CF4EB5">
      <w:pPr>
        <w:pStyle w:val="ListParagraph1"/>
        <w:spacing w:after="0" w:line="240" w:lineRule="auto"/>
        <w:rPr>
          <w:sz w:val="24"/>
          <w:szCs w:val="24"/>
        </w:rPr>
      </w:pPr>
    </w:p>
    <w:p w:rsidR="005038C8" w:rsidRDefault="002C0106" w:rsidP="00CF4EB5">
      <w:pPr>
        <w:pStyle w:val="ListParagraph1"/>
        <w:numPr>
          <w:ilvl w:val="1"/>
          <w:numId w:val="6"/>
        </w:numPr>
        <w:tabs>
          <w:tab w:val="left" w:pos="546"/>
        </w:tabs>
        <w:spacing w:after="0" w:line="240" w:lineRule="auto"/>
        <w:ind w:left="540" w:hanging="540"/>
        <w:jc w:val="both"/>
        <w:rPr>
          <w:sz w:val="24"/>
          <w:szCs w:val="24"/>
        </w:rPr>
      </w:pPr>
      <w:r>
        <w:rPr>
          <w:sz w:val="24"/>
          <w:szCs w:val="24"/>
        </w:rPr>
        <w:t>That in the event the Purchaser is arranging/has arranged finance under housing finance scheme/or any other scheme for the purchase of Schedule villa and payment of sale consideration under this Agreement, it shall be the sole responsibility of the Purchaser for timely payments from such financier to the Vendor. Any default in payment by such financier to the Vendor shall be deemed to be the default by the Purchaser and the consequence as regards default in payments as contained under this Agreement shall become operative.</w:t>
      </w:r>
    </w:p>
    <w:p w:rsidR="005038C8" w:rsidRDefault="005038C8" w:rsidP="00CF4EB5">
      <w:pPr>
        <w:pStyle w:val="ListParagraph1"/>
        <w:spacing w:after="0" w:line="240" w:lineRule="auto"/>
        <w:rPr>
          <w:sz w:val="24"/>
          <w:szCs w:val="24"/>
        </w:rPr>
      </w:pPr>
    </w:p>
    <w:p w:rsidR="005038C8" w:rsidRDefault="002C0106" w:rsidP="00CF4EB5">
      <w:pPr>
        <w:pStyle w:val="ListParagraph1"/>
        <w:numPr>
          <w:ilvl w:val="1"/>
          <w:numId w:val="6"/>
        </w:numPr>
        <w:tabs>
          <w:tab w:val="left" w:pos="546"/>
        </w:tabs>
        <w:spacing w:after="0" w:line="240" w:lineRule="auto"/>
        <w:ind w:left="540" w:hanging="540"/>
        <w:jc w:val="both"/>
        <w:rPr>
          <w:sz w:val="24"/>
          <w:szCs w:val="24"/>
        </w:rPr>
      </w:pPr>
      <w:r>
        <w:rPr>
          <w:sz w:val="24"/>
          <w:szCs w:val="24"/>
        </w:rPr>
        <w:t>That any time given to the Purchaser for fulfillment of his obligations hereunder by the Vendor or the nominee of the Vendor shall not be considered to be a waiver of any term or condition of this agreement nor shall it give any rights to the Purchaser other than the time so granted. Such granting of the time etc., shall not prejudice the rights of the Vendor in any manner whatsoever.</w:t>
      </w:r>
    </w:p>
    <w:p w:rsidR="005038C8" w:rsidRDefault="005038C8" w:rsidP="00CF4EB5">
      <w:pPr>
        <w:pStyle w:val="ListParagraph1"/>
        <w:spacing w:after="0" w:line="240" w:lineRule="auto"/>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2C0106" w:rsidP="00CF4EB5">
      <w:pPr>
        <w:numPr>
          <w:ilvl w:val="0"/>
          <w:numId w:val="6"/>
        </w:numPr>
        <w:tabs>
          <w:tab w:val="left" w:pos="546"/>
          <w:tab w:val="left" w:pos="900"/>
        </w:tabs>
        <w:spacing w:after="0" w:line="240" w:lineRule="auto"/>
        <w:ind w:left="540" w:hanging="540"/>
        <w:jc w:val="both"/>
        <w:rPr>
          <w:caps/>
          <w:sz w:val="24"/>
          <w:szCs w:val="24"/>
        </w:rPr>
      </w:pPr>
      <w:r>
        <w:rPr>
          <w:caps/>
          <w:sz w:val="24"/>
          <w:szCs w:val="24"/>
        </w:rPr>
        <w:t>Penalty for delay in payment:</w:t>
      </w:r>
    </w:p>
    <w:p w:rsidR="005038C8" w:rsidRDefault="005038C8" w:rsidP="00CF4EB5">
      <w:pPr>
        <w:tabs>
          <w:tab w:val="left" w:pos="546"/>
          <w:tab w:val="left" w:pos="900"/>
        </w:tabs>
        <w:spacing w:after="0" w:line="240" w:lineRule="auto"/>
        <w:ind w:left="540" w:hanging="540"/>
        <w:jc w:val="both"/>
        <w:rPr>
          <w:caps/>
          <w:sz w:val="24"/>
          <w:szCs w:val="24"/>
        </w:rPr>
      </w:pPr>
    </w:p>
    <w:p w:rsidR="005038C8" w:rsidRDefault="002C0106" w:rsidP="00CF4EB5">
      <w:pPr>
        <w:pStyle w:val="ListParagraph1"/>
        <w:numPr>
          <w:ilvl w:val="1"/>
          <w:numId w:val="6"/>
        </w:numPr>
        <w:tabs>
          <w:tab w:val="left" w:pos="546"/>
          <w:tab w:val="left" w:pos="900"/>
        </w:tabs>
        <w:spacing w:after="0" w:line="240" w:lineRule="auto"/>
        <w:jc w:val="both"/>
        <w:rPr>
          <w:sz w:val="24"/>
          <w:szCs w:val="24"/>
        </w:rPr>
      </w:pPr>
      <w:r>
        <w:rPr>
          <w:sz w:val="24"/>
          <w:szCs w:val="24"/>
        </w:rPr>
        <w:t>That the Vendor shall be entitled to claim simple interest calculated @ 1.5% per month on all delayed payments of installments from the Purchaser. Under no circumstances the Purchaser shall delay the payment of installments for more than 1 month from the due date.</w:t>
      </w:r>
    </w:p>
    <w:p w:rsidR="005038C8" w:rsidRDefault="005038C8" w:rsidP="00CF4EB5">
      <w:pPr>
        <w:tabs>
          <w:tab w:val="left" w:pos="546"/>
          <w:tab w:val="left" w:pos="900"/>
        </w:tabs>
        <w:spacing w:after="0" w:line="240" w:lineRule="auto"/>
        <w:ind w:left="540" w:hanging="540"/>
        <w:jc w:val="both"/>
        <w:rPr>
          <w:sz w:val="24"/>
          <w:szCs w:val="24"/>
        </w:rPr>
      </w:pPr>
    </w:p>
    <w:p w:rsidR="005038C8" w:rsidRDefault="002C0106" w:rsidP="00CF4EB5">
      <w:pPr>
        <w:numPr>
          <w:ilvl w:val="0"/>
          <w:numId w:val="6"/>
        </w:numPr>
        <w:tabs>
          <w:tab w:val="left" w:pos="546"/>
          <w:tab w:val="left" w:pos="900"/>
        </w:tabs>
        <w:spacing w:after="0" w:line="240" w:lineRule="auto"/>
        <w:ind w:left="540" w:hanging="540"/>
        <w:jc w:val="both"/>
        <w:rPr>
          <w:caps/>
          <w:sz w:val="24"/>
          <w:szCs w:val="24"/>
        </w:rPr>
      </w:pPr>
      <w:r>
        <w:rPr>
          <w:caps/>
          <w:sz w:val="24"/>
          <w:szCs w:val="24"/>
        </w:rPr>
        <w:t>Cancellation charges:</w:t>
      </w:r>
    </w:p>
    <w:p w:rsidR="005038C8" w:rsidRDefault="005038C8" w:rsidP="00CF4EB5">
      <w:pPr>
        <w:tabs>
          <w:tab w:val="left" w:pos="546"/>
          <w:tab w:val="left" w:pos="900"/>
        </w:tabs>
        <w:spacing w:after="0" w:line="240" w:lineRule="auto"/>
        <w:ind w:left="540"/>
        <w:jc w:val="both"/>
        <w:rPr>
          <w:sz w:val="24"/>
          <w:szCs w:val="24"/>
        </w:rPr>
      </w:pPr>
    </w:p>
    <w:p w:rsidR="005038C8" w:rsidRDefault="002C0106" w:rsidP="00CF4EB5">
      <w:pPr>
        <w:numPr>
          <w:ilvl w:val="1"/>
          <w:numId w:val="6"/>
        </w:numPr>
        <w:tabs>
          <w:tab w:val="left" w:pos="546"/>
          <w:tab w:val="left" w:pos="900"/>
        </w:tabs>
        <w:spacing w:after="0" w:line="240" w:lineRule="auto"/>
        <w:ind w:left="540" w:hanging="540"/>
        <w:jc w:val="both"/>
        <w:rPr>
          <w:sz w:val="24"/>
          <w:szCs w:val="24"/>
        </w:rPr>
      </w:pPr>
      <w:r>
        <w:rPr>
          <w:sz w:val="24"/>
          <w:szCs w:val="24"/>
        </w:rPr>
        <w:t>That in case of delay in the payment of installments for more than 1 month from the due date, the Vendor shall at his discretion be entitled to cancel this agreement and the Vendor shall be entitled to forfeit the following amounts towards cancellation charges as under:</w:t>
      </w:r>
    </w:p>
    <w:p w:rsidR="005038C8" w:rsidRDefault="002C0106" w:rsidP="00CF4EB5">
      <w:pPr>
        <w:numPr>
          <w:ilvl w:val="2"/>
          <w:numId w:val="6"/>
        </w:numPr>
        <w:tabs>
          <w:tab w:val="left" w:pos="900"/>
        </w:tabs>
        <w:spacing w:after="0" w:line="240" w:lineRule="auto"/>
        <w:jc w:val="both"/>
        <w:rPr>
          <w:sz w:val="24"/>
          <w:szCs w:val="24"/>
        </w:rPr>
      </w:pPr>
      <w:r>
        <w:rPr>
          <w:sz w:val="24"/>
          <w:szCs w:val="24"/>
        </w:rPr>
        <w:t>In case of failure of the Purchaser to obtain housing loan within 30 days of the provisional booking, the cancellation charges will be nil provided necessary intimation to this effect is given to the Vendor in writing along with necessary proof of non-sanction of the loan. In case of such non intimation, the cancellation charges shall be Rs. 25,000/-</w:t>
      </w:r>
    </w:p>
    <w:p w:rsidR="005038C8" w:rsidRDefault="002C0106" w:rsidP="00CF4EB5">
      <w:pPr>
        <w:numPr>
          <w:ilvl w:val="2"/>
          <w:numId w:val="6"/>
        </w:numPr>
        <w:tabs>
          <w:tab w:val="left" w:pos="900"/>
        </w:tabs>
        <w:spacing w:after="0" w:line="240" w:lineRule="auto"/>
        <w:jc w:val="both"/>
        <w:rPr>
          <w:sz w:val="24"/>
          <w:szCs w:val="24"/>
        </w:rPr>
      </w:pPr>
      <w:r>
        <w:rPr>
          <w:sz w:val="24"/>
          <w:szCs w:val="24"/>
        </w:rPr>
        <w:t xml:space="preserve">In case of request for </w:t>
      </w:r>
      <w:r w:rsidR="00E75701">
        <w:rPr>
          <w:sz w:val="24"/>
          <w:szCs w:val="24"/>
        </w:rPr>
        <w:t>cancellation in writing within 6</w:t>
      </w:r>
      <w:r>
        <w:rPr>
          <w:sz w:val="24"/>
          <w:szCs w:val="24"/>
        </w:rPr>
        <w:t>0 days of the provisional booking, the cancellation charges shall be Rs. 50,000/-.</w:t>
      </w:r>
    </w:p>
    <w:p w:rsidR="005038C8" w:rsidRDefault="002C0106" w:rsidP="00CF4EB5">
      <w:pPr>
        <w:numPr>
          <w:ilvl w:val="2"/>
          <w:numId w:val="6"/>
        </w:numPr>
        <w:tabs>
          <w:tab w:val="left" w:pos="900"/>
        </w:tabs>
        <w:spacing w:after="0" w:line="240" w:lineRule="auto"/>
        <w:jc w:val="both"/>
        <w:rPr>
          <w:sz w:val="24"/>
          <w:szCs w:val="24"/>
        </w:rPr>
      </w:pPr>
      <w:r>
        <w:rPr>
          <w:sz w:val="24"/>
          <w:szCs w:val="24"/>
        </w:rPr>
        <w:t>In all other cases of cancellation either of booking or agreement, the cancellation charges shall be 10% of the agreed total sale consideration.</w:t>
      </w:r>
    </w:p>
    <w:p w:rsidR="00E75701" w:rsidRDefault="00E75701" w:rsidP="00CF4EB5">
      <w:pPr>
        <w:numPr>
          <w:ilvl w:val="2"/>
          <w:numId w:val="6"/>
        </w:numPr>
        <w:tabs>
          <w:tab w:val="left" w:pos="900"/>
        </w:tabs>
        <w:spacing w:after="0" w:line="240" w:lineRule="auto"/>
        <w:jc w:val="both"/>
        <w:rPr>
          <w:sz w:val="24"/>
          <w:szCs w:val="24"/>
        </w:rPr>
      </w:pPr>
      <w:r w:rsidRPr="00002835">
        <w:rPr>
          <w:sz w:val="24"/>
          <w:szCs w:val="24"/>
          <w:highlight w:val="yellow"/>
        </w:rPr>
        <w:t>The Purchaser shall not be entitled to claim refund of GST, registration charges and such levies and taxes that may have been paid by the Vendor or Purchaser in the event of cancellation</w:t>
      </w:r>
    </w:p>
    <w:p w:rsidR="005038C8" w:rsidRDefault="005038C8" w:rsidP="00CF4EB5">
      <w:pPr>
        <w:spacing w:after="0" w:line="240" w:lineRule="auto"/>
        <w:rPr>
          <w:sz w:val="24"/>
          <w:szCs w:val="24"/>
        </w:rPr>
      </w:pPr>
    </w:p>
    <w:p w:rsidR="005038C8" w:rsidRDefault="002C0106" w:rsidP="00CF4EB5">
      <w:pPr>
        <w:numPr>
          <w:ilvl w:val="1"/>
          <w:numId w:val="6"/>
        </w:numPr>
        <w:tabs>
          <w:tab w:val="left" w:pos="540"/>
          <w:tab w:val="left" w:pos="900"/>
        </w:tabs>
        <w:spacing w:after="0" w:line="240" w:lineRule="auto"/>
        <w:ind w:left="540" w:hanging="540"/>
        <w:jc w:val="both"/>
        <w:rPr>
          <w:sz w:val="24"/>
          <w:szCs w:val="24"/>
        </w:rPr>
      </w:pPr>
      <w:r>
        <w:rPr>
          <w:sz w:val="24"/>
          <w:szCs w:val="24"/>
        </w:rPr>
        <w:t>That in case of delay in the payment of installments for more than 1 month from the due date, the Vendor shall at his discretion be entitled to cancel this agreement ‘suo-moto’, unilaterally without any recourse to the Purchaser and the Vendor need not give any prior notice or intimation to the Purchaser of such action of cancellation of the Agreement.</w:t>
      </w:r>
    </w:p>
    <w:p w:rsidR="005038C8" w:rsidRDefault="005038C8" w:rsidP="00CF4EB5">
      <w:pPr>
        <w:tabs>
          <w:tab w:val="left" w:pos="540"/>
        </w:tabs>
        <w:spacing w:after="0" w:line="240" w:lineRule="auto"/>
        <w:ind w:left="540" w:right="-36" w:hanging="540"/>
        <w:jc w:val="both"/>
        <w:rPr>
          <w:sz w:val="24"/>
          <w:szCs w:val="24"/>
        </w:rPr>
      </w:pPr>
    </w:p>
    <w:p w:rsidR="005038C8" w:rsidRDefault="002C0106" w:rsidP="00CF4EB5">
      <w:pPr>
        <w:numPr>
          <w:ilvl w:val="1"/>
          <w:numId w:val="6"/>
        </w:numPr>
        <w:tabs>
          <w:tab w:val="left" w:pos="540"/>
        </w:tabs>
        <w:spacing w:after="0" w:line="240" w:lineRule="auto"/>
        <w:ind w:left="540" w:hanging="540"/>
        <w:jc w:val="both"/>
        <w:rPr>
          <w:sz w:val="24"/>
          <w:szCs w:val="24"/>
        </w:rPr>
      </w:pPr>
      <w:r>
        <w:rPr>
          <w:sz w:val="24"/>
          <w:szCs w:val="24"/>
        </w:rPr>
        <w:t>The Vendor shall be entitled to re-allot / sell the said Scheduled Villa thus cancelled in favour of any other person. No notice from the Vendor shall be necessary to the defaulting Purchaser to take action as stated herein, and such action shall be at the sole prerogative and discretion of the Vendor and the defaulting Purchaser shall have no say in or to object to the same.</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0"/>
          <w:tab w:val="left" w:pos="900"/>
        </w:tabs>
        <w:spacing w:after="0" w:line="240" w:lineRule="auto"/>
        <w:ind w:left="540" w:hanging="540"/>
        <w:jc w:val="both"/>
        <w:rPr>
          <w:sz w:val="24"/>
          <w:szCs w:val="24"/>
        </w:rPr>
      </w:pPr>
      <w:r>
        <w:rPr>
          <w:sz w:val="24"/>
          <w:szCs w:val="24"/>
        </w:rPr>
        <w:t>In case the sale deed is executed in favour of the Purchaser for such a cancelled villa, the Purchaser shall re-convey the Scheduled Villa in favour of the Vendor or its nominees at its cost.</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0"/>
          <w:tab w:val="left" w:pos="900"/>
        </w:tabs>
        <w:spacing w:after="0" w:line="240" w:lineRule="auto"/>
        <w:ind w:left="540" w:hanging="540"/>
        <w:jc w:val="both"/>
        <w:rPr>
          <w:sz w:val="24"/>
          <w:szCs w:val="24"/>
        </w:rPr>
      </w:pPr>
      <w:r>
        <w:rPr>
          <w:sz w:val="24"/>
          <w:szCs w:val="24"/>
        </w:rPr>
        <w:t>In case of cancellation of the booking or agreement of sale the Vendor shall refund the amount received by him after deducting cancellation charges, additions and alterations,</w:t>
      </w:r>
      <w:r w:rsidR="00E75701">
        <w:rPr>
          <w:sz w:val="24"/>
          <w:szCs w:val="24"/>
        </w:rPr>
        <w:t xml:space="preserve"> </w:t>
      </w:r>
      <w:r w:rsidR="00E75701" w:rsidRPr="00002835">
        <w:rPr>
          <w:sz w:val="24"/>
          <w:szCs w:val="24"/>
          <w:highlight w:val="yellow"/>
        </w:rPr>
        <w:t>GST, registration charges</w:t>
      </w:r>
      <w:r w:rsidR="00E75701">
        <w:rPr>
          <w:sz w:val="24"/>
          <w:szCs w:val="24"/>
        </w:rPr>
        <w:t>,</w:t>
      </w:r>
      <w:r>
        <w:rPr>
          <w:sz w:val="24"/>
          <w:szCs w:val="24"/>
        </w:rPr>
        <w:t xml:space="preserve"> other taxes, etc., within one year from the date of cancellation. The Vendor at its discretion may refund such an amount in installments.</w:t>
      </w:r>
    </w:p>
    <w:p w:rsidR="005038C8" w:rsidRDefault="005038C8" w:rsidP="00CF4EB5">
      <w:pPr>
        <w:pStyle w:val="ListParagraph1"/>
        <w:tabs>
          <w:tab w:val="left" w:pos="540"/>
        </w:tabs>
        <w:spacing w:after="0" w:line="240" w:lineRule="auto"/>
        <w:ind w:left="540" w:hanging="540"/>
        <w:rPr>
          <w:sz w:val="24"/>
          <w:szCs w:val="24"/>
        </w:rPr>
      </w:pPr>
    </w:p>
    <w:p w:rsidR="005038C8" w:rsidRDefault="002C0106" w:rsidP="00CF4EB5">
      <w:pPr>
        <w:pStyle w:val="ListParagraph1"/>
        <w:numPr>
          <w:ilvl w:val="0"/>
          <w:numId w:val="6"/>
        </w:numPr>
        <w:tabs>
          <w:tab w:val="clear" w:pos="360"/>
          <w:tab w:val="left" w:pos="540"/>
        </w:tabs>
        <w:spacing w:after="0" w:line="240" w:lineRule="auto"/>
        <w:ind w:left="540" w:hanging="540"/>
        <w:jc w:val="both"/>
        <w:rPr>
          <w:caps/>
          <w:sz w:val="24"/>
          <w:szCs w:val="24"/>
        </w:rPr>
      </w:pPr>
      <w:r>
        <w:rPr>
          <w:caps/>
          <w:sz w:val="24"/>
          <w:szCs w:val="24"/>
        </w:rPr>
        <w:t>Completion of construction:</w:t>
      </w:r>
    </w:p>
    <w:p w:rsidR="005038C8" w:rsidRDefault="005038C8" w:rsidP="00CF4EB5">
      <w:pPr>
        <w:pStyle w:val="ListParagraph1"/>
        <w:tabs>
          <w:tab w:val="left" w:pos="546"/>
        </w:tabs>
        <w:spacing w:after="0" w:line="240" w:lineRule="auto"/>
        <w:ind w:left="540"/>
        <w:jc w:val="both"/>
        <w:rPr>
          <w:caps/>
          <w:sz w:val="24"/>
          <w:szCs w:val="24"/>
        </w:rPr>
      </w:pPr>
    </w:p>
    <w:p w:rsidR="005038C8" w:rsidRDefault="002C0106" w:rsidP="00CF4EB5">
      <w:pPr>
        <w:pStyle w:val="ListParagraph1"/>
        <w:numPr>
          <w:ilvl w:val="1"/>
          <w:numId w:val="6"/>
        </w:numPr>
        <w:tabs>
          <w:tab w:val="left" w:pos="540"/>
        </w:tabs>
        <w:spacing w:after="0" w:line="240" w:lineRule="auto"/>
        <w:ind w:left="540" w:hanging="540"/>
        <w:jc w:val="both"/>
        <w:rPr>
          <w:sz w:val="24"/>
          <w:szCs w:val="24"/>
        </w:rPr>
      </w:pPr>
      <w:r>
        <w:rPr>
          <w:sz w:val="24"/>
          <w:szCs w:val="24"/>
        </w:rPr>
        <w:t>The Vendor agrees to deliver the Scheduled Villa completed in all respects on or before the date mentioned in Annexure-A with a further grace period of 6 months. In case of delay beyond the date of delivery and after a further grace period of 6 months the Purchaser shall be entitled to compensation for delay in completion at the rate of Rs. 6/- per sft per month, being the average expected rent for the Schedule Villa. The Purchaser shall be entitled to such a compensation for delay in completion, if and only if, the Purchaser has paid the entire sale consideration to the Vendor. The Purchaser agrees to limit their claims for delay in completion to the said amount.</w:t>
      </w:r>
    </w:p>
    <w:p w:rsidR="005038C8" w:rsidRDefault="005038C8" w:rsidP="00CF4EB5">
      <w:pPr>
        <w:pStyle w:val="ListParagraph1"/>
        <w:spacing w:after="0" w:line="240" w:lineRule="auto"/>
        <w:ind w:left="540"/>
        <w:jc w:val="both"/>
        <w:rPr>
          <w:sz w:val="24"/>
          <w:szCs w:val="24"/>
        </w:rPr>
      </w:pPr>
    </w:p>
    <w:p w:rsidR="005038C8" w:rsidRDefault="002C0106" w:rsidP="00CF4EB5">
      <w:pPr>
        <w:pStyle w:val="ListParagraph1"/>
        <w:numPr>
          <w:ilvl w:val="1"/>
          <w:numId w:val="6"/>
        </w:numPr>
        <w:tabs>
          <w:tab w:val="left" w:pos="540"/>
        </w:tabs>
        <w:spacing w:after="0" w:line="240" w:lineRule="auto"/>
        <w:ind w:left="540" w:hanging="540"/>
        <w:jc w:val="both"/>
        <w:rPr>
          <w:sz w:val="24"/>
          <w:szCs w:val="24"/>
        </w:rPr>
      </w:pPr>
      <w:r>
        <w:rPr>
          <w:sz w:val="24"/>
          <w:szCs w:val="24"/>
        </w:rPr>
        <w:t xml:space="preserve">The Vendor shall not be responsible for delay in completion in case of delay in payment by the Purchaser. In case of delay in payment of installments by the Purchaser to the Vendor, then the delay in payment in no. of days for each installment the payment has been delayed shall be added to the date of completion mentioned in Annexure – A. </w:t>
      </w:r>
    </w:p>
    <w:p w:rsidR="005038C8" w:rsidRDefault="005038C8" w:rsidP="00CF4EB5">
      <w:pPr>
        <w:pStyle w:val="ListParagraph1"/>
        <w:spacing w:after="0" w:line="240" w:lineRule="auto"/>
        <w:rPr>
          <w:sz w:val="24"/>
          <w:szCs w:val="24"/>
        </w:rPr>
      </w:pPr>
    </w:p>
    <w:p w:rsidR="005038C8" w:rsidRDefault="005038C8" w:rsidP="00CF4EB5">
      <w:pPr>
        <w:spacing w:after="0" w:line="240" w:lineRule="auto"/>
        <w:jc w:val="both"/>
        <w:rPr>
          <w:sz w:val="24"/>
          <w:szCs w:val="24"/>
        </w:rPr>
      </w:pPr>
    </w:p>
    <w:p w:rsidR="005038C8" w:rsidRDefault="005038C8" w:rsidP="00CF4EB5">
      <w:pPr>
        <w:spacing w:after="0" w:line="240" w:lineRule="auto"/>
        <w:jc w:val="both"/>
        <w:rPr>
          <w:sz w:val="24"/>
          <w:szCs w:val="24"/>
        </w:rPr>
      </w:pPr>
    </w:p>
    <w:p w:rsidR="005038C8" w:rsidRDefault="002C0106" w:rsidP="00CF4EB5">
      <w:pPr>
        <w:numPr>
          <w:ilvl w:val="1"/>
          <w:numId w:val="6"/>
        </w:numPr>
        <w:tabs>
          <w:tab w:val="left" w:pos="540"/>
        </w:tabs>
        <w:spacing w:after="0" w:line="240" w:lineRule="auto"/>
        <w:ind w:left="540" w:hanging="540"/>
        <w:jc w:val="both"/>
        <w:rPr>
          <w:iCs/>
          <w:sz w:val="24"/>
          <w:szCs w:val="24"/>
        </w:rPr>
      </w:pPr>
      <w:r>
        <w:rPr>
          <w:sz w:val="24"/>
          <w:szCs w:val="24"/>
        </w:rPr>
        <w:t xml:space="preserve">That upon completion of construction of the Scheduled Villa the Vendor shall intimate to the Purchaser the same at his last known address and the Purchaser shall be obliged to take possession thereof, subject to the condition that he has fulfilled all his obligations including payment of the entire consideration hereunder according to the terms hereof strictly. After such intimation, the Vendor shall not be liable or responsible for any loss, theft, breakage, damages, trespass and the like and the Purchaser shall also be obliged to pay monthly maintenance charges to the Vendor or the respective society or Association. </w:t>
      </w:r>
      <w:r>
        <w:rPr>
          <w:iCs/>
          <w:sz w:val="24"/>
          <w:szCs w:val="24"/>
        </w:rPr>
        <w:t xml:space="preserve">The Vendor shall be entitled to recover such dues, if any, from the Purchaser. </w:t>
      </w:r>
    </w:p>
    <w:p w:rsidR="005038C8" w:rsidRDefault="005038C8" w:rsidP="00CF4EB5">
      <w:pPr>
        <w:pStyle w:val="ListParagraph1"/>
        <w:tabs>
          <w:tab w:val="left" w:pos="540"/>
        </w:tabs>
        <w:spacing w:after="0" w:line="240" w:lineRule="auto"/>
        <w:ind w:left="540" w:hanging="540"/>
        <w:rPr>
          <w:sz w:val="24"/>
          <w:szCs w:val="24"/>
        </w:rPr>
      </w:pPr>
    </w:p>
    <w:p w:rsidR="005038C8" w:rsidRDefault="002C0106" w:rsidP="00CF4EB5">
      <w:pPr>
        <w:numPr>
          <w:ilvl w:val="1"/>
          <w:numId w:val="6"/>
        </w:numPr>
        <w:tabs>
          <w:tab w:val="left" w:pos="540"/>
        </w:tabs>
        <w:spacing w:after="0" w:line="240" w:lineRule="auto"/>
        <w:ind w:left="540" w:hanging="540"/>
        <w:jc w:val="both"/>
        <w:rPr>
          <w:iCs/>
          <w:sz w:val="24"/>
          <w:szCs w:val="24"/>
        </w:rPr>
      </w:pPr>
      <w:r>
        <w:rPr>
          <w:sz w:val="24"/>
          <w:szCs w:val="24"/>
        </w:rPr>
        <w:t>That from the intimation as to possession or completion of the Scheduled Villa or date of receipt of possession of the villa, whichever is earlier the Purchaser shall be responsible for payment of all taxes, levies, rates, dues, duties charges, expenses, etc. that may be payable with respect to the Schedule Villa including municipal taxes, water and electricity charges either assessed/charged individually or collectively and such other taxes, etc. payable to the Government or other local bodies or any other concerned body or authority, etc</w:t>
      </w:r>
      <w:r>
        <w:rPr>
          <w:i/>
          <w:iCs/>
          <w:sz w:val="24"/>
          <w:szCs w:val="24"/>
        </w:rPr>
        <w:t xml:space="preserve">. </w:t>
      </w:r>
      <w:r>
        <w:rPr>
          <w:iCs/>
          <w:sz w:val="24"/>
          <w:szCs w:val="24"/>
        </w:rPr>
        <w:t xml:space="preserve">The Vendor shall be entitled to recover such dues, if any, from the Purchaser. </w:t>
      </w:r>
    </w:p>
    <w:p w:rsidR="005038C8" w:rsidRDefault="005038C8" w:rsidP="00CF4EB5">
      <w:pPr>
        <w:pStyle w:val="ListParagraph1"/>
        <w:spacing w:after="0" w:line="240" w:lineRule="auto"/>
        <w:rPr>
          <w:iCs/>
          <w:sz w:val="24"/>
          <w:szCs w:val="24"/>
        </w:rPr>
      </w:pPr>
    </w:p>
    <w:p w:rsidR="005038C8" w:rsidRDefault="002C0106" w:rsidP="00CF4EB5">
      <w:pPr>
        <w:numPr>
          <w:ilvl w:val="1"/>
          <w:numId w:val="6"/>
        </w:numPr>
        <w:tabs>
          <w:tab w:val="left" w:pos="540"/>
        </w:tabs>
        <w:spacing w:after="0" w:line="240" w:lineRule="auto"/>
        <w:ind w:left="540" w:hanging="540"/>
        <w:jc w:val="both"/>
        <w:rPr>
          <w:sz w:val="24"/>
          <w:szCs w:val="24"/>
        </w:rPr>
      </w:pPr>
      <w:r>
        <w:rPr>
          <w:iCs/>
          <w:sz w:val="24"/>
          <w:szCs w:val="24"/>
        </w:rPr>
        <w:t>The Housing Project is proposed to be completed in phases and the schedule date of completion of the entire Housing Project may not have been specified. The Vendor proposes to complete the Scheduled Villa as given above along with the basic common amenities and utility services. The Purchaser shall not raise any objection to the non-completion or delay in completion of other villas as long as the Purchaser is able to enjoy possession of the Scheduled Villa without any reasonable let or hindrance.</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360"/>
          <w:tab w:val="left" w:pos="720"/>
        </w:tabs>
        <w:spacing w:after="0" w:line="240" w:lineRule="auto"/>
        <w:ind w:left="540" w:hanging="540"/>
        <w:jc w:val="both"/>
        <w:rPr>
          <w:sz w:val="24"/>
          <w:szCs w:val="24"/>
        </w:rPr>
      </w:pPr>
      <w:r>
        <w:rPr>
          <w:sz w:val="24"/>
          <w:szCs w:val="24"/>
        </w:rPr>
        <w:t>The Vendor at his discretion may withhold the final finishing works like last coat of paint, floor polish, installation of CP and sanitary ware, etc. till such time the Purchaser confirms his readiness to take possession of the Schedule Villa. However, for the purposes of determining the date of completion such final works which may not be completed shall not be considered. Further, it is agreed that the final finishing works shall be withheld to ensure that the completed villa is handed over to the Purchaser in a brand new condition.</w:t>
      </w:r>
    </w:p>
    <w:p w:rsidR="005038C8" w:rsidRDefault="005038C8" w:rsidP="00CF4EB5">
      <w:pPr>
        <w:tabs>
          <w:tab w:val="left" w:pos="720"/>
        </w:tabs>
        <w:spacing w:after="0" w:line="240" w:lineRule="auto"/>
        <w:ind w:left="540" w:hanging="540"/>
        <w:jc w:val="both"/>
        <w:rPr>
          <w:sz w:val="24"/>
          <w:szCs w:val="24"/>
        </w:rPr>
      </w:pPr>
    </w:p>
    <w:p w:rsidR="005038C8" w:rsidRDefault="002C0106" w:rsidP="00CF4EB5">
      <w:pPr>
        <w:numPr>
          <w:ilvl w:val="0"/>
          <w:numId w:val="6"/>
        </w:numPr>
        <w:tabs>
          <w:tab w:val="clear" w:pos="360"/>
          <w:tab w:val="left" w:pos="720"/>
        </w:tabs>
        <w:spacing w:after="0" w:line="240" w:lineRule="auto"/>
        <w:ind w:left="540" w:hanging="540"/>
        <w:jc w:val="both"/>
        <w:rPr>
          <w:caps/>
          <w:sz w:val="24"/>
          <w:szCs w:val="24"/>
        </w:rPr>
      </w:pPr>
      <w:r>
        <w:rPr>
          <w:caps/>
          <w:sz w:val="24"/>
          <w:szCs w:val="24"/>
        </w:rPr>
        <w:t>Possession of villa and execution of conveyance deed:</w:t>
      </w:r>
    </w:p>
    <w:p w:rsidR="005038C8" w:rsidRDefault="005038C8" w:rsidP="00CF4EB5">
      <w:pPr>
        <w:tabs>
          <w:tab w:val="left" w:pos="720"/>
        </w:tabs>
        <w:spacing w:after="0" w:line="240" w:lineRule="auto"/>
        <w:ind w:left="540"/>
        <w:jc w:val="both"/>
        <w:rPr>
          <w:sz w:val="24"/>
          <w:szCs w:val="24"/>
        </w:rPr>
      </w:pPr>
    </w:p>
    <w:p w:rsidR="005038C8" w:rsidRDefault="002C0106" w:rsidP="00CF4EB5">
      <w:pPr>
        <w:numPr>
          <w:ilvl w:val="1"/>
          <w:numId w:val="6"/>
        </w:numPr>
        <w:tabs>
          <w:tab w:val="left" w:pos="720"/>
        </w:tabs>
        <w:spacing w:after="0" w:line="240" w:lineRule="auto"/>
        <w:ind w:left="540" w:hanging="540"/>
        <w:jc w:val="both"/>
        <w:rPr>
          <w:sz w:val="24"/>
          <w:szCs w:val="24"/>
        </w:rPr>
      </w:pPr>
      <w:r>
        <w:rPr>
          <w:sz w:val="24"/>
          <w:szCs w:val="24"/>
        </w:rPr>
        <w:t>That the Purchaser shall not have the right to let, sublet, alienate, charge, encumber or otherwise deal with the villa before it is fully constructed and possession delivered unless he has made full payment of sale consideration along with other charges such as electricity, water, monthly maintenance, corpus fund, taxes, interest, etc., under and strictly according to this agreement.</w:t>
      </w:r>
    </w:p>
    <w:p w:rsidR="005038C8" w:rsidRDefault="005038C8" w:rsidP="00CF4EB5">
      <w:pPr>
        <w:tabs>
          <w:tab w:val="left" w:pos="720"/>
        </w:tabs>
        <w:spacing w:after="0" w:line="240" w:lineRule="auto"/>
        <w:ind w:left="540" w:hanging="540"/>
        <w:jc w:val="both"/>
        <w:rPr>
          <w:sz w:val="24"/>
          <w:szCs w:val="24"/>
        </w:rPr>
      </w:pPr>
    </w:p>
    <w:p w:rsidR="005038C8" w:rsidRDefault="002C0106" w:rsidP="00CF4EB5">
      <w:pPr>
        <w:numPr>
          <w:ilvl w:val="1"/>
          <w:numId w:val="6"/>
        </w:numPr>
        <w:tabs>
          <w:tab w:val="left" w:pos="720"/>
        </w:tabs>
        <w:spacing w:after="0" w:line="240" w:lineRule="auto"/>
        <w:ind w:left="540" w:hanging="540"/>
        <w:jc w:val="both"/>
        <w:rPr>
          <w:sz w:val="24"/>
          <w:szCs w:val="24"/>
        </w:rPr>
      </w:pPr>
      <w:r>
        <w:rPr>
          <w:sz w:val="24"/>
          <w:szCs w:val="24"/>
        </w:rPr>
        <w:t>That the Vendor shall cause this Agreement of sale to be registered in favour of the Purchaser as and when the Purchaser intimates in writing to the Vendor his preparedness with the amount payable towards stamp duty, registration charges and other expenses related to the registration of this Agreement.</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540"/>
        </w:tabs>
        <w:spacing w:after="0" w:line="240" w:lineRule="auto"/>
        <w:ind w:left="540" w:hanging="540"/>
        <w:jc w:val="both"/>
        <w:rPr>
          <w:sz w:val="24"/>
          <w:szCs w:val="24"/>
        </w:rPr>
      </w:pPr>
      <w:r>
        <w:rPr>
          <w:sz w:val="24"/>
          <w:szCs w:val="24"/>
        </w:rPr>
        <w:t>The Purchaser shall be entitled to take possession of the Schedule Villa only on receipt of ‘Letter of Possession’ from the Vendor. Any claim to possession made by the Purchaser without obtaining the Letter of Possession shall be deemed to be trespassing and the Vendor shall have a right to take legal action (both civil and criminal) for recovery of possession till such time all dues are paid.</w:t>
      </w:r>
    </w:p>
    <w:p w:rsidR="005038C8" w:rsidRDefault="005038C8" w:rsidP="00CF4EB5">
      <w:pPr>
        <w:tabs>
          <w:tab w:val="left" w:pos="546"/>
        </w:tabs>
        <w:spacing w:after="0" w:line="240" w:lineRule="auto"/>
        <w:ind w:left="360"/>
        <w:jc w:val="both"/>
        <w:rPr>
          <w:sz w:val="24"/>
          <w:szCs w:val="24"/>
        </w:rPr>
      </w:pPr>
    </w:p>
    <w:p w:rsidR="005038C8" w:rsidRDefault="002C0106" w:rsidP="00CF4EB5">
      <w:pPr>
        <w:numPr>
          <w:ilvl w:val="0"/>
          <w:numId w:val="6"/>
        </w:numPr>
        <w:tabs>
          <w:tab w:val="left" w:pos="546"/>
        </w:tabs>
        <w:spacing w:after="0" w:line="240" w:lineRule="auto"/>
        <w:jc w:val="both"/>
        <w:rPr>
          <w:sz w:val="24"/>
          <w:szCs w:val="24"/>
        </w:rPr>
      </w:pPr>
      <w:r>
        <w:rPr>
          <w:caps/>
          <w:sz w:val="24"/>
          <w:szCs w:val="24"/>
        </w:rPr>
        <w:t>Owners Association</w:t>
      </w:r>
      <w:r>
        <w:rPr>
          <w:sz w:val="24"/>
          <w:szCs w:val="24"/>
        </w:rPr>
        <w:t>:</w:t>
      </w:r>
    </w:p>
    <w:p w:rsidR="005038C8" w:rsidRDefault="005038C8" w:rsidP="00CF4EB5">
      <w:pPr>
        <w:tabs>
          <w:tab w:val="left" w:pos="546"/>
        </w:tabs>
        <w:spacing w:after="0" w:line="240" w:lineRule="auto"/>
        <w:ind w:left="360"/>
        <w:jc w:val="both"/>
        <w:rPr>
          <w:sz w:val="24"/>
          <w:szCs w:val="24"/>
        </w:rPr>
      </w:pPr>
    </w:p>
    <w:p w:rsidR="005038C8" w:rsidRDefault="002C0106" w:rsidP="00CF4EB5">
      <w:pPr>
        <w:numPr>
          <w:ilvl w:val="1"/>
          <w:numId w:val="6"/>
        </w:numPr>
        <w:tabs>
          <w:tab w:val="left" w:pos="360"/>
          <w:tab w:val="left" w:pos="546"/>
        </w:tabs>
        <w:spacing w:after="0" w:line="240" w:lineRule="auto"/>
        <w:ind w:left="540" w:hanging="540"/>
        <w:jc w:val="both"/>
        <w:rPr>
          <w:sz w:val="24"/>
          <w:szCs w:val="24"/>
        </w:rPr>
      </w:pPr>
      <w:r>
        <w:rPr>
          <w:sz w:val="24"/>
          <w:szCs w:val="24"/>
        </w:rPr>
        <w:t xml:space="preserve">That the Purchaser shall become a member of the association / society that has been formed (details of association are given in annexure – A) to look after the maintenance of the Housing Project and shall abide by its rules. </w:t>
      </w: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ind w:left="540"/>
        <w:jc w:val="both"/>
        <w:rPr>
          <w:sz w:val="24"/>
          <w:szCs w:val="24"/>
        </w:rPr>
      </w:pPr>
    </w:p>
    <w:p w:rsidR="00E75701" w:rsidRPr="00002835" w:rsidRDefault="002C0106" w:rsidP="00CF4EB5">
      <w:pPr>
        <w:numPr>
          <w:ilvl w:val="1"/>
          <w:numId w:val="6"/>
        </w:numPr>
        <w:tabs>
          <w:tab w:val="left" w:pos="540"/>
        </w:tabs>
        <w:spacing w:after="0" w:line="240" w:lineRule="auto"/>
        <w:ind w:left="540" w:hanging="540"/>
        <w:jc w:val="both"/>
        <w:rPr>
          <w:color w:val="000000" w:themeColor="text1"/>
          <w:sz w:val="24"/>
          <w:szCs w:val="24"/>
          <w:highlight w:val="yellow"/>
        </w:rPr>
      </w:pPr>
      <w:r>
        <w:rPr>
          <w:sz w:val="24"/>
          <w:szCs w:val="24"/>
        </w:rPr>
        <w:t xml:space="preserve">In case the society / association has yet to be formed, the Purchaser shall pay to the Vendor such proportionate cost of outgoings such as common water charges, common lights, repairs, salaries of clerk, watchman, sweepers, etc., as may be determined by the Vendor. </w:t>
      </w:r>
      <w:r w:rsidR="00E75701" w:rsidRPr="00002835">
        <w:rPr>
          <w:sz w:val="24"/>
          <w:szCs w:val="24"/>
          <w:highlight w:val="yellow"/>
        </w:rPr>
        <w:t xml:space="preserve">It is proposed that the monthly maintenance charges payable by the Purchaser to the Association/Vendor shall be Rs. 2/- per sft from the deemed date </w:t>
      </w:r>
      <w:r w:rsidR="00E75701">
        <w:rPr>
          <w:sz w:val="24"/>
          <w:szCs w:val="24"/>
          <w:highlight w:val="yellow"/>
        </w:rPr>
        <w:t>of completion of the Scheduled Villa</w:t>
      </w:r>
      <w:r w:rsidR="00E75701" w:rsidRPr="00002835">
        <w:rPr>
          <w:sz w:val="24"/>
          <w:szCs w:val="24"/>
          <w:highlight w:val="yellow"/>
        </w:rPr>
        <w:t>. The rate shall be subject to change and periodic upward revision.</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360"/>
          <w:tab w:val="left" w:pos="546"/>
        </w:tabs>
        <w:spacing w:after="0" w:line="240" w:lineRule="auto"/>
        <w:ind w:left="540" w:hanging="540"/>
        <w:jc w:val="both"/>
        <w:rPr>
          <w:sz w:val="24"/>
          <w:szCs w:val="24"/>
        </w:rPr>
      </w:pPr>
      <w:r>
        <w:rPr>
          <w:sz w:val="24"/>
          <w:szCs w:val="24"/>
        </w:rPr>
        <w:t xml:space="preserve">If the Purchaser ever fails to pay maintenance charges, corpus fund or other charges related to the Scheduled Villa, the Association shall be entitled to disconnect and stop providing all or any services to the Scheduled Villa including water, electricity, etc. Further, the Purchaser may be barred from using common amenities like clubhouse, swimming pool, parks, open areas, generator backup, etc., till such time all arrears are cleared. </w:t>
      </w:r>
    </w:p>
    <w:p w:rsidR="005038C8" w:rsidRDefault="005038C8" w:rsidP="00CF4EB5">
      <w:pPr>
        <w:pStyle w:val="ListParagraph1"/>
        <w:spacing w:after="0" w:line="240" w:lineRule="auto"/>
        <w:rPr>
          <w:sz w:val="24"/>
          <w:szCs w:val="24"/>
        </w:rPr>
      </w:pPr>
    </w:p>
    <w:p w:rsidR="00E75701" w:rsidRPr="00002835" w:rsidRDefault="002C0106" w:rsidP="00CF4EB5">
      <w:pPr>
        <w:numPr>
          <w:ilvl w:val="1"/>
          <w:numId w:val="6"/>
        </w:numPr>
        <w:tabs>
          <w:tab w:val="left" w:pos="540"/>
        </w:tabs>
        <w:spacing w:after="0" w:line="240" w:lineRule="auto"/>
        <w:ind w:left="540" w:hanging="540"/>
        <w:jc w:val="both"/>
        <w:rPr>
          <w:color w:val="000000" w:themeColor="text1"/>
          <w:sz w:val="24"/>
          <w:szCs w:val="24"/>
          <w:highlight w:val="yellow"/>
        </w:rPr>
      </w:pPr>
      <w:r>
        <w:rPr>
          <w:sz w:val="24"/>
          <w:szCs w:val="24"/>
        </w:rPr>
        <w:t>The Purchaser shall pay corpus fund to the Association at the time of taking possession of the completed villa. The details of corpus fund payable are given in Annexure – A.</w:t>
      </w:r>
      <w:r w:rsidR="00E75701" w:rsidRPr="00E75701">
        <w:rPr>
          <w:sz w:val="24"/>
          <w:szCs w:val="24"/>
          <w:highlight w:val="yellow"/>
        </w:rPr>
        <w:t xml:space="preserve"> </w:t>
      </w:r>
      <w:r w:rsidR="00E75701" w:rsidRPr="00002835">
        <w:rPr>
          <w:sz w:val="24"/>
          <w:szCs w:val="24"/>
          <w:highlight w:val="yellow"/>
        </w:rPr>
        <w:t>The details of the initial monthly maintenance charges payable by the Purchaser to the Association/Vendor, from the deemed date of completion of the Scheduled Flat is given in Annexure -A</w:t>
      </w:r>
      <w:r w:rsidR="00E75701" w:rsidRPr="00002835">
        <w:rPr>
          <w:color w:val="000000" w:themeColor="text1"/>
          <w:sz w:val="24"/>
          <w:szCs w:val="24"/>
          <w:highlight w:val="yellow"/>
        </w:rPr>
        <w:t>.</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360"/>
          <w:tab w:val="left" w:pos="546"/>
        </w:tabs>
        <w:spacing w:after="0" w:line="240" w:lineRule="auto"/>
        <w:ind w:left="540" w:hanging="540"/>
        <w:jc w:val="both"/>
        <w:rPr>
          <w:sz w:val="24"/>
          <w:szCs w:val="24"/>
        </w:rPr>
      </w:pPr>
      <w:r>
        <w:rPr>
          <w:sz w:val="24"/>
          <w:szCs w:val="24"/>
        </w:rPr>
        <w:t>The Vendor has proposed to deliver the common amenities in phases on or before completion of the last block of villas. The monthly maintenance charges payable by the Purchaser to the Association shall not be linked to provision/completion of common amenities. The Purchaser shall not raise any objection on this count.</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360"/>
          <w:tab w:val="left" w:pos="546"/>
        </w:tabs>
        <w:spacing w:after="0" w:line="240" w:lineRule="auto"/>
        <w:ind w:left="540" w:hanging="540"/>
        <w:jc w:val="both"/>
        <w:rPr>
          <w:sz w:val="24"/>
          <w:szCs w:val="24"/>
        </w:rPr>
      </w:pPr>
      <w:r>
        <w:rPr>
          <w:sz w:val="24"/>
          <w:szCs w:val="24"/>
        </w:rPr>
        <w:t xml:space="preserve">The monthly maintenance charges payable to the Association are proposed to be increased from time to time and the Purchaser shall be liable to pay such increased charges. </w:t>
      </w:r>
    </w:p>
    <w:p w:rsidR="005038C8" w:rsidRDefault="005038C8" w:rsidP="00CF4EB5">
      <w:pPr>
        <w:pStyle w:val="ListParagraph1"/>
        <w:spacing w:after="0" w:line="240" w:lineRule="auto"/>
        <w:rPr>
          <w:sz w:val="24"/>
          <w:szCs w:val="24"/>
        </w:rPr>
      </w:pPr>
    </w:p>
    <w:p w:rsidR="005038C8" w:rsidRDefault="002C0106" w:rsidP="00CF4EB5">
      <w:pPr>
        <w:numPr>
          <w:ilvl w:val="1"/>
          <w:numId w:val="6"/>
        </w:numPr>
        <w:tabs>
          <w:tab w:val="left" w:pos="360"/>
          <w:tab w:val="left" w:pos="546"/>
        </w:tabs>
        <w:spacing w:after="0" w:line="240" w:lineRule="auto"/>
        <w:ind w:left="540" w:hanging="540"/>
        <w:jc w:val="both"/>
        <w:rPr>
          <w:sz w:val="24"/>
          <w:szCs w:val="24"/>
        </w:rPr>
      </w:pPr>
      <w:r>
        <w:rPr>
          <w:sz w:val="24"/>
          <w:szCs w:val="24"/>
        </w:rPr>
        <w:t>The Purchaser agrees not to withhold or delay payment of monthly maintenance charges to the Association for any defects in construction. Repairs/correction of defects in construction, if any, is the responsibility of the Vendor and the Purchaser agrees to not withhold payment of monthly maintenance charges.</w:t>
      </w:r>
    </w:p>
    <w:p w:rsidR="005038C8" w:rsidRDefault="005038C8" w:rsidP="00CF4EB5">
      <w:pPr>
        <w:tabs>
          <w:tab w:val="left" w:pos="546"/>
        </w:tabs>
        <w:spacing w:after="0" w:line="240" w:lineRule="auto"/>
        <w:ind w:left="540"/>
        <w:jc w:val="both"/>
        <w:rPr>
          <w:sz w:val="24"/>
          <w:szCs w:val="24"/>
        </w:rPr>
      </w:pPr>
    </w:p>
    <w:p w:rsidR="005038C8" w:rsidRDefault="002C0106" w:rsidP="00CF4EB5">
      <w:pPr>
        <w:numPr>
          <w:ilvl w:val="1"/>
          <w:numId w:val="6"/>
        </w:numPr>
        <w:tabs>
          <w:tab w:val="left" w:pos="360"/>
          <w:tab w:val="left" w:pos="546"/>
        </w:tabs>
        <w:spacing w:after="0" w:line="240" w:lineRule="auto"/>
        <w:ind w:left="540" w:hanging="540"/>
        <w:jc w:val="both"/>
        <w:rPr>
          <w:sz w:val="24"/>
          <w:szCs w:val="24"/>
        </w:rPr>
      </w:pPr>
      <w:r>
        <w:rPr>
          <w:sz w:val="24"/>
          <w:szCs w:val="24"/>
        </w:rPr>
        <w:t>The Vendor shall be entitled to form the Owners Association and draft its bye-laws as he deems fit and proper. The Vendor and its nominees shall be the founding members of the Association. The Association shall be handed over to the members of the Association (i.e., prospective purchasers) at the time of completion of the entire Housing Project, by calling for elections for its executive committee members. Till such time the Vendor and its nominees shall run the day today affairs of the Association. The Purchaser shall not raise any objection on this count.</w:t>
      </w:r>
    </w:p>
    <w:p w:rsidR="005038C8" w:rsidRDefault="005038C8" w:rsidP="00CF4EB5">
      <w:pPr>
        <w:tabs>
          <w:tab w:val="left" w:pos="360"/>
          <w:tab w:val="left" w:pos="546"/>
        </w:tabs>
        <w:spacing w:after="0" w:line="240" w:lineRule="auto"/>
        <w:ind w:left="540" w:hanging="540"/>
        <w:jc w:val="both"/>
        <w:rPr>
          <w:sz w:val="24"/>
          <w:szCs w:val="24"/>
        </w:rPr>
      </w:pPr>
    </w:p>
    <w:p w:rsidR="005038C8" w:rsidRDefault="002C0106" w:rsidP="00CF4EB5">
      <w:pPr>
        <w:pStyle w:val="ListParagraph1"/>
        <w:numPr>
          <w:ilvl w:val="0"/>
          <w:numId w:val="6"/>
        </w:numPr>
        <w:tabs>
          <w:tab w:val="left" w:pos="546"/>
        </w:tabs>
        <w:spacing w:after="0" w:line="240" w:lineRule="auto"/>
        <w:ind w:left="540" w:hanging="540"/>
        <w:contextualSpacing/>
        <w:rPr>
          <w:caps/>
          <w:sz w:val="24"/>
          <w:szCs w:val="24"/>
        </w:rPr>
      </w:pPr>
      <w:r>
        <w:rPr>
          <w:caps/>
          <w:sz w:val="24"/>
          <w:szCs w:val="24"/>
        </w:rPr>
        <w:t>Restriction on alterations &amp; use:</w:t>
      </w:r>
    </w:p>
    <w:p w:rsidR="005038C8" w:rsidRDefault="005038C8" w:rsidP="00CF4EB5">
      <w:pPr>
        <w:tabs>
          <w:tab w:val="left" w:pos="360"/>
          <w:tab w:val="left" w:pos="546"/>
        </w:tabs>
        <w:spacing w:after="0" w:line="240" w:lineRule="auto"/>
        <w:ind w:left="540" w:hanging="540"/>
        <w:jc w:val="both"/>
        <w:rPr>
          <w:sz w:val="24"/>
          <w:szCs w:val="24"/>
        </w:rPr>
      </w:pPr>
    </w:p>
    <w:p w:rsidR="005038C8" w:rsidRDefault="002C0106" w:rsidP="00CF4EB5">
      <w:pPr>
        <w:numPr>
          <w:ilvl w:val="1"/>
          <w:numId w:val="6"/>
        </w:numPr>
        <w:tabs>
          <w:tab w:val="left" w:pos="360"/>
          <w:tab w:val="left" w:pos="546"/>
        </w:tabs>
        <w:spacing w:after="0" w:line="240" w:lineRule="auto"/>
        <w:ind w:left="540" w:hanging="540"/>
        <w:jc w:val="both"/>
        <w:rPr>
          <w:sz w:val="24"/>
          <w:szCs w:val="24"/>
        </w:rPr>
      </w:pPr>
      <w:r>
        <w:rPr>
          <w:sz w:val="24"/>
          <w:szCs w:val="24"/>
        </w:rPr>
        <w:t>That the Purchaser shall not cut, maim, injure, tamper or damage any part of the structure or any part of the villa nor shall the Purchaser make any additions or alterations in the villa without the written permission of the Vendor and / or any other body that may be formed for the purposes of maintenance of the Housing Project.</w:t>
      </w:r>
    </w:p>
    <w:p w:rsidR="005038C8" w:rsidRDefault="005038C8" w:rsidP="00CF4EB5">
      <w:pPr>
        <w:pStyle w:val="ListParagraph1"/>
        <w:spacing w:after="0" w:line="240" w:lineRule="auto"/>
        <w:ind w:left="540" w:hanging="540"/>
        <w:rPr>
          <w:sz w:val="24"/>
          <w:szCs w:val="24"/>
        </w:rPr>
      </w:pPr>
    </w:p>
    <w:p w:rsidR="005038C8" w:rsidRDefault="002C0106" w:rsidP="00CF4EB5">
      <w:pPr>
        <w:numPr>
          <w:ilvl w:val="1"/>
          <w:numId w:val="6"/>
        </w:numPr>
        <w:tabs>
          <w:tab w:val="left" w:pos="546"/>
        </w:tabs>
        <w:spacing w:after="0" w:line="240" w:lineRule="auto"/>
        <w:ind w:left="540" w:hanging="540"/>
        <w:jc w:val="both"/>
        <w:rPr>
          <w:sz w:val="24"/>
          <w:szCs w:val="24"/>
        </w:rPr>
      </w:pPr>
      <w:r>
        <w:rPr>
          <w:sz w:val="24"/>
          <w:szCs w:val="24"/>
        </w:rPr>
        <w:t>That the Purchaser shall not be allowed to alter any portion of the villa that may change its external appearance without due authorization from the Vendor and / or Association / Society in-charge of maintenance as per details given in clause 3.1.9, 3.1.10 &amp; 3.1.11 above.</w:t>
      </w:r>
    </w:p>
    <w:p w:rsidR="005038C8" w:rsidRDefault="005038C8" w:rsidP="00CF4EB5">
      <w:pPr>
        <w:pStyle w:val="ListParagraph1"/>
        <w:spacing w:after="0" w:line="240" w:lineRule="auto"/>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2C0106" w:rsidP="00CF4EB5">
      <w:pPr>
        <w:numPr>
          <w:ilvl w:val="1"/>
          <w:numId w:val="6"/>
        </w:numPr>
        <w:tabs>
          <w:tab w:val="left" w:pos="546"/>
        </w:tabs>
        <w:spacing w:after="0" w:line="240" w:lineRule="auto"/>
        <w:ind w:left="540" w:hanging="540"/>
        <w:jc w:val="both"/>
        <w:rPr>
          <w:sz w:val="24"/>
          <w:szCs w:val="24"/>
        </w:rPr>
      </w:pPr>
      <w:r>
        <w:rPr>
          <w:sz w:val="24"/>
          <w:szCs w:val="24"/>
        </w:rPr>
        <w:t>That the Purchaser or any person through him shall keep and maintain the villa in a decent and civilized manner and shall do his part in maintaining the living standards of the villas at a very high level. The Purchaser shall further endeavor and assist in good up-keep and maintaining the amenities / facilities / areas which are for the common enjoyment of the occupiers / purchasers in the Housing Project. To achieve this objective the Purchaser, inter-alia shall not (a) throw dirt, rubbish etc. in any open place, compound, road, etc. not meant for the same. (b) use the villa for any illegal, immoral, commercial &amp; business purposes. (c) use the villa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villas (g) install cloths drying stands or other such devices on the external side of the villas (h) store extraordinary heavy material therein (i) to use the roads or footpaths for storage of material (j) place shoe racks, pots, plants or other such material in the roads or footpaths of common use (k) install air-conditioning units or other appliances, including wires and copper piping, that may affect the external appearance of the building (l) make hole for installation of exhaust fan/chimney affecting the external elevation of the Housing Complex (m) dry clothes on the external side of the villas that may affect the external appearance of the building (n) draw wires outside conducting provided for electric power supply, telephone, cable TV, internet, etc., that may affect the external appearance of the building.</w:t>
      </w:r>
    </w:p>
    <w:p w:rsidR="005038C8" w:rsidRDefault="005038C8" w:rsidP="00CF4EB5">
      <w:pPr>
        <w:tabs>
          <w:tab w:val="left" w:pos="546"/>
        </w:tabs>
        <w:spacing w:after="0" w:line="240" w:lineRule="auto"/>
        <w:ind w:left="540"/>
        <w:jc w:val="both"/>
        <w:rPr>
          <w:sz w:val="24"/>
          <w:szCs w:val="24"/>
        </w:rPr>
      </w:pPr>
    </w:p>
    <w:p w:rsidR="005038C8" w:rsidRDefault="002C0106" w:rsidP="00CF4EB5">
      <w:pPr>
        <w:numPr>
          <w:ilvl w:val="1"/>
          <w:numId w:val="6"/>
        </w:numPr>
        <w:tabs>
          <w:tab w:val="left" w:pos="546"/>
        </w:tabs>
        <w:spacing w:after="0" w:line="240" w:lineRule="auto"/>
        <w:ind w:left="540" w:hanging="540"/>
        <w:jc w:val="both"/>
        <w:rPr>
          <w:sz w:val="24"/>
          <w:szCs w:val="24"/>
        </w:rPr>
      </w:pPr>
      <w:r>
        <w:rPr>
          <w:sz w:val="24"/>
          <w:szCs w:val="24"/>
        </w:rPr>
        <w:t xml:space="preserve">The Vendor/association shall be entitled to remove any objects like shoe racks, fixture, furniture, air-conditioning units, potted plants, etc., that may be placed by the Purchaser in common areas of the Housing Project without prior intimation or notice. The Association/Vendor shall not be responsible for any damage caused to such fixtures and furniture removed by them. The Vendor/Association shall also be entitled to repair or reconstruct any damaged caused by the Purchaser affecting the external appearance of the Housing Project and recover cost of such a repair or reconstruction from the Purchaser. </w:t>
      </w:r>
    </w:p>
    <w:p w:rsidR="005038C8" w:rsidRDefault="005038C8" w:rsidP="00CF4EB5">
      <w:pPr>
        <w:pStyle w:val="ListParagraph1"/>
        <w:spacing w:after="0" w:line="240" w:lineRule="auto"/>
        <w:ind w:left="450" w:hanging="450"/>
        <w:rPr>
          <w:sz w:val="24"/>
          <w:szCs w:val="24"/>
        </w:rPr>
      </w:pPr>
    </w:p>
    <w:p w:rsidR="005038C8" w:rsidRDefault="002C0106" w:rsidP="00CF4EB5">
      <w:pPr>
        <w:numPr>
          <w:ilvl w:val="0"/>
          <w:numId w:val="6"/>
        </w:numPr>
        <w:tabs>
          <w:tab w:val="left" w:pos="546"/>
        </w:tabs>
        <w:spacing w:after="0" w:line="240" w:lineRule="auto"/>
        <w:jc w:val="both"/>
        <w:rPr>
          <w:sz w:val="24"/>
          <w:szCs w:val="24"/>
        </w:rPr>
      </w:pPr>
      <w:r>
        <w:rPr>
          <w:sz w:val="24"/>
          <w:szCs w:val="24"/>
        </w:rPr>
        <w:t xml:space="preserve">NOC </w:t>
      </w:r>
      <w:r>
        <w:rPr>
          <w:caps/>
          <w:sz w:val="24"/>
          <w:szCs w:val="24"/>
        </w:rPr>
        <w:t>for surrounding development :</w:t>
      </w:r>
    </w:p>
    <w:p w:rsidR="005038C8" w:rsidRDefault="005038C8" w:rsidP="00CF4EB5">
      <w:pPr>
        <w:tabs>
          <w:tab w:val="left" w:pos="546"/>
        </w:tabs>
        <w:spacing w:after="0" w:line="240" w:lineRule="auto"/>
        <w:ind w:left="360"/>
        <w:jc w:val="both"/>
        <w:rPr>
          <w:sz w:val="24"/>
          <w:szCs w:val="24"/>
        </w:rPr>
      </w:pPr>
    </w:p>
    <w:p w:rsidR="005038C8" w:rsidRDefault="002C0106" w:rsidP="00CF4EB5">
      <w:pPr>
        <w:tabs>
          <w:tab w:val="left" w:pos="546"/>
        </w:tabs>
        <w:spacing w:after="0" w:line="240" w:lineRule="auto"/>
        <w:ind w:left="540" w:hanging="540"/>
        <w:jc w:val="both"/>
        <w:rPr>
          <w:sz w:val="24"/>
          <w:szCs w:val="24"/>
        </w:rPr>
      </w:pPr>
      <w:r>
        <w:rPr>
          <w:sz w:val="24"/>
          <w:szCs w:val="24"/>
        </w:rPr>
        <w:t>15.1 The Vendor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Purchaser shall not object to the further developments being taken up on the lands in the vicinity of the Scheduled Land. Further the Purchaser agrees to not raise any objection to amenities like clubhouse,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The Purchaser agrees to issue an NOC for the same to the Vendor as and when called for.</w:t>
      </w:r>
    </w:p>
    <w:p w:rsidR="005038C8" w:rsidRDefault="005038C8" w:rsidP="00CF4EB5">
      <w:pPr>
        <w:pStyle w:val="ListParagraph1"/>
        <w:spacing w:after="0" w:line="240" w:lineRule="auto"/>
        <w:rPr>
          <w:sz w:val="24"/>
          <w:szCs w:val="24"/>
        </w:rPr>
      </w:pPr>
    </w:p>
    <w:p w:rsidR="005038C8" w:rsidRDefault="002C0106" w:rsidP="00CF4EB5">
      <w:pPr>
        <w:numPr>
          <w:ilvl w:val="1"/>
          <w:numId w:val="7"/>
        </w:numPr>
        <w:tabs>
          <w:tab w:val="left" w:pos="546"/>
        </w:tabs>
        <w:spacing w:after="0" w:line="240" w:lineRule="auto"/>
        <w:ind w:left="540" w:hanging="540"/>
        <w:jc w:val="both"/>
        <w:rPr>
          <w:sz w:val="24"/>
          <w:szCs w:val="24"/>
        </w:rPr>
      </w:pPr>
      <w:r>
        <w:rPr>
          <w:sz w:val="24"/>
          <w:szCs w:val="24"/>
        </w:rPr>
        <w:t>That rights of further construction in and around the Schedule Villa,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rsidR="005038C8" w:rsidRDefault="005038C8" w:rsidP="00CF4EB5">
      <w:pPr>
        <w:pStyle w:val="ListParagraph1"/>
        <w:spacing w:after="0" w:line="240" w:lineRule="auto"/>
        <w:ind w:left="540" w:hanging="540"/>
        <w:rPr>
          <w:sz w:val="24"/>
          <w:szCs w:val="24"/>
        </w:rPr>
      </w:pPr>
    </w:p>
    <w:p w:rsidR="005038C8" w:rsidRDefault="002C0106" w:rsidP="00CF4EB5">
      <w:pPr>
        <w:numPr>
          <w:ilvl w:val="1"/>
          <w:numId w:val="7"/>
        </w:numPr>
        <w:tabs>
          <w:tab w:val="left" w:pos="546"/>
        </w:tabs>
        <w:spacing w:after="0" w:line="240" w:lineRule="auto"/>
        <w:ind w:left="540" w:hanging="540"/>
        <w:jc w:val="both"/>
        <w:rPr>
          <w:sz w:val="24"/>
          <w:szCs w:val="24"/>
        </w:rPr>
      </w:pPr>
      <w:r>
        <w:rPr>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Villa and also the adjoining villas.</w:t>
      </w:r>
    </w:p>
    <w:p w:rsidR="005038C8" w:rsidRDefault="005038C8" w:rsidP="00CF4EB5">
      <w:pPr>
        <w:pStyle w:val="ListParagraph1"/>
        <w:spacing w:after="0" w:line="240" w:lineRule="auto"/>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tabs>
          <w:tab w:val="left" w:pos="546"/>
        </w:tabs>
        <w:spacing w:after="0" w:line="240" w:lineRule="auto"/>
        <w:jc w:val="both"/>
        <w:rPr>
          <w:sz w:val="24"/>
          <w:szCs w:val="24"/>
        </w:rPr>
      </w:pPr>
    </w:p>
    <w:p w:rsidR="005038C8" w:rsidRDefault="005038C8" w:rsidP="00CF4EB5">
      <w:pPr>
        <w:pStyle w:val="ListParagraph1"/>
        <w:spacing w:after="0" w:line="240" w:lineRule="auto"/>
        <w:rPr>
          <w:sz w:val="24"/>
          <w:szCs w:val="24"/>
        </w:rPr>
      </w:pPr>
    </w:p>
    <w:p w:rsidR="005038C8" w:rsidRDefault="002C0106" w:rsidP="00CF4EB5">
      <w:pPr>
        <w:numPr>
          <w:ilvl w:val="1"/>
          <w:numId w:val="7"/>
        </w:numPr>
        <w:tabs>
          <w:tab w:val="left" w:pos="546"/>
        </w:tabs>
        <w:spacing w:after="0" w:line="240" w:lineRule="auto"/>
        <w:ind w:left="540" w:hanging="540"/>
        <w:jc w:val="both"/>
        <w:rPr>
          <w:sz w:val="24"/>
          <w:szCs w:val="24"/>
        </w:rPr>
      </w:pPr>
      <w:r>
        <w:rPr>
          <w:sz w:val="24"/>
          <w:szCs w:val="24"/>
        </w:rPr>
        <w:t xml:space="preserve">The Vendor reserves right to change the designs of the layout, blocks of villas, clubhouse, common amenities, etc., subject to providing reasonable access through common passages to the Scheduled Villa and that such changes do not affect the plan or area of the Scheduled Villa. The Purchaser shall not raise any objections on this count and agrees to issue an NOC for the same to the Vendor as and when called for. </w:t>
      </w:r>
    </w:p>
    <w:p w:rsidR="005038C8" w:rsidRDefault="005038C8" w:rsidP="00CF4EB5">
      <w:pPr>
        <w:tabs>
          <w:tab w:val="left" w:pos="546"/>
        </w:tabs>
        <w:spacing w:after="0" w:line="240" w:lineRule="auto"/>
        <w:ind w:left="78"/>
        <w:jc w:val="both"/>
        <w:rPr>
          <w:caps/>
          <w:sz w:val="24"/>
          <w:szCs w:val="24"/>
        </w:rPr>
      </w:pPr>
    </w:p>
    <w:p w:rsidR="005038C8" w:rsidRDefault="002C0106" w:rsidP="00CF4EB5">
      <w:pPr>
        <w:pStyle w:val="ListParagraph1"/>
        <w:numPr>
          <w:ilvl w:val="0"/>
          <w:numId w:val="6"/>
        </w:numPr>
        <w:spacing w:after="0" w:line="240" w:lineRule="auto"/>
        <w:contextualSpacing/>
        <w:rPr>
          <w:caps/>
          <w:sz w:val="24"/>
          <w:szCs w:val="24"/>
        </w:rPr>
      </w:pPr>
      <w:r>
        <w:rPr>
          <w:caps/>
          <w:sz w:val="24"/>
          <w:szCs w:val="24"/>
        </w:rPr>
        <w:t>Compliance of statutory Laws:</w:t>
      </w:r>
    </w:p>
    <w:p w:rsidR="005038C8" w:rsidRDefault="005038C8" w:rsidP="00CF4EB5">
      <w:pPr>
        <w:pStyle w:val="ListParagraph1"/>
        <w:spacing w:after="0" w:line="240" w:lineRule="auto"/>
        <w:ind w:left="420"/>
        <w:contextualSpacing/>
        <w:rPr>
          <w:sz w:val="24"/>
          <w:szCs w:val="24"/>
        </w:rPr>
      </w:pPr>
    </w:p>
    <w:p w:rsidR="005038C8" w:rsidRDefault="002C0106" w:rsidP="00CF4EB5">
      <w:pPr>
        <w:pStyle w:val="ListParagraph1"/>
        <w:numPr>
          <w:ilvl w:val="1"/>
          <w:numId w:val="8"/>
        </w:numPr>
        <w:spacing w:after="0" w:line="240" w:lineRule="auto"/>
        <w:ind w:left="540" w:hanging="630"/>
        <w:jc w:val="both"/>
        <w:rPr>
          <w:sz w:val="24"/>
          <w:szCs w:val="24"/>
        </w:rPr>
      </w:pPr>
      <w:r>
        <w:rPr>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 The conditions laid by the following authorities (but not limited to them) shall be deemed to be apply to the Purchaser:</w:t>
      </w:r>
    </w:p>
    <w:p w:rsidR="005038C8" w:rsidRDefault="002C0106" w:rsidP="00CF4EB5">
      <w:pPr>
        <w:pStyle w:val="ListParagraph1"/>
        <w:numPr>
          <w:ilvl w:val="2"/>
          <w:numId w:val="8"/>
        </w:numPr>
        <w:spacing w:after="0" w:line="240" w:lineRule="auto"/>
        <w:jc w:val="both"/>
        <w:rPr>
          <w:sz w:val="24"/>
          <w:szCs w:val="24"/>
        </w:rPr>
      </w:pPr>
      <w:r>
        <w:rPr>
          <w:sz w:val="24"/>
          <w:szCs w:val="24"/>
        </w:rPr>
        <w:t>The defense services or allied organizations.</w:t>
      </w:r>
    </w:p>
    <w:p w:rsidR="005038C8" w:rsidRDefault="002C0106" w:rsidP="00CF4EB5">
      <w:pPr>
        <w:pStyle w:val="ListParagraph1"/>
        <w:numPr>
          <w:ilvl w:val="2"/>
          <w:numId w:val="8"/>
        </w:numPr>
        <w:spacing w:after="0" w:line="240" w:lineRule="auto"/>
        <w:jc w:val="both"/>
        <w:rPr>
          <w:sz w:val="24"/>
          <w:szCs w:val="24"/>
        </w:rPr>
      </w:pPr>
      <w:r>
        <w:rPr>
          <w:sz w:val="24"/>
          <w:szCs w:val="24"/>
        </w:rPr>
        <w:t>Airports Authority of India.</w:t>
      </w:r>
    </w:p>
    <w:p w:rsidR="005038C8" w:rsidRDefault="002C0106" w:rsidP="00CF4EB5">
      <w:pPr>
        <w:pStyle w:val="ListParagraph1"/>
        <w:numPr>
          <w:ilvl w:val="2"/>
          <w:numId w:val="8"/>
        </w:numPr>
        <w:spacing w:after="0" w:line="240" w:lineRule="auto"/>
        <w:jc w:val="both"/>
        <w:rPr>
          <w:sz w:val="24"/>
          <w:szCs w:val="24"/>
        </w:rPr>
      </w:pPr>
      <w:r>
        <w:rPr>
          <w:sz w:val="24"/>
          <w:szCs w:val="24"/>
        </w:rPr>
        <w:t>Relevant Urban Development Authority, Municipal Corporation, Municipality, Grampanchayat, town planning department, etc., who are authorized to issued permit for construction.</w:t>
      </w:r>
    </w:p>
    <w:p w:rsidR="005038C8" w:rsidRDefault="002C0106" w:rsidP="00CF4EB5">
      <w:pPr>
        <w:pStyle w:val="ListParagraph1"/>
        <w:numPr>
          <w:ilvl w:val="2"/>
          <w:numId w:val="8"/>
        </w:numPr>
        <w:spacing w:after="0" w:line="240" w:lineRule="auto"/>
        <w:jc w:val="both"/>
        <w:rPr>
          <w:sz w:val="24"/>
          <w:szCs w:val="24"/>
        </w:rPr>
      </w:pPr>
      <w:r>
        <w:rPr>
          <w:sz w:val="24"/>
          <w:szCs w:val="24"/>
        </w:rPr>
        <w:t>Fire department.</w:t>
      </w:r>
    </w:p>
    <w:p w:rsidR="005038C8" w:rsidRDefault="002C0106" w:rsidP="00CF4EB5">
      <w:pPr>
        <w:pStyle w:val="ListParagraph1"/>
        <w:numPr>
          <w:ilvl w:val="2"/>
          <w:numId w:val="8"/>
        </w:numPr>
        <w:spacing w:after="0" w:line="240" w:lineRule="auto"/>
        <w:jc w:val="both"/>
        <w:rPr>
          <w:sz w:val="24"/>
          <w:szCs w:val="24"/>
        </w:rPr>
      </w:pPr>
      <w:r>
        <w:rPr>
          <w:sz w:val="24"/>
          <w:szCs w:val="24"/>
        </w:rPr>
        <w:t>Electricity and water supply board.</w:t>
      </w:r>
    </w:p>
    <w:p w:rsidR="005038C8" w:rsidRDefault="002C0106" w:rsidP="00CF4EB5">
      <w:pPr>
        <w:pStyle w:val="ListParagraph1"/>
        <w:numPr>
          <w:ilvl w:val="2"/>
          <w:numId w:val="8"/>
        </w:numPr>
        <w:spacing w:after="0" w:line="240" w:lineRule="auto"/>
        <w:jc w:val="both"/>
        <w:rPr>
          <w:sz w:val="24"/>
          <w:szCs w:val="24"/>
        </w:rPr>
      </w:pPr>
      <w:r>
        <w:rPr>
          <w:sz w:val="24"/>
          <w:szCs w:val="24"/>
        </w:rPr>
        <w:t>Government authorities like MRO, RDO, Collector, Revenue department, etc.</w:t>
      </w:r>
    </w:p>
    <w:p w:rsidR="005038C8" w:rsidRDefault="002C0106" w:rsidP="00CF4EB5">
      <w:pPr>
        <w:pStyle w:val="ListParagraph1"/>
        <w:numPr>
          <w:ilvl w:val="2"/>
          <w:numId w:val="8"/>
        </w:numPr>
        <w:spacing w:after="0" w:line="240" w:lineRule="auto"/>
        <w:jc w:val="both"/>
        <w:rPr>
          <w:sz w:val="24"/>
          <w:szCs w:val="24"/>
        </w:rPr>
      </w:pPr>
      <w:r>
        <w:rPr>
          <w:sz w:val="24"/>
          <w:szCs w:val="24"/>
        </w:rPr>
        <w:t>Irrigation department.</w:t>
      </w:r>
    </w:p>
    <w:p w:rsidR="005038C8" w:rsidRDefault="002C0106" w:rsidP="00CF4EB5">
      <w:pPr>
        <w:pStyle w:val="ListParagraph1"/>
        <w:numPr>
          <w:ilvl w:val="2"/>
          <w:numId w:val="8"/>
        </w:numPr>
        <w:spacing w:after="0" w:line="240" w:lineRule="auto"/>
        <w:jc w:val="both"/>
        <w:rPr>
          <w:sz w:val="24"/>
          <w:szCs w:val="24"/>
        </w:rPr>
      </w:pPr>
      <w:r>
        <w:rPr>
          <w:sz w:val="24"/>
          <w:szCs w:val="24"/>
        </w:rPr>
        <w:t>Environment department and pollution control board.</w:t>
      </w:r>
    </w:p>
    <w:p w:rsidR="005038C8" w:rsidRDefault="005038C8" w:rsidP="00CF4EB5">
      <w:pPr>
        <w:pStyle w:val="ListParagraph1"/>
        <w:spacing w:after="0" w:line="240" w:lineRule="auto"/>
        <w:ind w:left="540"/>
        <w:jc w:val="both"/>
        <w:rPr>
          <w:sz w:val="24"/>
          <w:szCs w:val="24"/>
        </w:rPr>
      </w:pPr>
    </w:p>
    <w:p w:rsidR="005038C8" w:rsidRDefault="002C0106" w:rsidP="00CF4EB5">
      <w:pPr>
        <w:pStyle w:val="ListParagraph1"/>
        <w:numPr>
          <w:ilvl w:val="1"/>
          <w:numId w:val="8"/>
        </w:numPr>
        <w:spacing w:after="0" w:line="240" w:lineRule="auto"/>
        <w:ind w:left="540" w:hanging="630"/>
        <w:jc w:val="both"/>
        <w:rPr>
          <w:sz w:val="24"/>
          <w:szCs w:val="24"/>
        </w:rPr>
      </w:pPr>
      <w:r>
        <w:rPr>
          <w:sz w:val="24"/>
          <w:szCs w:val="24"/>
        </w:rPr>
        <w:t>Any conditions that are laid out in the Real Estate Regulation Act from time to time shall be applicable to the Vendor and Purchaser. Terms and conditions laid down in this agreement shall have precedence over rules and regulations that have not been explicitly defined in the Act.</w:t>
      </w:r>
    </w:p>
    <w:p w:rsidR="005038C8" w:rsidRDefault="005038C8" w:rsidP="00CF4EB5">
      <w:pPr>
        <w:tabs>
          <w:tab w:val="left" w:pos="360"/>
        </w:tabs>
        <w:spacing w:after="0" w:line="240" w:lineRule="auto"/>
        <w:ind w:hanging="360"/>
        <w:jc w:val="both"/>
        <w:rPr>
          <w:sz w:val="24"/>
          <w:szCs w:val="24"/>
        </w:rPr>
      </w:pPr>
    </w:p>
    <w:p w:rsidR="005038C8" w:rsidRDefault="002C0106" w:rsidP="00CF4EB5">
      <w:pPr>
        <w:pStyle w:val="ListParagraph1"/>
        <w:numPr>
          <w:ilvl w:val="0"/>
          <w:numId w:val="6"/>
        </w:numPr>
        <w:spacing w:after="0" w:line="240" w:lineRule="auto"/>
        <w:jc w:val="both"/>
        <w:rPr>
          <w:caps/>
          <w:sz w:val="24"/>
          <w:szCs w:val="24"/>
        </w:rPr>
      </w:pPr>
      <w:r>
        <w:rPr>
          <w:caps/>
          <w:sz w:val="24"/>
          <w:szCs w:val="24"/>
        </w:rPr>
        <w:t>Guarantee of title:</w:t>
      </w:r>
    </w:p>
    <w:p w:rsidR="005038C8" w:rsidRDefault="005038C8" w:rsidP="00CF4EB5">
      <w:pPr>
        <w:tabs>
          <w:tab w:val="left" w:pos="360"/>
        </w:tabs>
        <w:spacing w:after="0" w:line="240" w:lineRule="auto"/>
        <w:ind w:left="420"/>
        <w:jc w:val="both"/>
        <w:rPr>
          <w:sz w:val="24"/>
          <w:szCs w:val="24"/>
        </w:rPr>
      </w:pPr>
    </w:p>
    <w:p w:rsidR="005038C8" w:rsidRDefault="002C0106" w:rsidP="00CF4EB5">
      <w:pPr>
        <w:pStyle w:val="PlainText"/>
        <w:numPr>
          <w:ilvl w:val="1"/>
          <w:numId w:val="6"/>
        </w:numPr>
        <w:tabs>
          <w:tab w:val="left" w:pos="540"/>
        </w:tabs>
        <w:spacing w:after="0" w:line="240" w:lineRule="auto"/>
        <w:ind w:left="630" w:right="-36" w:hanging="630"/>
        <w:jc w:val="both"/>
        <w:rPr>
          <w:rFonts w:ascii="Times New Roman" w:hAnsi="Times New Roman"/>
          <w:sz w:val="24"/>
          <w:szCs w:val="24"/>
        </w:rPr>
      </w:pPr>
      <w:r>
        <w:rPr>
          <w:rFonts w:ascii="Times New Roman" w:hAnsi="Times New Roman"/>
          <w:sz w:val="24"/>
          <w:szCs w:val="24"/>
        </w:rPr>
        <w:t xml:space="preserve"> That the Vendor covenants with the Purchaser that the Scheduled Villa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Purchaser only to the extent and limited to any claims made by any party in respect to the ownership and title of the Schedule Villa or the Scheduled Land. The Purchaser has verified the extent, permit for construction and title/link documents pertaining to the Scheduled Villa and shall not make any claims on that count hereafter.</w:t>
      </w:r>
    </w:p>
    <w:p w:rsidR="005038C8" w:rsidRDefault="005038C8" w:rsidP="00CF4EB5">
      <w:pPr>
        <w:tabs>
          <w:tab w:val="left" w:pos="360"/>
        </w:tabs>
        <w:spacing w:after="0" w:line="240" w:lineRule="auto"/>
        <w:ind w:hanging="360"/>
        <w:jc w:val="both"/>
        <w:rPr>
          <w:sz w:val="24"/>
          <w:szCs w:val="24"/>
        </w:rPr>
      </w:pPr>
    </w:p>
    <w:p w:rsidR="005038C8" w:rsidRDefault="002C0106" w:rsidP="00CF4EB5">
      <w:pPr>
        <w:pStyle w:val="ListParagraph1"/>
        <w:numPr>
          <w:ilvl w:val="0"/>
          <w:numId w:val="6"/>
        </w:numPr>
        <w:spacing w:after="0" w:line="240" w:lineRule="auto"/>
        <w:contextualSpacing/>
        <w:jc w:val="both"/>
        <w:rPr>
          <w:caps/>
          <w:sz w:val="24"/>
          <w:szCs w:val="24"/>
        </w:rPr>
      </w:pPr>
      <w:r>
        <w:rPr>
          <w:caps/>
          <w:sz w:val="24"/>
          <w:szCs w:val="24"/>
        </w:rPr>
        <w:t xml:space="preserve"> Guarantee of quality of construction:</w:t>
      </w:r>
    </w:p>
    <w:p w:rsidR="005038C8" w:rsidRDefault="005038C8" w:rsidP="00CF4EB5">
      <w:pPr>
        <w:pStyle w:val="ListParagraph1"/>
        <w:spacing w:after="0" w:line="240" w:lineRule="auto"/>
        <w:rPr>
          <w:sz w:val="24"/>
          <w:szCs w:val="24"/>
        </w:rPr>
      </w:pPr>
    </w:p>
    <w:p w:rsidR="005038C8" w:rsidRDefault="002C0106" w:rsidP="00CF4EB5">
      <w:pPr>
        <w:pStyle w:val="ListParagraph1"/>
        <w:numPr>
          <w:ilvl w:val="1"/>
          <w:numId w:val="6"/>
        </w:numPr>
        <w:tabs>
          <w:tab w:val="left" w:pos="360"/>
        </w:tabs>
        <w:spacing w:after="0" w:line="240" w:lineRule="auto"/>
        <w:ind w:left="540" w:hanging="540"/>
        <w:contextualSpacing/>
        <w:jc w:val="both"/>
        <w:rPr>
          <w:sz w:val="24"/>
          <w:szCs w:val="24"/>
        </w:rPr>
      </w:pPr>
      <w:r>
        <w:rPr>
          <w:sz w:val="24"/>
          <w:szCs w:val="24"/>
        </w:rPr>
        <w:t>The Vendor shall provide a limited guarantee against construction defects for a period of one year from the deemed date of completion of the Scheduled Villa. The Vendor shall further provide a guarantee on the structure of the Scheduled Villa for a period of 15 years from the deemed date of completion. The guarantee shall be subject to the following:</w:t>
      </w:r>
    </w:p>
    <w:p w:rsidR="005038C8" w:rsidRDefault="002C0106" w:rsidP="00CF4EB5">
      <w:pPr>
        <w:pStyle w:val="ListParagraph1"/>
        <w:numPr>
          <w:ilvl w:val="2"/>
          <w:numId w:val="6"/>
        </w:numPr>
        <w:spacing w:after="0" w:line="240" w:lineRule="auto"/>
        <w:ind w:hanging="900"/>
        <w:contextualSpacing/>
        <w:jc w:val="both"/>
        <w:rPr>
          <w:sz w:val="24"/>
          <w:szCs w:val="24"/>
        </w:rPr>
      </w:pPr>
      <w:r>
        <w:rPr>
          <w:sz w:val="24"/>
          <w:szCs w:val="24"/>
        </w:rPr>
        <w:t>The guarantee shall cover construction defects and shall not cover items that are worn or damaged as a result of normal wear and tear. The guarantee shall not cover items damaged due to improper use or additions/alterations carried out by Purchaser / occupier.</w:t>
      </w:r>
    </w:p>
    <w:p w:rsidR="005038C8" w:rsidRDefault="002C0106" w:rsidP="00CF4EB5">
      <w:pPr>
        <w:pStyle w:val="ListParagraph1"/>
        <w:numPr>
          <w:ilvl w:val="2"/>
          <w:numId w:val="6"/>
        </w:numPr>
        <w:spacing w:after="0" w:line="240" w:lineRule="auto"/>
        <w:ind w:hanging="900"/>
        <w:contextualSpacing/>
        <w:jc w:val="both"/>
        <w:rPr>
          <w:sz w:val="24"/>
          <w:szCs w:val="24"/>
        </w:rPr>
      </w:pPr>
      <w:r>
        <w:rPr>
          <w:sz w:val="24"/>
          <w:szCs w:val="24"/>
        </w:rPr>
        <w:t>Purchaser of the Villa shall be required to give a list, in writing , of construction defects that require repair/corrections before taking possession of the Scheduled Villa. Such defects shall be repaired/corrected by the Vendor before handing over possession. Any defects not pointed out before taking possession shall not be considered as defects during the period of guarantee.</w:t>
      </w:r>
    </w:p>
    <w:p w:rsidR="005038C8" w:rsidRDefault="005038C8" w:rsidP="00CF4EB5">
      <w:pPr>
        <w:spacing w:after="0" w:line="240" w:lineRule="auto"/>
        <w:contextualSpacing/>
        <w:jc w:val="both"/>
        <w:rPr>
          <w:sz w:val="24"/>
          <w:szCs w:val="24"/>
        </w:rPr>
      </w:pPr>
    </w:p>
    <w:p w:rsidR="005038C8" w:rsidRDefault="005038C8" w:rsidP="00CF4EB5">
      <w:pPr>
        <w:spacing w:after="0" w:line="240" w:lineRule="auto"/>
        <w:contextualSpacing/>
        <w:jc w:val="both"/>
        <w:rPr>
          <w:sz w:val="24"/>
          <w:szCs w:val="24"/>
        </w:rPr>
      </w:pPr>
    </w:p>
    <w:p w:rsidR="005038C8" w:rsidRDefault="005038C8" w:rsidP="00CF4EB5">
      <w:pPr>
        <w:spacing w:after="0" w:line="240" w:lineRule="auto"/>
        <w:contextualSpacing/>
        <w:jc w:val="both"/>
        <w:rPr>
          <w:sz w:val="24"/>
          <w:szCs w:val="24"/>
        </w:rPr>
      </w:pPr>
    </w:p>
    <w:p w:rsidR="005038C8" w:rsidRDefault="005038C8" w:rsidP="00CF4EB5">
      <w:pPr>
        <w:spacing w:after="0" w:line="240" w:lineRule="auto"/>
        <w:contextualSpacing/>
        <w:jc w:val="both"/>
        <w:rPr>
          <w:sz w:val="24"/>
          <w:szCs w:val="24"/>
        </w:rPr>
      </w:pPr>
    </w:p>
    <w:p w:rsidR="005038C8" w:rsidRDefault="002C0106" w:rsidP="00CF4EB5">
      <w:pPr>
        <w:pStyle w:val="ListParagraph1"/>
        <w:numPr>
          <w:ilvl w:val="2"/>
          <w:numId w:val="6"/>
        </w:numPr>
        <w:spacing w:after="0" w:line="240" w:lineRule="auto"/>
        <w:ind w:hanging="900"/>
        <w:contextualSpacing/>
        <w:jc w:val="both"/>
        <w:rPr>
          <w:sz w:val="24"/>
          <w:szCs w:val="24"/>
        </w:rPr>
      </w:pPr>
      <w:r>
        <w:rPr>
          <w:sz w:val="24"/>
          <w:szCs w:val="24"/>
        </w:rPr>
        <w:t>An additional guarantee of 15 years shall be provided on the RCC structure of the Villa. The structural guarantee shall stand void if any structural or civil alterations are made to the Villa during the guarantee period.</w:t>
      </w:r>
    </w:p>
    <w:p w:rsidR="005038C8" w:rsidRDefault="002C0106" w:rsidP="00CF4EB5">
      <w:pPr>
        <w:pStyle w:val="ListParagraph1"/>
        <w:numPr>
          <w:ilvl w:val="2"/>
          <w:numId w:val="6"/>
        </w:numPr>
        <w:spacing w:after="0" w:line="240" w:lineRule="auto"/>
        <w:ind w:hanging="900"/>
        <w:contextualSpacing/>
        <w:jc w:val="both"/>
        <w:rPr>
          <w:sz w:val="24"/>
          <w:szCs w:val="24"/>
        </w:rPr>
      </w:pPr>
      <w:r>
        <w:rPr>
          <w:sz w:val="24"/>
          <w:szCs w:val="24"/>
        </w:rPr>
        <w:t>The guarantee shall not cover hairline cracks which may appear from time to time that are less than 1 mm wide. However, all hairline cracks shall be rectified before handing over possession.</w:t>
      </w:r>
    </w:p>
    <w:p w:rsidR="005038C8" w:rsidRDefault="002C0106" w:rsidP="00CF4EB5">
      <w:pPr>
        <w:pStyle w:val="ListParagraph1"/>
        <w:numPr>
          <w:ilvl w:val="2"/>
          <w:numId w:val="6"/>
        </w:numPr>
        <w:spacing w:after="0" w:line="240" w:lineRule="auto"/>
        <w:ind w:hanging="900"/>
        <w:contextualSpacing/>
        <w:jc w:val="both"/>
        <w:rPr>
          <w:sz w:val="24"/>
          <w:szCs w:val="24"/>
        </w:rPr>
      </w:pPr>
      <w:r>
        <w:rPr>
          <w:sz w:val="24"/>
          <w:szCs w:val="24"/>
        </w:rPr>
        <w:t>In case civil work is taken up for repairs/correction of defects during the guarantee period, painting shall be taken up only on the affected area. Over a period of time shades of paint may vary and it may not be possible to exactly match the shade of the newly painted area with older ones.</w:t>
      </w:r>
    </w:p>
    <w:p w:rsidR="005038C8" w:rsidRDefault="002C0106" w:rsidP="00CF4EB5">
      <w:pPr>
        <w:pStyle w:val="ListParagraph1"/>
        <w:numPr>
          <w:ilvl w:val="2"/>
          <w:numId w:val="6"/>
        </w:numPr>
        <w:tabs>
          <w:tab w:val="left" w:pos="546"/>
        </w:tabs>
        <w:spacing w:after="0" w:line="240" w:lineRule="auto"/>
        <w:ind w:hanging="900"/>
        <w:contextualSpacing/>
        <w:jc w:val="both"/>
        <w:rPr>
          <w:sz w:val="24"/>
          <w:szCs w:val="24"/>
        </w:rPr>
      </w:pPr>
      <w:r>
        <w:rPr>
          <w:sz w:val="24"/>
          <w:szCs w:val="24"/>
        </w:rPr>
        <w:t>The guarantee shall not be applicable for items purchased by the Purchaser and fitted by the Vendor in the Scheduled Villa.</w:t>
      </w:r>
    </w:p>
    <w:p w:rsidR="005038C8" w:rsidRDefault="002C0106" w:rsidP="00CF4EB5">
      <w:pPr>
        <w:pStyle w:val="ListParagraph1"/>
        <w:numPr>
          <w:ilvl w:val="2"/>
          <w:numId w:val="6"/>
        </w:numPr>
        <w:tabs>
          <w:tab w:val="left" w:pos="546"/>
        </w:tabs>
        <w:spacing w:after="0" w:line="240" w:lineRule="auto"/>
        <w:ind w:hanging="900"/>
        <w:contextualSpacing/>
        <w:jc w:val="both"/>
        <w:rPr>
          <w:sz w:val="24"/>
          <w:szCs w:val="24"/>
        </w:rPr>
      </w:pPr>
      <w:r>
        <w:rPr>
          <w:sz w:val="24"/>
          <w:szCs w:val="24"/>
        </w:rPr>
        <w:t>The guarantee shall not be applicable in case of events beyond the control of the Vendor, like natural disasters, government orders, etc., (force majeure event)</w:t>
      </w:r>
    </w:p>
    <w:p w:rsidR="005038C8" w:rsidRDefault="005038C8" w:rsidP="00CF4EB5">
      <w:pPr>
        <w:tabs>
          <w:tab w:val="left" w:pos="546"/>
        </w:tabs>
        <w:spacing w:after="0" w:line="240" w:lineRule="auto"/>
        <w:jc w:val="both"/>
        <w:rPr>
          <w:sz w:val="24"/>
          <w:szCs w:val="24"/>
        </w:rPr>
      </w:pPr>
    </w:p>
    <w:p w:rsidR="005038C8" w:rsidRDefault="002C0106" w:rsidP="00CF4EB5">
      <w:pPr>
        <w:pStyle w:val="ListParagraph1"/>
        <w:numPr>
          <w:ilvl w:val="0"/>
          <w:numId w:val="6"/>
        </w:numPr>
        <w:tabs>
          <w:tab w:val="left" w:pos="546"/>
        </w:tabs>
        <w:spacing w:after="0" w:line="240" w:lineRule="auto"/>
        <w:ind w:left="540" w:hanging="540"/>
        <w:jc w:val="both"/>
        <w:rPr>
          <w:caps/>
          <w:sz w:val="24"/>
          <w:szCs w:val="24"/>
        </w:rPr>
      </w:pPr>
      <w:r>
        <w:rPr>
          <w:caps/>
          <w:sz w:val="24"/>
          <w:szCs w:val="24"/>
        </w:rPr>
        <w:t>Details of communication:</w:t>
      </w:r>
    </w:p>
    <w:p w:rsidR="005038C8" w:rsidRDefault="005038C8" w:rsidP="00CF4EB5">
      <w:pPr>
        <w:pStyle w:val="ListParagraph1"/>
        <w:tabs>
          <w:tab w:val="left" w:pos="546"/>
        </w:tabs>
        <w:spacing w:after="0" w:line="240" w:lineRule="auto"/>
        <w:ind w:left="540"/>
        <w:jc w:val="both"/>
        <w:rPr>
          <w:sz w:val="24"/>
          <w:szCs w:val="24"/>
        </w:rPr>
      </w:pPr>
    </w:p>
    <w:p w:rsidR="005038C8" w:rsidRDefault="002C0106" w:rsidP="00CF4EB5">
      <w:pPr>
        <w:pStyle w:val="ListParagraph1"/>
        <w:numPr>
          <w:ilvl w:val="1"/>
          <w:numId w:val="6"/>
        </w:numPr>
        <w:tabs>
          <w:tab w:val="left" w:pos="546"/>
        </w:tabs>
        <w:spacing w:after="0" w:line="240" w:lineRule="auto"/>
        <w:ind w:left="630" w:hanging="630"/>
        <w:jc w:val="both"/>
        <w:rPr>
          <w:sz w:val="24"/>
          <w:szCs w:val="24"/>
        </w:rPr>
      </w:pPr>
      <w:r>
        <w:rPr>
          <w:sz w:val="24"/>
          <w:szCs w:val="24"/>
        </w:rPr>
        <w:t xml:space="preserve"> The details for communication of the Vendor and Purchaser including address, mobile no., and email ID are given in Annexure –A. It shall be the responsibility of the Purchaser to intimate the Vendor in writing about any change in the above.</w:t>
      </w:r>
    </w:p>
    <w:p w:rsidR="005038C8" w:rsidRDefault="005038C8" w:rsidP="00CF4EB5">
      <w:pPr>
        <w:pStyle w:val="ListParagraph1"/>
        <w:tabs>
          <w:tab w:val="left" w:pos="546"/>
        </w:tabs>
        <w:spacing w:after="0" w:line="240" w:lineRule="auto"/>
        <w:ind w:left="630"/>
        <w:jc w:val="both"/>
        <w:rPr>
          <w:sz w:val="24"/>
          <w:szCs w:val="24"/>
        </w:rPr>
      </w:pPr>
    </w:p>
    <w:p w:rsidR="005038C8" w:rsidRDefault="002C0106" w:rsidP="00CF4EB5">
      <w:pPr>
        <w:pStyle w:val="ListParagraph1"/>
        <w:numPr>
          <w:ilvl w:val="1"/>
          <w:numId w:val="6"/>
        </w:numPr>
        <w:tabs>
          <w:tab w:val="left" w:pos="546"/>
        </w:tabs>
        <w:spacing w:after="0" w:line="240" w:lineRule="auto"/>
        <w:ind w:left="630" w:hanging="630"/>
        <w:jc w:val="both"/>
        <w:rPr>
          <w:sz w:val="24"/>
          <w:szCs w:val="24"/>
        </w:rPr>
      </w:pPr>
      <w:r>
        <w:rPr>
          <w:sz w:val="24"/>
          <w:szCs w:val="24"/>
        </w:rPr>
        <w:t xml:space="preserve"> The Vendor shall communicate the due dates of installments, intimation of completion of villa or any other information to the Purchaser by </w:t>
      </w:r>
      <w:r w:rsidR="00E75701" w:rsidRPr="00336C68">
        <w:rPr>
          <w:color w:val="000000" w:themeColor="text1"/>
          <w:sz w:val="24"/>
          <w:szCs w:val="24"/>
        </w:rPr>
        <w:t>way of email or SMS or Whatsapp message or letter, either of which shall be deemed to be intimation to the Purchaser. Purchaser shall not raise any objection for non-receipt of such communication for reasons of change in numbers / address/ID or such services being inoperative or state of disuse</w:t>
      </w:r>
      <w:r>
        <w:rPr>
          <w:sz w:val="24"/>
          <w:szCs w:val="24"/>
        </w:rPr>
        <w:t xml:space="preserve">. </w:t>
      </w:r>
    </w:p>
    <w:p w:rsidR="005038C8" w:rsidRDefault="005038C8" w:rsidP="00CF4EB5">
      <w:pPr>
        <w:pStyle w:val="ListParagraph1"/>
        <w:tabs>
          <w:tab w:val="left" w:pos="546"/>
        </w:tabs>
        <w:spacing w:after="0" w:line="240" w:lineRule="auto"/>
        <w:ind w:left="510"/>
        <w:jc w:val="both"/>
        <w:rPr>
          <w:sz w:val="24"/>
          <w:szCs w:val="24"/>
        </w:rPr>
      </w:pPr>
    </w:p>
    <w:p w:rsidR="005038C8" w:rsidRDefault="002C0106" w:rsidP="00CF4EB5">
      <w:pPr>
        <w:pStyle w:val="ListParagraph1"/>
        <w:numPr>
          <w:ilvl w:val="0"/>
          <w:numId w:val="9"/>
        </w:numPr>
        <w:tabs>
          <w:tab w:val="left" w:pos="546"/>
        </w:tabs>
        <w:spacing w:after="0" w:line="240" w:lineRule="auto"/>
        <w:ind w:left="540" w:hanging="540"/>
        <w:jc w:val="both"/>
        <w:rPr>
          <w:caps/>
          <w:sz w:val="24"/>
          <w:szCs w:val="24"/>
        </w:rPr>
      </w:pPr>
      <w:r>
        <w:rPr>
          <w:caps/>
          <w:sz w:val="24"/>
          <w:szCs w:val="24"/>
        </w:rPr>
        <w:t>Dispute resolution :</w:t>
      </w:r>
    </w:p>
    <w:p w:rsidR="005038C8" w:rsidRDefault="005038C8" w:rsidP="00CF4EB5">
      <w:pPr>
        <w:pStyle w:val="ListParagraph1"/>
        <w:tabs>
          <w:tab w:val="left" w:pos="546"/>
        </w:tabs>
        <w:spacing w:after="0" w:line="240" w:lineRule="auto"/>
        <w:ind w:left="360"/>
        <w:jc w:val="both"/>
        <w:rPr>
          <w:sz w:val="24"/>
          <w:szCs w:val="24"/>
        </w:rPr>
      </w:pPr>
    </w:p>
    <w:p w:rsidR="005038C8" w:rsidRDefault="002C0106" w:rsidP="00CF4EB5">
      <w:pPr>
        <w:pStyle w:val="ListParagraph1"/>
        <w:numPr>
          <w:ilvl w:val="1"/>
          <w:numId w:val="9"/>
        </w:numPr>
        <w:tabs>
          <w:tab w:val="left" w:pos="546"/>
        </w:tabs>
        <w:spacing w:after="0" w:line="240" w:lineRule="auto"/>
        <w:ind w:left="540" w:hanging="540"/>
        <w:jc w:val="both"/>
        <w:rPr>
          <w:sz w:val="24"/>
          <w:szCs w:val="24"/>
        </w:rPr>
      </w:pPr>
      <w:r>
        <w:rPr>
          <w:sz w:val="24"/>
          <w:szCs w:val="24"/>
        </w:rPr>
        <w:t>That the Purchaser agrees that under no circumstances including that of any disputes or misunderstandings, the Purchaser shall seek or cause the stoppage or stay of construction or related activity in the Housing Project or cause any inconvenience or obstructions whatsoever. However, the claim of the Purchaser against the Vendor shall be restricted to a monetary claim, which shall not exceed 10% of the sale consideration as damages in case of any breach or violation of obligations by the Vendor. This understanding is specifically reached amongst the parties for the overall interest of the other purchasers in the project and for the smooth uninterrupted execution of the works for the project as a whole.</w:t>
      </w:r>
    </w:p>
    <w:p w:rsidR="005038C8" w:rsidRDefault="005038C8" w:rsidP="00CF4EB5">
      <w:pPr>
        <w:pStyle w:val="ListParagraph1"/>
        <w:tabs>
          <w:tab w:val="left" w:pos="546"/>
        </w:tabs>
        <w:spacing w:after="0" w:line="240" w:lineRule="auto"/>
        <w:ind w:left="360" w:hanging="1140"/>
        <w:jc w:val="both"/>
        <w:rPr>
          <w:sz w:val="24"/>
          <w:szCs w:val="24"/>
        </w:rPr>
      </w:pPr>
    </w:p>
    <w:p w:rsidR="00E75701" w:rsidRPr="00336C68" w:rsidRDefault="00E75701" w:rsidP="00CF4EB5">
      <w:pPr>
        <w:pStyle w:val="ListParagraph"/>
        <w:numPr>
          <w:ilvl w:val="1"/>
          <w:numId w:val="9"/>
        </w:numPr>
        <w:tabs>
          <w:tab w:val="left" w:pos="546"/>
          <w:tab w:val="left" w:pos="630"/>
        </w:tabs>
        <w:ind w:left="540" w:hanging="540"/>
        <w:jc w:val="both"/>
        <w:rPr>
          <w:color w:val="000000" w:themeColor="text1"/>
          <w:sz w:val="24"/>
          <w:szCs w:val="24"/>
        </w:rPr>
      </w:pPr>
      <w:r w:rsidRPr="00336C68">
        <w:rPr>
          <w:color w:val="000000" w:themeColor="text1"/>
          <w:sz w:val="24"/>
          <w:szCs w:val="24"/>
        </w:rPr>
        <w:t xml:space="preserve">That any and all disputes or differences between the Parties, in connection with this agreement its validity or any of the terms thereof, the matter shall be resolved by arbitration under the provisions of Arbitration and Conciliation Act, 1996.  The place of arbitration shall be at </w:t>
      </w:r>
      <w:r>
        <w:rPr>
          <w:color w:val="000000" w:themeColor="text1"/>
          <w:sz w:val="24"/>
          <w:szCs w:val="24"/>
        </w:rPr>
        <w:t xml:space="preserve">Hyderabad / </w:t>
      </w:r>
      <w:r w:rsidRPr="00336C68">
        <w:rPr>
          <w:color w:val="000000" w:themeColor="text1"/>
          <w:sz w:val="24"/>
          <w:szCs w:val="24"/>
        </w:rPr>
        <w:t xml:space="preserve">Secunderabad and the proceedings shall be in English. </w:t>
      </w:r>
      <w:r w:rsidRPr="00336C68">
        <w:rPr>
          <w:color w:val="000000"/>
          <w:sz w:val="24"/>
          <w:szCs w:val="24"/>
        </w:rPr>
        <w:t xml:space="preserve">The parties shall appoint a single / sole mutually acceptable arbitrator, who shall be a retired judge preferably, to resolve the disputes and differences between the Parties. In case the Parties are unable to agree on a single/sole arbitrator then, each party shall appoint one arbitrator and the two arbitrators appointed shall nominate a third arbitrator for the purposes of arbitration. It is agreed that the fees /charges of the arbitrator so appointed shall be borne by both the parties equally. </w:t>
      </w:r>
      <w:r w:rsidRPr="00336C68">
        <w:rPr>
          <w:color w:val="000000" w:themeColor="text1"/>
          <w:sz w:val="24"/>
          <w:szCs w:val="24"/>
        </w:rPr>
        <w:t>The jurisdiction for the purpose of this Agreement shall be Court at Secunderabad.</w:t>
      </w:r>
    </w:p>
    <w:p w:rsidR="005038C8" w:rsidRDefault="005038C8" w:rsidP="00CF4EB5">
      <w:pPr>
        <w:tabs>
          <w:tab w:val="left" w:pos="546"/>
        </w:tabs>
        <w:spacing w:after="0" w:line="240" w:lineRule="auto"/>
        <w:ind w:left="360" w:hanging="360"/>
        <w:jc w:val="both"/>
        <w:rPr>
          <w:sz w:val="24"/>
          <w:szCs w:val="24"/>
        </w:rPr>
      </w:pPr>
    </w:p>
    <w:p w:rsidR="005038C8" w:rsidRDefault="002C0106" w:rsidP="00CF4EB5">
      <w:pPr>
        <w:pStyle w:val="ListParagraph1"/>
        <w:numPr>
          <w:ilvl w:val="0"/>
          <w:numId w:val="9"/>
        </w:numPr>
        <w:tabs>
          <w:tab w:val="left" w:pos="546"/>
        </w:tabs>
        <w:spacing w:after="0" w:line="240" w:lineRule="auto"/>
        <w:ind w:left="450" w:hanging="450"/>
        <w:jc w:val="both"/>
        <w:rPr>
          <w:caps/>
          <w:sz w:val="24"/>
          <w:szCs w:val="24"/>
        </w:rPr>
      </w:pPr>
      <w:r>
        <w:rPr>
          <w:caps/>
          <w:sz w:val="24"/>
          <w:szCs w:val="24"/>
        </w:rPr>
        <w:t>Force majeure:</w:t>
      </w:r>
    </w:p>
    <w:p w:rsidR="005038C8" w:rsidRDefault="005038C8" w:rsidP="00CF4EB5">
      <w:pPr>
        <w:pStyle w:val="ListParagraph1"/>
        <w:tabs>
          <w:tab w:val="left" w:pos="546"/>
        </w:tabs>
        <w:spacing w:after="0" w:line="240" w:lineRule="auto"/>
        <w:ind w:left="450"/>
        <w:jc w:val="both"/>
        <w:rPr>
          <w:sz w:val="24"/>
          <w:szCs w:val="24"/>
        </w:rPr>
      </w:pPr>
    </w:p>
    <w:p w:rsidR="005038C8" w:rsidRDefault="002C0106" w:rsidP="00CF4EB5">
      <w:pPr>
        <w:pStyle w:val="ListParagraph1"/>
        <w:numPr>
          <w:ilvl w:val="1"/>
          <w:numId w:val="9"/>
        </w:numPr>
        <w:spacing w:after="0" w:line="240" w:lineRule="auto"/>
        <w:ind w:left="540" w:hanging="540"/>
        <w:jc w:val="both"/>
        <w:rPr>
          <w:sz w:val="24"/>
          <w:szCs w:val="24"/>
        </w:rPr>
      </w:pPr>
      <w:r>
        <w:rPr>
          <w:sz w:val="24"/>
          <w:szCs w:val="24"/>
        </w:rPr>
        <w:t xml:space="preserve">That in event of any delay in the completion of the construction of the Scheduled Villa and delivery of possession of the said villa by reason of non-availability of essential inputs like cement, steel etc. or by reason of war, civil commotion, </w:t>
      </w:r>
      <w:r w:rsidR="00CF4EB5">
        <w:rPr>
          <w:sz w:val="24"/>
          <w:szCs w:val="24"/>
          <w:highlight w:val="yellow"/>
        </w:rPr>
        <w:t>pandemic, G</w:t>
      </w:r>
      <w:r w:rsidR="00E75701" w:rsidRPr="00002835">
        <w:rPr>
          <w:sz w:val="24"/>
          <w:szCs w:val="24"/>
          <w:highlight w:val="yellow"/>
        </w:rPr>
        <w:t>overnment orders, etc</w:t>
      </w:r>
      <w:r w:rsidR="00E75701">
        <w:rPr>
          <w:sz w:val="24"/>
          <w:szCs w:val="24"/>
        </w:rPr>
        <w:t xml:space="preserve"> </w:t>
      </w:r>
      <w:r>
        <w:rPr>
          <w:sz w:val="24"/>
          <w:szCs w:val="24"/>
        </w:rPr>
        <w:t xml:space="preserve"> or due to any act of God or due to any difficulty arising from any Government ordinances, legislation or notification by the Government or local authority etc., or by way of any order of a court, tribunal, statutory authorities, etc., the Vendor shall not be held responsible. The Purchaser shall not have right to claim any compensation, interest, loss or damage, etc. or shall not insist for the refund of any amount till the final work is completed.</w:t>
      </w:r>
    </w:p>
    <w:p w:rsidR="005038C8" w:rsidRDefault="005038C8" w:rsidP="00CF4EB5">
      <w:pPr>
        <w:spacing w:after="0" w:line="240" w:lineRule="auto"/>
        <w:jc w:val="both"/>
        <w:rPr>
          <w:sz w:val="24"/>
          <w:szCs w:val="24"/>
        </w:rPr>
      </w:pPr>
    </w:p>
    <w:p w:rsidR="00CF4EB5" w:rsidRDefault="00CF4EB5" w:rsidP="00CF4EB5">
      <w:pPr>
        <w:spacing w:after="0" w:line="240" w:lineRule="auto"/>
        <w:jc w:val="both"/>
        <w:rPr>
          <w:sz w:val="24"/>
          <w:szCs w:val="24"/>
        </w:rPr>
      </w:pPr>
    </w:p>
    <w:p w:rsidR="005038C8" w:rsidRDefault="002C0106" w:rsidP="00CF4EB5">
      <w:pPr>
        <w:pStyle w:val="ListParagraph1"/>
        <w:numPr>
          <w:ilvl w:val="0"/>
          <w:numId w:val="9"/>
        </w:numPr>
        <w:spacing w:after="0" w:line="240" w:lineRule="auto"/>
        <w:ind w:left="540" w:hanging="540"/>
        <w:contextualSpacing/>
        <w:rPr>
          <w:caps/>
          <w:sz w:val="24"/>
          <w:szCs w:val="24"/>
        </w:rPr>
      </w:pPr>
      <w:r>
        <w:rPr>
          <w:caps/>
          <w:sz w:val="24"/>
          <w:szCs w:val="24"/>
        </w:rPr>
        <w:t>Other terms:</w:t>
      </w:r>
    </w:p>
    <w:p w:rsidR="005038C8" w:rsidRDefault="005038C8" w:rsidP="00CF4EB5">
      <w:pPr>
        <w:pStyle w:val="ListParagraph1"/>
        <w:spacing w:after="0" w:line="240" w:lineRule="auto"/>
        <w:ind w:left="540" w:hanging="540"/>
        <w:rPr>
          <w:sz w:val="24"/>
          <w:szCs w:val="24"/>
        </w:rPr>
      </w:pPr>
    </w:p>
    <w:p w:rsidR="005038C8" w:rsidRDefault="002C0106" w:rsidP="00CF4EB5">
      <w:pPr>
        <w:pStyle w:val="PlainText"/>
        <w:numPr>
          <w:ilvl w:val="1"/>
          <w:numId w:val="9"/>
        </w:numPr>
        <w:spacing w:after="0" w:line="240" w:lineRule="auto"/>
        <w:ind w:left="540" w:right="-90" w:hanging="540"/>
        <w:jc w:val="both"/>
        <w:rPr>
          <w:rFonts w:ascii="Times New Roman" w:hAnsi="Times New Roman"/>
          <w:sz w:val="24"/>
          <w:szCs w:val="24"/>
        </w:rPr>
      </w:pPr>
      <w:r>
        <w:rPr>
          <w:rFonts w:ascii="Times New Roman" w:hAnsi="Times New Roman"/>
          <w:sz w:val="24"/>
          <w:szCs w:val="24"/>
        </w:rPr>
        <w:t>That the Purchaser shall be bound to execute such other papers and documents and to do all such acts and things as may be required from time to time to safeguard the interest of the Vendor which impose reasonable restrictions with regard to the ownership of such share in the Scheduled Villa on account of joint ownership of the common amenities by number of persons.</w:t>
      </w:r>
    </w:p>
    <w:p w:rsidR="005038C8" w:rsidRDefault="005038C8" w:rsidP="00CF4EB5">
      <w:pPr>
        <w:pStyle w:val="ListParagraph1"/>
        <w:spacing w:after="0" w:line="240" w:lineRule="auto"/>
        <w:ind w:left="540" w:hanging="540"/>
        <w:rPr>
          <w:sz w:val="24"/>
          <w:szCs w:val="24"/>
        </w:rPr>
      </w:pPr>
    </w:p>
    <w:p w:rsidR="005038C8" w:rsidRDefault="002C0106" w:rsidP="00CF4EB5">
      <w:pPr>
        <w:pStyle w:val="ListParagraph1"/>
        <w:numPr>
          <w:ilvl w:val="1"/>
          <w:numId w:val="9"/>
        </w:numPr>
        <w:tabs>
          <w:tab w:val="left" w:pos="546"/>
        </w:tabs>
        <w:spacing w:after="0" w:line="240" w:lineRule="auto"/>
        <w:ind w:left="540" w:hanging="540"/>
        <w:jc w:val="both"/>
        <w:rPr>
          <w:sz w:val="24"/>
          <w:szCs w:val="24"/>
        </w:rPr>
      </w:pPr>
      <w:r>
        <w:rPr>
          <w:sz w:val="24"/>
          <w:szCs w:val="24"/>
        </w:rPr>
        <w:t>Any facilities and amenities that have been proposed to be provided in the Housing Project as mentioned in the Vendor’s flyers, brochures, banners, website, hoardings, etc., shall not be construed as a legal offering. The Vendor reserves the right to make any reasonable additions or alteration or deletions to the proposed amenities and facilities as it deem fit and proper. The Purchaser shall not raise any objection on this count.</w:t>
      </w:r>
    </w:p>
    <w:p w:rsidR="005038C8" w:rsidRDefault="005038C8" w:rsidP="00CF4EB5">
      <w:pPr>
        <w:pStyle w:val="ListParagraph1"/>
        <w:spacing w:after="0" w:line="240" w:lineRule="auto"/>
        <w:rPr>
          <w:sz w:val="24"/>
          <w:szCs w:val="24"/>
        </w:rPr>
      </w:pPr>
    </w:p>
    <w:p w:rsidR="005038C8" w:rsidRDefault="002C0106" w:rsidP="00CF4EB5">
      <w:pPr>
        <w:pStyle w:val="ListParagraph1"/>
        <w:numPr>
          <w:ilvl w:val="1"/>
          <w:numId w:val="9"/>
        </w:numPr>
        <w:tabs>
          <w:tab w:val="left" w:pos="546"/>
        </w:tabs>
        <w:spacing w:after="0" w:line="240" w:lineRule="auto"/>
        <w:ind w:left="540" w:hanging="540"/>
        <w:jc w:val="both"/>
        <w:rPr>
          <w:sz w:val="24"/>
          <w:szCs w:val="24"/>
        </w:rPr>
      </w:pPr>
      <w:r>
        <w:rPr>
          <w:sz w:val="24"/>
          <w:szCs w:val="24"/>
        </w:rPr>
        <w:t>In the event of any changes in the terms and conditions contained herein, the same shall be reduced to writing and shall be signed by all the parties.</w:t>
      </w:r>
    </w:p>
    <w:p w:rsidR="005038C8" w:rsidRDefault="005038C8" w:rsidP="00CF4EB5">
      <w:pPr>
        <w:pStyle w:val="PlainText"/>
        <w:spacing w:after="0" w:line="240" w:lineRule="auto"/>
        <w:ind w:left="540" w:right="-90" w:hanging="540"/>
        <w:jc w:val="both"/>
        <w:rPr>
          <w:rFonts w:ascii="Times New Roman" w:hAnsi="Times New Roman"/>
          <w:sz w:val="24"/>
          <w:szCs w:val="24"/>
        </w:rPr>
      </w:pPr>
    </w:p>
    <w:p w:rsidR="005038C8" w:rsidRDefault="002C0106" w:rsidP="00CF4EB5">
      <w:pPr>
        <w:pStyle w:val="PlainText"/>
        <w:numPr>
          <w:ilvl w:val="1"/>
          <w:numId w:val="9"/>
        </w:numPr>
        <w:spacing w:after="0" w:line="240" w:lineRule="auto"/>
        <w:ind w:left="540" w:right="-90" w:hanging="540"/>
        <w:jc w:val="both"/>
        <w:rPr>
          <w:rFonts w:ascii="Times New Roman" w:hAnsi="Times New Roman"/>
          <w:sz w:val="24"/>
          <w:szCs w:val="24"/>
        </w:rPr>
      </w:pPr>
      <w:r>
        <w:rPr>
          <w:rFonts w:ascii="Times New Roman" w:hAnsi="Times New Roman"/>
          <w:sz w:val="24"/>
          <w:szCs w:val="24"/>
        </w:rPr>
        <w:t>That the Purchaser shall impose all the conditions laid down in the agreement upon the transferee, tenant, occupiers or user of each villa. However, even if such conditions are not laid down explicitly such transfers etc., shall be bound by them because these conditions are attached to the villa and the transfer of all or any rights therein shall only be subject to such conditions.</w:t>
      </w:r>
    </w:p>
    <w:p w:rsidR="005038C8" w:rsidRDefault="005038C8" w:rsidP="00CF4EB5">
      <w:pPr>
        <w:pStyle w:val="ListParagraph1"/>
        <w:spacing w:after="0" w:line="240" w:lineRule="auto"/>
        <w:rPr>
          <w:sz w:val="24"/>
          <w:szCs w:val="24"/>
        </w:rPr>
      </w:pPr>
    </w:p>
    <w:p w:rsidR="005038C8" w:rsidRDefault="002C0106" w:rsidP="00CF4EB5">
      <w:pPr>
        <w:pStyle w:val="PlainText"/>
        <w:spacing w:after="0" w:line="240" w:lineRule="auto"/>
        <w:ind w:right="-36"/>
        <w:jc w:val="center"/>
        <w:rPr>
          <w:rFonts w:ascii="Times New Roman" w:hAnsi="Times New Roman"/>
          <w:caps/>
          <w:sz w:val="24"/>
          <w:szCs w:val="24"/>
          <w:u w:val="single"/>
        </w:rPr>
      </w:pPr>
      <w:r>
        <w:rPr>
          <w:rFonts w:ascii="Times New Roman" w:hAnsi="Times New Roman"/>
          <w:caps/>
          <w:sz w:val="24"/>
          <w:szCs w:val="24"/>
          <w:u w:val="single"/>
        </w:rPr>
        <w:t>DESCRIPTION OF THE Scheduled Land</w:t>
      </w:r>
    </w:p>
    <w:p w:rsidR="005038C8" w:rsidRDefault="005038C8" w:rsidP="00CF4EB5">
      <w:pPr>
        <w:pStyle w:val="PlainText"/>
        <w:spacing w:after="0" w:line="240" w:lineRule="auto"/>
        <w:ind w:right="-36"/>
        <w:jc w:val="center"/>
        <w:rPr>
          <w:rFonts w:ascii="Times New Roman" w:hAnsi="Times New Roman"/>
          <w:sz w:val="24"/>
          <w:szCs w:val="24"/>
        </w:rPr>
      </w:pPr>
    </w:p>
    <w:p w:rsidR="005038C8" w:rsidRDefault="002C0106" w:rsidP="00CF4EB5">
      <w:pPr>
        <w:tabs>
          <w:tab w:val="left" w:pos="546"/>
        </w:tabs>
        <w:spacing w:after="0" w:line="240" w:lineRule="auto"/>
        <w:jc w:val="both"/>
        <w:rPr>
          <w:sz w:val="24"/>
          <w:szCs w:val="24"/>
        </w:rPr>
      </w:pPr>
      <w:r>
        <w:rPr>
          <w:sz w:val="24"/>
          <w:szCs w:val="24"/>
        </w:rPr>
        <w:t>All that portion of the land area to the extent of Ac. 6 -18 gts., forming a part of Sy. No. 786, Miryalaguda Village, Miryalaguda Mandal, Nalgonda District, Telangana and bounded by:</w:t>
      </w:r>
    </w:p>
    <w:p w:rsidR="005038C8" w:rsidRDefault="005038C8" w:rsidP="00CF4EB5">
      <w:pPr>
        <w:tabs>
          <w:tab w:val="left" w:pos="546"/>
        </w:tabs>
        <w:spacing w:after="0" w:line="240" w:lineRule="auto"/>
        <w:ind w:hanging="546"/>
        <w:jc w:val="both"/>
        <w:rPr>
          <w:sz w:val="24"/>
          <w:szCs w:val="24"/>
        </w:rPr>
      </w:pPr>
    </w:p>
    <w:tbl>
      <w:tblPr>
        <w:tblW w:w="6245"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7"/>
        <w:gridCol w:w="5148"/>
      </w:tblGrid>
      <w:tr w:rsidR="005038C8">
        <w:tc>
          <w:tcPr>
            <w:tcW w:w="1097" w:type="dxa"/>
          </w:tcPr>
          <w:p w:rsidR="005038C8" w:rsidRDefault="002C0106" w:rsidP="00CF4EB5">
            <w:pPr>
              <w:pStyle w:val="BodyText"/>
              <w:spacing w:after="0" w:line="240" w:lineRule="auto"/>
              <w:rPr>
                <w:b w:val="0"/>
                <w:szCs w:val="24"/>
              </w:rPr>
            </w:pPr>
            <w:r>
              <w:rPr>
                <w:b w:val="0"/>
                <w:szCs w:val="24"/>
              </w:rPr>
              <w:t>North</w:t>
            </w:r>
          </w:p>
        </w:tc>
        <w:tc>
          <w:tcPr>
            <w:tcW w:w="5148" w:type="dxa"/>
          </w:tcPr>
          <w:p w:rsidR="005038C8" w:rsidRDefault="002C0106" w:rsidP="00CF4EB5">
            <w:pPr>
              <w:pStyle w:val="BodyText"/>
              <w:spacing w:after="0" w:line="240" w:lineRule="auto"/>
              <w:rPr>
                <w:b w:val="0"/>
                <w:szCs w:val="24"/>
              </w:rPr>
            </w:pPr>
            <w:r>
              <w:rPr>
                <w:b w:val="0"/>
                <w:szCs w:val="24"/>
              </w:rPr>
              <w:t>40 ft road in Sy. No. 786</w:t>
            </w:r>
          </w:p>
        </w:tc>
      </w:tr>
      <w:tr w:rsidR="005038C8">
        <w:tc>
          <w:tcPr>
            <w:tcW w:w="1097" w:type="dxa"/>
          </w:tcPr>
          <w:p w:rsidR="005038C8" w:rsidRDefault="002C0106" w:rsidP="00CF4EB5">
            <w:pPr>
              <w:pStyle w:val="BodyText"/>
              <w:spacing w:after="0" w:line="240" w:lineRule="auto"/>
              <w:rPr>
                <w:b w:val="0"/>
                <w:szCs w:val="24"/>
              </w:rPr>
            </w:pPr>
            <w:r>
              <w:rPr>
                <w:b w:val="0"/>
                <w:szCs w:val="24"/>
              </w:rPr>
              <w:t>South</w:t>
            </w:r>
          </w:p>
        </w:tc>
        <w:tc>
          <w:tcPr>
            <w:tcW w:w="5148" w:type="dxa"/>
          </w:tcPr>
          <w:p w:rsidR="005038C8" w:rsidRDefault="002C0106" w:rsidP="00CF4EB5">
            <w:pPr>
              <w:pStyle w:val="BodyText"/>
              <w:spacing w:after="0" w:line="240" w:lineRule="auto"/>
              <w:rPr>
                <w:b w:val="0"/>
                <w:szCs w:val="24"/>
              </w:rPr>
            </w:pPr>
            <w:r>
              <w:rPr>
                <w:b w:val="0"/>
                <w:szCs w:val="24"/>
              </w:rPr>
              <w:t>Neighbours land in Sy. No. 791 &amp; 785</w:t>
            </w:r>
          </w:p>
        </w:tc>
      </w:tr>
      <w:tr w:rsidR="005038C8">
        <w:tc>
          <w:tcPr>
            <w:tcW w:w="1097" w:type="dxa"/>
          </w:tcPr>
          <w:p w:rsidR="005038C8" w:rsidRDefault="002C0106" w:rsidP="00CF4EB5">
            <w:pPr>
              <w:pStyle w:val="BodyText"/>
              <w:spacing w:after="0" w:line="240" w:lineRule="auto"/>
              <w:rPr>
                <w:b w:val="0"/>
                <w:szCs w:val="24"/>
              </w:rPr>
            </w:pPr>
            <w:r>
              <w:rPr>
                <w:b w:val="0"/>
                <w:szCs w:val="24"/>
              </w:rPr>
              <w:t>East</w:t>
            </w:r>
          </w:p>
        </w:tc>
        <w:tc>
          <w:tcPr>
            <w:tcW w:w="5148" w:type="dxa"/>
          </w:tcPr>
          <w:p w:rsidR="005038C8" w:rsidRDefault="002C0106" w:rsidP="00CF4EB5">
            <w:pPr>
              <w:pStyle w:val="BodyText"/>
              <w:spacing w:after="0" w:line="240" w:lineRule="auto"/>
              <w:rPr>
                <w:b w:val="0"/>
                <w:szCs w:val="24"/>
              </w:rPr>
            </w:pPr>
            <w:r>
              <w:rPr>
                <w:b w:val="0"/>
                <w:szCs w:val="24"/>
              </w:rPr>
              <w:t>Neighbours land in Sy. No. 784</w:t>
            </w:r>
          </w:p>
        </w:tc>
      </w:tr>
      <w:tr w:rsidR="005038C8">
        <w:tc>
          <w:tcPr>
            <w:tcW w:w="1097" w:type="dxa"/>
          </w:tcPr>
          <w:p w:rsidR="005038C8" w:rsidRDefault="002C0106" w:rsidP="00CF4EB5">
            <w:pPr>
              <w:pStyle w:val="BodyText"/>
              <w:spacing w:after="0" w:line="240" w:lineRule="auto"/>
              <w:rPr>
                <w:b w:val="0"/>
                <w:szCs w:val="24"/>
              </w:rPr>
            </w:pPr>
            <w:r>
              <w:rPr>
                <w:b w:val="0"/>
                <w:szCs w:val="24"/>
              </w:rPr>
              <w:t>West</w:t>
            </w:r>
          </w:p>
        </w:tc>
        <w:tc>
          <w:tcPr>
            <w:tcW w:w="5148" w:type="dxa"/>
          </w:tcPr>
          <w:p w:rsidR="005038C8" w:rsidRDefault="002C0106" w:rsidP="00CF4EB5">
            <w:pPr>
              <w:pStyle w:val="BodyText"/>
              <w:spacing w:after="0" w:line="240" w:lineRule="auto"/>
              <w:rPr>
                <w:b w:val="0"/>
                <w:szCs w:val="24"/>
              </w:rPr>
            </w:pPr>
            <w:r>
              <w:rPr>
                <w:b w:val="0"/>
                <w:szCs w:val="24"/>
              </w:rPr>
              <w:t>Owners land in Sy. No. 787</w:t>
            </w:r>
            <w:r>
              <w:rPr>
                <w:b w:val="0"/>
                <w:szCs w:val="24"/>
              </w:rPr>
              <w:tab/>
            </w:r>
          </w:p>
        </w:tc>
      </w:tr>
    </w:tbl>
    <w:p w:rsidR="005038C8" w:rsidRDefault="005038C8" w:rsidP="00CF4EB5">
      <w:pPr>
        <w:spacing w:after="0" w:line="240" w:lineRule="auto"/>
        <w:ind w:right="-151"/>
        <w:jc w:val="both"/>
        <w:rPr>
          <w:sz w:val="24"/>
          <w:szCs w:val="24"/>
        </w:rPr>
      </w:pPr>
    </w:p>
    <w:p w:rsidR="005038C8" w:rsidRDefault="002C0106" w:rsidP="00CF4EB5">
      <w:pPr>
        <w:tabs>
          <w:tab w:val="left" w:pos="546"/>
        </w:tabs>
        <w:spacing w:after="0" w:line="240" w:lineRule="auto"/>
        <w:ind w:left="546" w:hanging="546"/>
        <w:jc w:val="both"/>
        <w:rPr>
          <w:bCs/>
          <w:sz w:val="24"/>
          <w:szCs w:val="24"/>
        </w:rPr>
      </w:pPr>
      <w:r>
        <w:rPr>
          <w:bCs/>
          <w:sz w:val="24"/>
          <w:szCs w:val="24"/>
        </w:rPr>
        <w:t>WITNESS:</w:t>
      </w:r>
    </w:p>
    <w:p w:rsidR="005038C8" w:rsidRDefault="005038C8" w:rsidP="00CF4EB5">
      <w:pPr>
        <w:tabs>
          <w:tab w:val="left" w:pos="546"/>
        </w:tabs>
        <w:spacing w:after="0" w:line="240" w:lineRule="auto"/>
        <w:ind w:left="546" w:hanging="546"/>
        <w:rPr>
          <w:bCs/>
          <w:sz w:val="24"/>
          <w:szCs w:val="24"/>
        </w:rPr>
      </w:pPr>
    </w:p>
    <w:p w:rsidR="005038C8" w:rsidRDefault="002C0106" w:rsidP="00CF4EB5">
      <w:pPr>
        <w:tabs>
          <w:tab w:val="left" w:pos="546"/>
        </w:tabs>
        <w:spacing w:after="0" w:line="240" w:lineRule="auto"/>
        <w:ind w:left="546" w:hanging="546"/>
        <w:rPr>
          <w:bCs/>
          <w:sz w:val="24"/>
          <w:szCs w:val="24"/>
        </w:rPr>
      </w:pPr>
      <w:r>
        <w:rPr>
          <w:bCs/>
          <w:sz w:val="24"/>
          <w:szCs w:val="24"/>
        </w:rPr>
        <w:t>1.</w:t>
      </w:r>
    </w:p>
    <w:p w:rsidR="005038C8" w:rsidRDefault="005038C8" w:rsidP="00CF4EB5">
      <w:pPr>
        <w:tabs>
          <w:tab w:val="left" w:pos="546"/>
        </w:tabs>
        <w:spacing w:after="0" w:line="240" w:lineRule="auto"/>
        <w:ind w:left="546" w:hanging="546"/>
        <w:rPr>
          <w:bCs/>
          <w:sz w:val="24"/>
          <w:szCs w:val="24"/>
        </w:rPr>
      </w:pPr>
    </w:p>
    <w:p w:rsidR="005038C8" w:rsidRDefault="002C0106" w:rsidP="00CF4EB5">
      <w:pPr>
        <w:tabs>
          <w:tab w:val="left" w:pos="546"/>
        </w:tabs>
        <w:spacing w:after="0" w:line="240" w:lineRule="auto"/>
        <w:ind w:left="546" w:hanging="546"/>
        <w:rPr>
          <w:bCs/>
          <w:sz w:val="24"/>
          <w:szCs w:val="24"/>
        </w:rPr>
      </w:pPr>
      <w:r>
        <w:rPr>
          <w:bCs/>
          <w:sz w:val="24"/>
          <w:szCs w:val="24"/>
        </w:rPr>
        <w:t>2.</w:t>
      </w:r>
    </w:p>
    <w:p w:rsidR="005038C8" w:rsidRDefault="005038C8" w:rsidP="00CF4EB5">
      <w:pPr>
        <w:tabs>
          <w:tab w:val="left" w:pos="546"/>
        </w:tabs>
        <w:spacing w:after="0" w:line="240" w:lineRule="auto"/>
        <w:ind w:left="546" w:hanging="546"/>
        <w:jc w:val="right"/>
        <w:rPr>
          <w:bCs/>
          <w:sz w:val="24"/>
          <w:szCs w:val="24"/>
        </w:rPr>
      </w:pPr>
    </w:p>
    <w:p w:rsidR="005038C8" w:rsidRDefault="005038C8" w:rsidP="00CF4EB5">
      <w:pPr>
        <w:tabs>
          <w:tab w:val="left" w:pos="546"/>
        </w:tabs>
        <w:spacing w:after="0" w:line="240" w:lineRule="auto"/>
        <w:ind w:left="546" w:hanging="546"/>
        <w:jc w:val="right"/>
        <w:rPr>
          <w:bCs/>
          <w:sz w:val="24"/>
          <w:szCs w:val="24"/>
        </w:rPr>
      </w:pPr>
    </w:p>
    <w:p w:rsidR="005038C8" w:rsidRDefault="002C0106" w:rsidP="00CF4EB5">
      <w:pPr>
        <w:tabs>
          <w:tab w:val="left" w:pos="546"/>
        </w:tabs>
        <w:spacing w:after="0" w:line="240" w:lineRule="auto"/>
        <w:ind w:left="546" w:hanging="546"/>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VENDOR</w:t>
      </w:r>
    </w:p>
    <w:p w:rsidR="005038C8" w:rsidRDefault="002C0106" w:rsidP="00CF4EB5">
      <w:pPr>
        <w:tabs>
          <w:tab w:val="left" w:pos="546"/>
        </w:tabs>
        <w:spacing w:after="0" w:line="240" w:lineRule="auto"/>
        <w:ind w:left="546" w:hanging="546"/>
        <w:rPr>
          <w:bCs/>
          <w:sz w:val="24"/>
          <w:szCs w:val="24"/>
        </w:rPr>
      </w:pPr>
      <w:r>
        <w:rPr>
          <w:bCs/>
          <w:sz w:val="24"/>
          <w:szCs w:val="24"/>
        </w:rPr>
        <w:tab/>
      </w:r>
      <w:r>
        <w:rPr>
          <w:bCs/>
          <w:sz w:val="24"/>
          <w:szCs w:val="24"/>
        </w:rPr>
        <w:tab/>
      </w:r>
      <w:r>
        <w:rPr>
          <w:bCs/>
          <w:sz w:val="24"/>
          <w:szCs w:val="24"/>
        </w:rPr>
        <w:tab/>
      </w:r>
    </w:p>
    <w:p w:rsidR="005038C8" w:rsidRDefault="005038C8" w:rsidP="00CF4EB5">
      <w:pPr>
        <w:tabs>
          <w:tab w:val="left" w:pos="546"/>
        </w:tabs>
        <w:spacing w:after="0" w:line="240" w:lineRule="auto"/>
        <w:ind w:left="546" w:hanging="546"/>
        <w:rPr>
          <w:bCs/>
          <w:sz w:val="24"/>
          <w:szCs w:val="24"/>
        </w:rPr>
      </w:pPr>
    </w:p>
    <w:p w:rsidR="005038C8" w:rsidRDefault="005038C8" w:rsidP="00CF4EB5">
      <w:pPr>
        <w:tabs>
          <w:tab w:val="left" w:pos="546"/>
        </w:tabs>
        <w:spacing w:after="0" w:line="240" w:lineRule="auto"/>
        <w:ind w:left="546" w:hanging="546"/>
        <w:rPr>
          <w:bCs/>
          <w:sz w:val="24"/>
          <w:szCs w:val="24"/>
        </w:rPr>
      </w:pPr>
    </w:p>
    <w:p w:rsidR="005038C8" w:rsidRDefault="005038C8" w:rsidP="00CF4EB5">
      <w:pPr>
        <w:tabs>
          <w:tab w:val="left" w:pos="546"/>
        </w:tabs>
        <w:spacing w:after="0" w:line="240" w:lineRule="auto"/>
        <w:ind w:left="546" w:hanging="546"/>
        <w:jc w:val="right"/>
        <w:rPr>
          <w:bCs/>
          <w:sz w:val="24"/>
          <w:szCs w:val="24"/>
        </w:rPr>
      </w:pPr>
    </w:p>
    <w:p w:rsidR="005038C8" w:rsidRDefault="002C0106" w:rsidP="00CF4EB5">
      <w:pPr>
        <w:spacing w:after="0" w:line="240" w:lineRule="auto"/>
        <w:rPr>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PURCHASER </w:t>
      </w:r>
      <w:r>
        <w:rPr>
          <w:caps/>
          <w:sz w:val="24"/>
          <w:szCs w:val="24"/>
        </w:rPr>
        <w:br w:type="page"/>
      </w:r>
      <w:r>
        <w:rPr>
          <w:caps/>
          <w:sz w:val="24"/>
          <w:szCs w:val="24"/>
        </w:rPr>
        <w:tab/>
      </w:r>
      <w:r>
        <w:rPr>
          <w:caps/>
          <w:sz w:val="24"/>
          <w:szCs w:val="24"/>
        </w:rPr>
        <w:tab/>
      </w:r>
      <w:r>
        <w:rPr>
          <w:caps/>
          <w:sz w:val="24"/>
          <w:szCs w:val="24"/>
        </w:rPr>
        <w:tab/>
      </w:r>
      <w:r>
        <w:rPr>
          <w:caps/>
          <w:sz w:val="24"/>
          <w:szCs w:val="24"/>
        </w:rPr>
        <w:tab/>
      </w:r>
      <w:r>
        <w:rPr>
          <w:caps/>
          <w:sz w:val="24"/>
          <w:szCs w:val="24"/>
        </w:rPr>
        <w:tab/>
      </w:r>
      <w:r>
        <w:rPr>
          <w:sz w:val="24"/>
          <w:szCs w:val="24"/>
        </w:rPr>
        <w:t>ANNEXURE- A</w:t>
      </w:r>
    </w:p>
    <w:p w:rsidR="005038C8" w:rsidRDefault="005038C8" w:rsidP="00CF4EB5">
      <w:pPr>
        <w:spacing w:after="0" w:line="240" w:lineRule="auto"/>
        <w:jc w:val="center"/>
        <w:rPr>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90"/>
        <w:gridCol w:w="450"/>
        <w:gridCol w:w="1170"/>
        <w:gridCol w:w="1170"/>
        <w:gridCol w:w="180"/>
        <w:gridCol w:w="2599"/>
        <w:gridCol w:w="11"/>
        <w:gridCol w:w="2315"/>
      </w:tblGrid>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Names of Purchaser:</w:t>
            </w:r>
          </w:p>
        </w:tc>
        <w:tc>
          <w:tcPr>
            <w:tcW w:w="4925" w:type="dxa"/>
            <w:gridSpan w:val="3"/>
          </w:tcPr>
          <w:p w:rsidR="005038C8" w:rsidRDefault="00441812" w:rsidP="00CF4EB5">
            <w:pPr>
              <w:spacing w:after="0" w:line="240" w:lineRule="auto"/>
            </w:pPr>
            <w:r>
              <w:rPr>
                <w:sz w:val="24"/>
                <w:szCs w:val="24"/>
              </w:rPr>
              <w:fldChar w:fldCharType="begin">
                <w:ffData>
                  <w:name w:val=""/>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Purchaser’s permanent residential address:</w:t>
            </w:r>
          </w:p>
        </w:tc>
        <w:tc>
          <w:tcPr>
            <w:tcW w:w="4925" w:type="dxa"/>
            <w:gridSpan w:val="3"/>
          </w:tcPr>
          <w:p w:rsidR="005038C8" w:rsidRDefault="00441812" w:rsidP="00CF4EB5">
            <w:pPr>
              <w:spacing w:after="0" w:line="240" w:lineRule="auto"/>
            </w:pPr>
            <w:r>
              <w:rPr>
                <w:sz w:val="24"/>
                <w:szCs w:val="24"/>
              </w:rPr>
              <w:fldChar w:fldCharType="begin">
                <w:ffData>
                  <w:name w:val=""/>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w:t>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Purchaser’s Email ID for correspondence:</w:t>
            </w:r>
          </w:p>
        </w:tc>
        <w:tc>
          <w:tcPr>
            <w:tcW w:w="4925" w:type="dxa"/>
            <w:gridSpan w:val="3"/>
          </w:tcPr>
          <w:p w:rsidR="005038C8" w:rsidRDefault="00441812" w:rsidP="00CF4EB5">
            <w:pPr>
              <w:spacing w:after="0" w:line="240" w:lineRule="auto"/>
              <w:jc w:val="both"/>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p w:rsidR="005038C8" w:rsidRDefault="005038C8" w:rsidP="00CF4EB5">
            <w:pPr>
              <w:spacing w:after="0" w:line="240" w:lineRule="auto"/>
            </w:pP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 xml:space="preserve">Purchaser’s Mobile no.: </w:t>
            </w:r>
          </w:p>
        </w:tc>
        <w:tc>
          <w:tcPr>
            <w:tcW w:w="4925" w:type="dxa"/>
            <w:gridSpan w:val="3"/>
          </w:tcPr>
          <w:p w:rsidR="005038C8" w:rsidRDefault="00441812" w:rsidP="00CF4EB5">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Pan no. of Purchaser:</w:t>
            </w:r>
          </w:p>
        </w:tc>
        <w:tc>
          <w:tcPr>
            <w:tcW w:w="4925" w:type="dxa"/>
            <w:gridSpan w:val="3"/>
          </w:tcPr>
          <w:p w:rsidR="005038C8" w:rsidRDefault="00441812" w:rsidP="00CF4EB5">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Aadhar card no. of Purchaser:</w:t>
            </w:r>
          </w:p>
        </w:tc>
        <w:tc>
          <w:tcPr>
            <w:tcW w:w="4925" w:type="dxa"/>
            <w:gridSpan w:val="3"/>
          </w:tcPr>
          <w:p w:rsidR="005038C8" w:rsidRDefault="00441812" w:rsidP="00CF4EB5">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Vendors address for correspondence</w:t>
            </w:r>
          </w:p>
        </w:tc>
        <w:tc>
          <w:tcPr>
            <w:tcW w:w="4925" w:type="dxa"/>
            <w:gridSpan w:val="3"/>
          </w:tcPr>
          <w:p w:rsidR="005038C8" w:rsidRDefault="00441812" w:rsidP="00CF4EB5">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Vendors Email ID for correspondence</w:t>
            </w:r>
          </w:p>
        </w:tc>
        <w:tc>
          <w:tcPr>
            <w:tcW w:w="4925" w:type="dxa"/>
            <w:gridSpan w:val="3"/>
          </w:tcPr>
          <w:p w:rsidR="005038C8" w:rsidRDefault="00441812" w:rsidP="00CF4EB5">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Name address &amp; registration no. of Owners Association</w:t>
            </w:r>
          </w:p>
        </w:tc>
        <w:tc>
          <w:tcPr>
            <w:tcW w:w="4925" w:type="dxa"/>
            <w:gridSpan w:val="3"/>
          </w:tcPr>
          <w:p w:rsidR="005038C8" w:rsidRDefault="00441812" w:rsidP="00CF4EB5">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Corpus fund payable to Association</w:t>
            </w:r>
          </w:p>
        </w:tc>
        <w:tc>
          <w:tcPr>
            <w:tcW w:w="4925" w:type="dxa"/>
            <w:gridSpan w:val="3"/>
          </w:tcPr>
          <w:p w:rsidR="005038C8" w:rsidRDefault="00441812" w:rsidP="00CF4EB5">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E75701" w:rsidTr="00E75701">
        <w:trPr>
          <w:trHeight w:val="152"/>
        </w:trPr>
        <w:tc>
          <w:tcPr>
            <w:tcW w:w="720" w:type="dxa"/>
          </w:tcPr>
          <w:p w:rsidR="00E75701" w:rsidRDefault="00E75701" w:rsidP="00CF4EB5">
            <w:pPr>
              <w:numPr>
                <w:ilvl w:val="0"/>
                <w:numId w:val="10"/>
              </w:numPr>
              <w:spacing w:after="0" w:line="240" w:lineRule="auto"/>
              <w:jc w:val="center"/>
              <w:rPr>
                <w:sz w:val="24"/>
                <w:szCs w:val="24"/>
              </w:rPr>
            </w:pPr>
          </w:p>
        </w:tc>
        <w:tc>
          <w:tcPr>
            <w:tcW w:w="3960" w:type="dxa"/>
            <w:gridSpan w:val="5"/>
          </w:tcPr>
          <w:p w:rsidR="00E75701" w:rsidRPr="00336C68" w:rsidRDefault="00E75701" w:rsidP="00CF4EB5">
            <w:pPr>
              <w:spacing w:after="0" w:line="240" w:lineRule="auto"/>
              <w:rPr>
                <w:color w:val="000000" w:themeColor="text1"/>
                <w:sz w:val="24"/>
                <w:szCs w:val="24"/>
              </w:rPr>
            </w:pPr>
            <w:r w:rsidRPr="00002835">
              <w:rPr>
                <w:sz w:val="24"/>
                <w:szCs w:val="24"/>
                <w:highlight w:val="yellow"/>
              </w:rPr>
              <w:t>Monthly maintenance charges</w:t>
            </w:r>
          </w:p>
        </w:tc>
        <w:tc>
          <w:tcPr>
            <w:tcW w:w="4925" w:type="dxa"/>
            <w:gridSpan w:val="3"/>
          </w:tcPr>
          <w:p w:rsidR="00E75701" w:rsidRPr="007D2480" w:rsidRDefault="00E75701" w:rsidP="00CF4EB5">
            <w:pPr>
              <w:spacing w:after="0" w:line="240" w:lineRule="auto"/>
              <w:jc w:val="center"/>
              <w:rPr>
                <w:color w:val="000000" w:themeColor="text1"/>
                <w:sz w:val="24"/>
                <w:szCs w:val="24"/>
              </w:rPr>
            </w:pPr>
            <w:r w:rsidRPr="00434D6A">
              <w:rPr>
                <w:sz w:val="24"/>
                <w:szCs w:val="24"/>
                <w:highlight w:val="yellow"/>
              </w:rPr>
              <w:t>Rs. 2/-per sft of SUBA for 2021 &amp; 2022</w:t>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Booking form no. &amp; date</w:t>
            </w:r>
          </w:p>
        </w:tc>
        <w:tc>
          <w:tcPr>
            <w:tcW w:w="4925" w:type="dxa"/>
            <w:gridSpan w:val="3"/>
          </w:tcPr>
          <w:p w:rsidR="005038C8" w:rsidRDefault="00441812" w:rsidP="00CF4EB5">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Type of villa</w:t>
            </w:r>
          </w:p>
        </w:tc>
        <w:tc>
          <w:tcPr>
            <w:tcW w:w="4925" w:type="dxa"/>
            <w:gridSpan w:val="3"/>
          </w:tcPr>
          <w:p w:rsidR="005038C8" w:rsidRDefault="00441812" w:rsidP="00CF4EB5">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No. of floors</w:t>
            </w:r>
          </w:p>
        </w:tc>
        <w:tc>
          <w:tcPr>
            <w:tcW w:w="4925" w:type="dxa"/>
            <w:gridSpan w:val="3"/>
          </w:tcPr>
          <w:p w:rsidR="005038C8" w:rsidRDefault="00441812" w:rsidP="00CF4EB5">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No. of bedrooms</w:t>
            </w:r>
          </w:p>
        </w:tc>
        <w:tc>
          <w:tcPr>
            <w:tcW w:w="4925" w:type="dxa"/>
            <w:gridSpan w:val="3"/>
          </w:tcPr>
          <w:p w:rsidR="005038C8" w:rsidRDefault="00441812" w:rsidP="00CF4EB5">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5038C8" w:rsidP="00CF4EB5">
            <w:pPr>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Details of Scheduled Villa:</w:t>
            </w:r>
          </w:p>
        </w:tc>
        <w:tc>
          <w:tcPr>
            <w:tcW w:w="4925" w:type="dxa"/>
            <w:gridSpan w:val="3"/>
          </w:tcPr>
          <w:p w:rsidR="005038C8" w:rsidRDefault="005038C8" w:rsidP="00CF4EB5">
            <w:pPr>
              <w:spacing w:after="0" w:line="240" w:lineRule="auto"/>
              <w:jc w:val="center"/>
              <w:rPr>
                <w:sz w:val="24"/>
                <w:szCs w:val="24"/>
              </w:rPr>
            </w:pPr>
          </w:p>
        </w:tc>
      </w:tr>
      <w:tr w:rsidR="005038C8">
        <w:tc>
          <w:tcPr>
            <w:tcW w:w="720" w:type="dxa"/>
          </w:tcPr>
          <w:p w:rsidR="005038C8" w:rsidRDefault="005038C8" w:rsidP="00CF4EB5">
            <w:pPr>
              <w:spacing w:after="0" w:line="240" w:lineRule="auto"/>
              <w:jc w:val="center"/>
              <w:rPr>
                <w:sz w:val="24"/>
                <w:szCs w:val="24"/>
              </w:rPr>
            </w:pPr>
          </w:p>
        </w:tc>
        <w:tc>
          <w:tcPr>
            <w:tcW w:w="3960" w:type="dxa"/>
            <w:gridSpan w:val="5"/>
          </w:tcPr>
          <w:p w:rsidR="005038C8" w:rsidRDefault="002C0106" w:rsidP="00CF4EB5">
            <w:pPr>
              <w:pStyle w:val="ListParagraph1"/>
              <w:numPr>
                <w:ilvl w:val="0"/>
                <w:numId w:val="11"/>
              </w:numPr>
              <w:spacing w:after="0" w:line="240" w:lineRule="auto"/>
              <w:rPr>
                <w:sz w:val="24"/>
                <w:szCs w:val="24"/>
              </w:rPr>
            </w:pPr>
            <w:r>
              <w:rPr>
                <w:sz w:val="24"/>
                <w:szCs w:val="24"/>
              </w:rPr>
              <w:t>Villa no.:</w:t>
            </w:r>
          </w:p>
        </w:tc>
        <w:tc>
          <w:tcPr>
            <w:tcW w:w="4925" w:type="dxa"/>
            <w:gridSpan w:val="3"/>
          </w:tcPr>
          <w:p w:rsidR="005038C8" w:rsidRDefault="00441812" w:rsidP="00CF4EB5">
            <w:pPr>
              <w:spacing w:after="0" w:line="240" w:lineRule="auto"/>
              <w:rPr>
                <w:b/>
                <w:sz w:val="24"/>
                <w:szCs w:val="24"/>
              </w:rPr>
            </w:pPr>
            <w:r w:rsidRPr="00441812">
              <w:rPr>
                <w:sz w:val="24"/>
                <w:szCs w:val="24"/>
              </w:rPr>
              <w:fldChar w:fldCharType="begin">
                <w:ffData>
                  <w:name w:val="Text32"/>
                  <w:enabled/>
                  <w:calcOnExit w:val="0"/>
                  <w:textInput/>
                </w:ffData>
              </w:fldChar>
            </w:r>
            <w:r w:rsidR="002C0106">
              <w:rPr>
                <w:sz w:val="24"/>
                <w:szCs w:val="24"/>
              </w:rPr>
              <w:instrText xml:space="preserve"> FORMTEXT </w:instrText>
            </w:r>
            <w:r w:rsidRPr="00441812">
              <w:rPr>
                <w:sz w:val="24"/>
                <w:szCs w:val="24"/>
              </w:rPr>
            </w:r>
            <w:r w:rsidRPr="00441812">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b/>
                <w:sz w:val="24"/>
                <w:szCs w:val="24"/>
              </w:rPr>
              <w:fldChar w:fldCharType="end"/>
            </w:r>
          </w:p>
        </w:tc>
      </w:tr>
      <w:tr w:rsidR="005038C8">
        <w:tc>
          <w:tcPr>
            <w:tcW w:w="720" w:type="dxa"/>
          </w:tcPr>
          <w:p w:rsidR="005038C8" w:rsidRDefault="005038C8" w:rsidP="00CF4EB5">
            <w:pPr>
              <w:pStyle w:val="ListParagraph1"/>
              <w:spacing w:after="0" w:line="240" w:lineRule="auto"/>
              <w:ind w:left="360"/>
              <w:rPr>
                <w:sz w:val="24"/>
                <w:szCs w:val="24"/>
              </w:rPr>
            </w:pPr>
          </w:p>
        </w:tc>
        <w:tc>
          <w:tcPr>
            <w:tcW w:w="3960" w:type="dxa"/>
            <w:gridSpan w:val="5"/>
          </w:tcPr>
          <w:p w:rsidR="005038C8" w:rsidRDefault="002C0106" w:rsidP="00CF4EB5">
            <w:pPr>
              <w:pStyle w:val="ListParagraph1"/>
              <w:numPr>
                <w:ilvl w:val="0"/>
                <w:numId w:val="11"/>
              </w:numPr>
              <w:spacing w:after="0" w:line="240" w:lineRule="auto"/>
              <w:rPr>
                <w:sz w:val="24"/>
                <w:szCs w:val="24"/>
              </w:rPr>
            </w:pPr>
            <w:r>
              <w:rPr>
                <w:sz w:val="24"/>
                <w:szCs w:val="24"/>
              </w:rPr>
              <w:t>Plot area:</w:t>
            </w:r>
          </w:p>
        </w:tc>
        <w:tc>
          <w:tcPr>
            <w:tcW w:w="4925" w:type="dxa"/>
            <w:gridSpan w:val="3"/>
          </w:tcPr>
          <w:p w:rsidR="005038C8" w:rsidRDefault="00441812" w:rsidP="00CF4EB5">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Sq. yds.</w:t>
            </w:r>
          </w:p>
        </w:tc>
      </w:tr>
      <w:tr w:rsidR="005038C8">
        <w:tc>
          <w:tcPr>
            <w:tcW w:w="720" w:type="dxa"/>
          </w:tcPr>
          <w:p w:rsidR="005038C8" w:rsidRDefault="005038C8" w:rsidP="00CF4EB5">
            <w:pPr>
              <w:pStyle w:val="ListParagraph1"/>
              <w:spacing w:after="0" w:line="240" w:lineRule="auto"/>
              <w:ind w:left="360"/>
              <w:rPr>
                <w:sz w:val="24"/>
                <w:szCs w:val="24"/>
              </w:rPr>
            </w:pPr>
          </w:p>
        </w:tc>
        <w:tc>
          <w:tcPr>
            <w:tcW w:w="3960" w:type="dxa"/>
            <w:gridSpan w:val="5"/>
          </w:tcPr>
          <w:p w:rsidR="005038C8" w:rsidRDefault="002C0106" w:rsidP="00CF4EB5">
            <w:pPr>
              <w:pStyle w:val="ListParagraph1"/>
              <w:numPr>
                <w:ilvl w:val="0"/>
                <w:numId w:val="11"/>
              </w:numPr>
              <w:spacing w:after="0" w:line="240" w:lineRule="auto"/>
              <w:rPr>
                <w:sz w:val="24"/>
                <w:szCs w:val="24"/>
              </w:rPr>
            </w:pPr>
            <w:r>
              <w:rPr>
                <w:sz w:val="24"/>
                <w:szCs w:val="24"/>
              </w:rPr>
              <w:t>Built-up area :</w:t>
            </w:r>
          </w:p>
        </w:tc>
        <w:tc>
          <w:tcPr>
            <w:tcW w:w="4925" w:type="dxa"/>
            <w:gridSpan w:val="3"/>
          </w:tcPr>
          <w:p w:rsidR="005038C8" w:rsidRDefault="00441812" w:rsidP="00CF4EB5">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Sft.</w:t>
            </w:r>
          </w:p>
        </w:tc>
      </w:tr>
      <w:tr w:rsidR="005038C8">
        <w:tc>
          <w:tcPr>
            <w:tcW w:w="720" w:type="dxa"/>
          </w:tcPr>
          <w:p w:rsidR="005038C8" w:rsidRDefault="005038C8" w:rsidP="00CF4EB5">
            <w:pPr>
              <w:pStyle w:val="ListParagraph1"/>
              <w:spacing w:after="0" w:line="240" w:lineRule="auto"/>
              <w:ind w:left="360"/>
              <w:rPr>
                <w:sz w:val="24"/>
                <w:szCs w:val="24"/>
              </w:rPr>
            </w:pPr>
          </w:p>
        </w:tc>
        <w:tc>
          <w:tcPr>
            <w:tcW w:w="3960" w:type="dxa"/>
            <w:gridSpan w:val="5"/>
          </w:tcPr>
          <w:p w:rsidR="005038C8" w:rsidRDefault="002C0106" w:rsidP="00CF4EB5">
            <w:pPr>
              <w:pStyle w:val="ListParagraph1"/>
              <w:numPr>
                <w:ilvl w:val="0"/>
                <w:numId w:val="11"/>
              </w:numPr>
              <w:spacing w:after="0" w:line="240" w:lineRule="auto"/>
              <w:rPr>
                <w:sz w:val="24"/>
                <w:szCs w:val="24"/>
              </w:rPr>
            </w:pPr>
            <w:r>
              <w:rPr>
                <w:sz w:val="24"/>
                <w:szCs w:val="24"/>
              </w:rPr>
              <w:t>Carpet area</w:t>
            </w:r>
          </w:p>
        </w:tc>
        <w:tc>
          <w:tcPr>
            <w:tcW w:w="4925" w:type="dxa"/>
            <w:gridSpan w:val="3"/>
          </w:tcPr>
          <w:p w:rsidR="005038C8" w:rsidRDefault="00441812" w:rsidP="00CF4EB5">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Sft.</w:t>
            </w:r>
          </w:p>
        </w:tc>
      </w:tr>
      <w:tr w:rsidR="005038C8">
        <w:tc>
          <w:tcPr>
            <w:tcW w:w="720" w:type="dxa"/>
          </w:tcPr>
          <w:p w:rsidR="005038C8" w:rsidRDefault="005038C8" w:rsidP="00CF4EB5">
            <w:pPr>
              <w:pStyle w:val="ListParagraph1"/>
              <w:spacing w:after="0" w:line="240" w:lineRule="auto"/>
              <w:ind w:left="360"/>
              <w:rPr>
                <w:sz w:val="24"/>
                <w:szCs w:val="24"/>
              </w:rPr>
            </w:pPr>
          </w:p>
        </w:tc>
        <w:tc>
          <w:tcPr>
            <w:tcW w:w="3960" w:type="dxa"/>
            <w:gridSpan w:val="5"/>
          </w:tcPr>
          <w:p w:rsidR="005038C8" w:rsidRDefault="002C0106" w:rsidP="00CF4EB5">
            <w:pPr>
              <w:pStyle w:val="ListParagraph10"/>
              <w:numPr>
                <w:ilvl w:val="0"/>
                <w:numId w:val="11"/>
              </w:numPr>
              <w:spacing w:after="0" w:line="240" w:lineRule="auto"/>
              <w:rPr>
                <w:sz w:val="24"/>
                <w:szCs w:val="24"/>
              </w:rPr>
            </w:pPr>
            <w:r>
              <w:rPr>
                <w:sz w:val="24"/>
                <w:szCs w:val="24"/>
              </w:rPr>
              <w:t>Consideration towards sale Deed for Land</w:t>
            </w:r>
          </w:p>
        </w:tc>
        <w:tc>
          <w:tcPr>
            <w:tcW w:w="4925" w:type="dxa"/>
            <w:gridSpan w:val="3"/>
          </w:tcPr>
          <w:p w:rsidR="005038C8" w:rsidRDefault="002C0106" w:rsidP="00CF4EB5">
            <w:pPr>
              <w:spacing w:after="0" w:line="240" w:lineRule="auto"/>
              <w:jc w:val="both"/>
              <w:rPr>
                <w:sz w:val="24"/>
                <w:szCs w:val="24"/>
              </w:rPr>
            </w:pPr>
            <w:r>
              <w:rPr>
                <w:sz w:val="24"/>
                <w:szCs w:val="24"/>
              </w:rPr>
              <w:t xml:space="preserve">Rs. </w:t>
            </w:r>
            <w:r w:rsidR="00441812">
              <w:rPr>
                <w:sz w:val="24"/>
                <w:szCs w:val="24"/>
              </w:rPr>
              <w:fldChar w:fldCharType="begin">
                <w:ffData>
                  <w:name w:val="Text32"/>
                  <w:enabled/>
                  <w:calcOnExit w:val="0"/>
                  <w:textInput/>
                </w:ffData>
              </w:fldChar>
            </w:r>
            <w:r>
              <w:rPr>
                <w:sz w:val="24"/>
                <w:szCs w:val="24"/>
              </w:rPr>
              <w:instrText xml:space="preserve"> FORMTEXT </w:instrText>
            </w:r>
            <w:r w:rsidR="00441812">
              <w:rPr>
                <w:sz w:val="24"/>
                <w:szCs w:val="24"/>
              </w:rPr>
            </w:r>
            <w:r w:rsidR="00441812">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441812">
              <w:rPr>
                <w:sz w:val="24"/>
                <w:szCs w:val="24"/>
              </w:rPr>
              <w:fldChar w:fldCharType="end"/>
            </w:r>
            <w:r>
              <w:rPr>
                <w:sz w:val="24"/>
                <w:szCs w:val="24"/>
              </w:rPr>
              <w:t xml:space="preserve">/- (Rupees </w:t>
            </w:r>
            <w:r w:rsidR="00441812">
              <w:rPr>
                <w:sz w:val="24"/>
                <w:szCs w:val="24"/>
              </w:rPr>
              <w:fldChar w:fldCharType="begin">
                <w:ffData>
                  <w:name w:val="Text32"/>
                  <w:enabled/>
                  <w:calcOnExit w:val="0"/>
                  <w:textInput/>
                </w:ffData>
              </w:fldChar>
            </w:r>
            <w:r>
              <w:rPr>
                <w:sz w:val="24"/>
                <w:szCs w:val="24"/>
              </w:rPr>
              <w:instrText xml:space="preserve"> FORMTEXT </w:instrText>
            </w:r>
            <w:r w:rsidR="00441812">
              <w:rPr>
                <w:sz w:val="24"/>
                <w:szCs w:val="24"/>
              </w:rPr>
            </w:r>
            <w:r w:rsidR="00441812">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441812">
              <w:rPr>
                <w:sz w:val="24"/>
                <w:szCs w:val="24"/>
              </w:rPr>
              <w:fldChar w:fldCharType="end"/>
            </w:r>
            <w:r>
              <w:rPr>
                <w:sz w:val="24"/>
                <w:szCs w:val="24"/>
              </w:rPr>
              <w:t xml:space="preserve"> only)</w:t>
            </w:r>
          </w:p>
        </w:tc>
      </w:tr>
      <w:tr w:rsidR="005038C8">
        <w:tc>
          <w:tcPr>
            <w:tcW w:w="720" w:type="dxa"/>
          </w:tcPr>
          <w:p w:rsidR="005038C8" w:rsidRDefault="005038C8" w:rsidP="00CF4EB5">
            <w:pPr>
              <w:pStyle w:val="ListParagraph1"/>
              <w:spacing w:after="0" w:line="240" w:lineRule="auto"/>
              <w:ind w:left="360"/>
              <w:rPr>
                <w:sz w:val="24"/>
                <w:szCs w:val="24"/>
              </w:rPr>
            </w:pPr>
          </w:p>
        </w:tc>
        <w:tc>
          <w:tcPr>
            <w:tcW w:w="3960" w:type="dxa"/>
            <w:gridSpan w:val="5"/>
          </w:tcPr>
          <w:p w:rsidR="005038C8" w:rsidRDefault="002C0106" w:rsidP="00CF4EB5">
            <w:pPr>
              <w:pStyle w:val="ListParagraph10"/>
              <w:numPr>
                <w:ilvl w:val="0"/>
                <w:numId w:val="11"/>
              </w:numPr>
              <w:spacing w:after="0" w:line="240" w:lineRule="auto"/>
              <w:rPr>
                <w:sz w:val="24"/>
                <w:szCs w:val="24"/>
              </w:rPr>
            </w:pPr>
            <w:r>
              <w:rPr>
                <w:sz w:val="24"/>
                <w:szCs w:val="24"/>
              </w:rPr>
              <w:t>Consideration towards sale Agreement for construction</w:t>
            </w:r>
          </w:p>
        </w:tc>
        <w:tc>
          <w:tcPr>
            <w:tcW w:w="4925" w:type="dxa"/>
            <w:gridSpan w:val="3"/>
          </w:tcPr>
          <w:p w:rsidR="005038C8" w:rsidRDefault="002C0106" w:rsidP="00CF4EB5">
            <w:pPr>
              <w:spacing w:after="0" w:line="240" w:lineRule="auto"/>
              <w:jc w:val="both"/>
              <w:rPr>
                <w:sz w:val="24"/>
                <w:szCs w:val="24"/>
              </w:rPr>
            </w:pPr>
            <w:r>
              <w:rPr>
                <w:sz w:val="24"/>
                <w:szCs w:val="24"/>
              </w:rPr>
              <w:t xml:space="preserve">Rs. </w:t>
            </w:r>
            <w:r w:rsidR="00441812">
              <w:rPr>
                <w:sz w:val="24"/>
                <w:szCs w:val="24"/>
              </w:rPr>
              <w:fldChar w:fldCharType="begin">
                <w:ffData>
                  <w:name w:val="Text32"/>
                  <w:enabled/>
                  <w:calcOnExit w:val="0"/>
                  <w:textInput/>
                </w:ffData>
              </w:fldChar>
            </w:r>
            <w:r>
              <w:rPr>
                <w:sz w:val="24"/>
                <w:szCs w:val="24"/>
              </w:rPr>
              <w:instrText xml:space="preserve"> FORMTEXT </w:instrText>
            </w:r>
            <w:r w:rsidR="00441812">
              <w:rPr>
                <w:sz w:val="24"/>
                <w:szCs w:val="24"/>
              </w:rPr>
            </w:r>
            <w:r w:rsidR="00441812">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441812">
              <w:rPr>
                <w:sz w:val="24"/>
                <w:szCs w:val="24"/>
              </w:rPr>
              <w:fldChar w:fldCharType="end"/>
            </w:r>
            <w:r>
              <w:rPr>
                <w:sz w:val="24"/>
                <w:szCs w:val="24"/>
              </w:rPr>
              <w:t xml:space="preserve">/- (Rupees </w:t>
            </w:r>
            <w:r w:rsidR="00441812">
              <w:rPr>
                <w:sz w:val="24"/>
                <w:szCs w:val="24"/>
              </w:rPr>
              <w:fldChar w:fldCharType="begin">
                <w:ffData>
                  <w:name w:val="Text32"/>
                  <w:enabled/>
                  <w:calcOnExit w:val="0"/>
                  <w:textInput/>
                </w:ffData>
              </w:fldChar>
            </w:r>
            <w:r>
              <w:rPr>
                <w:sz w:val="24"/>
                <w:szCs w:val="24"/>
              </w:rPr>
              <w:instrText xml:space="preserve"> FORMTEXT </w:instrText>
            </w:r>
            <w:r w:rsidR="00441812">
              <w:rPr>
                <w:sz w:val="24"/>
                <w:szCs w:val="24"/>
              </w:rPr>
            </w:r>
            <w:r w:rsidR="00441812">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441812">
              <w:rPr>
                <w:sz w:val="24"/>
                <w:szCs w:val="24"/>
              </w:rPr>
              <w:fldChar w:fldCharType="end"/>
            </w:r>
            <w:r>
              <w:rPr>
                <w:sz w:val="24"/>
                <w:szCs w:val="24"/>
              </w:rPr>
              <w:t xml:space="preserve"> only)</w:t>
            </w:r>
          </w:p>
        </w:tc>
      </w:tr>
      <w:tr w:rsidR="005038C8">
        <w:tc>
          <w:tcPr>
            <w:tcW w:w="720" w:type="dxa"/>
          </w:tcPr>
          <w:p w:rsidR="005038C8" w:rsidRDefault="005038C8" w:rsidP="00CF4EB5">
            <w:pPr>
              <w:pStyle w:val="ListParagraph1"/>
              <w:numPr>
                <w:ilvl w:val="0"/>
                <w:numId w:val="10"/>
              </w:numPr>
              <w:spacing w:after="0" w:line="240" w:lineRule="auto"/>
              <w:jc w:val="center"/>
              <w:rPr>
                <w:sz w:val="24"/>
                <w:szCs w:val="24"/>
              </w:rPr>
            </w:pPr>
          </w:p>
        </w:tc>
        <w:tc>
          <w:tcPr>
            <w:tcW w:w="3960" w:type="dxa"/>
            <w:gridSpan w:val="5"/>
          </w:tcPr>
          <w:p w:rsidR="005038C8" w:rsidRDefault="002C0106" w:rsidP="00CF4EB5">
            <w:pPr>
              <w:spacing w:after="0" w:line="240" w:lineRule="auto"/>
              <w:rPr>
                <w:sz w:val="24"/>
                <w:szCs w:val="24"/>
              </w:rPr>
            </w:pPr>
            <w:r>
              <w:rPr>
                <w:sz w:val="24"/>
                <w:szCs w:val="24"/>
              </w:rPr>
              <w:t>Total sale consideration:</w:t>
            </w:r>
          </w:p>
        </w:tc>
        <w:tc>
          <w:tcPr>
            <w:tcW w:w="4925" w:type="dxa"/>
            <w:gridSpan w:val="3"/>
          </w:tcPr>
          <w:p w:rsidR="005038C8" w:rsidRDefault="002C0106" w:rsidP="00CF4EB5">
            <w:pPr>
              <w:spacing w:after="0" w:line="240" w:lineRule="auto"/>
              <w:rPr>
                <w:sz w:val="24"/>
                <w:szCs w:val="24"/>
              </w:rPr>
            </w:pPr>
            <w:r>
              <w:rPr>
                <w:sz w:val="24"/>
                <w:szCs w:val="24"/>
              </w:rPr>
              <w:t xml:space="preserve">Rs. </w:t>
            </w:r>
            <w:r w:rsidR="00441812">
              <w:rPr>
                <w:sz w:val="24"/>
                <w:szCs w:val="24"/>
              </w:rPr>
              <w:fldChar w:fldCharType="begin">
                <w:ffData>
                  <w:name w:val="Text32"/>
                  <w:enabled/>
                  <w:calcOnExit w:val="0"/>
                  <w:textInput/>
                </w:ffData>
              </w:fldChar>
            </w:r>
            <w:r>
              <w:rPr>
                <w:sz w:val="24"/>
                <w:szCs w:val="24"/>
              </w:rPr>
              <w:instrText xml:space="preserve"> FORMTEXT </w:instrText>
            </w:r>
            <w:r w:rsidR="00441812">
              <w:rPr>
                <w:sz w:val="24"/>
                <w:szCs w:val="24"/>
              </w:rPr>
            </w:r>
            <w:r w:rsidR="00441812">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441812">
              <w:rPr>
                <w:sz w:val="24"/>
                <w:szCs w:val="24"/>
              </w:rPr>
              <w:fldChar w:fldCharType="end"/>
            </w:r>
            <w:r>
              <w:rPr>
                <w:sz w:val="24"/>
                <w:szCs w:val="24"/>
              </w:rPr>
              <w:t xml:space="preserve">/- (Rupees </w:t>
            </w:r>
            <w:r w:rsidR="00441812">
              <w:rPr>
                <w:sz w:val="24"/>
                <w:szCs w:val="24"/>
              </w:rPr>
              <w:fldChar w:fldCharType="begin">
                <w:ffData>
                  <w:name w:val="Text32"/>
                  <w:enabled/>
                  <w:calcOnExit w:val="0"/>
                  <w:textInput/>
                </w:ffData>
              </w:fldChar>
            </w:r>
            <w:r>
              <w:rPr>
                <w:sz w:val="24"/>
                <w:szCs w:val="24"/>
              </w:rPr>
              <w:instrText xml:space="preserve"> FORMTEXT </w:instrText>
            </w:r>
            <w:r w:rsidR="00441812">
              <w:rPr>
                <w:sz w:val="24"/>
                <w:szCs w:val="24"/>
              </w:rPr>
            </w:r>
            <w:r w:rsidR="00441812">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441812">
              <w:rPr>
                <w:sz w:val="24"/>
                <w:szCs w:val="24"/>
              </w:rPr>
              <w:fldChar w:fldCharType="end"/>
            </w:r>
            <w:r>
              <w:rPr>
                <w:sz w:val="24"/>
                <w:szCs w:val="24"/>
              </w:rPr>
              <w:t xml:space="preserve"> only)</w:t>
            </w:r>
          </w:p>
        </w:tc>
      </w:tr>
      <w:tr w:rsidR="005038C8">
        <w:tc>
          <w:tcPr>
            <w:tcW w:w="720" w:type="dxa"/>
          </w:tcPr>
          <w:p w:rsidR="005038C8" w:rsidRDefault="002C0106" w:rsidP="00CF4EB5">
            <w:pPr>
              <w:spacing w:after="0" w:line="240" w:lineRule="auto"/>
              <w:rPr>
                <w:sz w:val="24"/>
                <w:szCs w:val="24"/>
              </w:rPr>
            </w:pPr>
            <w:r>
              <w:rPr>
                <w:sz w:val="24"/>
                <w:szCs w:val="24"/>
              </w:rPr>
              <w:t xml:space="preserve"> 18.</w:t>
            </w:r>
          </w:p>
        </w:tc>
        <w:tc>
          <w:tcPr>
            <w:tcW w:w="8885" w:type="dxa"/>
            <w:gridSpan w:val="8"/>
          </w:tcPr>
          <w:p w:rsidR="005038C8" w:rsidRDefault="002C0106" w:rsidP="00CF4EB5">
            <w:pPr>
              <w:spacing w:after="0" w:line="240" w:lineRule="auto"/>
              <w:rPr>
                <w:sz w:val="24"/>
                <w:szCs w:val="24"/>
              </w:rPr>
            </w:pPr>
            <w:r>
              <w:rPr>
                <w:sz w:val="24"/>
                <w:szCs w:val="24"/>
              </w:rPr>
              <w:t>Details of advance paid:</w:t>
            </w:r>
          </w:p>
        </w:tc>
      </w:tr>
      <w:tr w:rsidR="005038C8">
        <w:tc>
          <w:tcPr>
            <w:tcW w:w="720" w:type="dxa"/>
          </w:tcPr>
          <w:p w:rsidR="005038C8" w:rsidRDefault="005038C8" w:rsidP="00CF4EB5">
            <w:pPr>
              <w:spacing w:after="0" w:line="240" w:lineRule="auto"/>
              <w:rPr>
                <w:sz w:val="24"/>
                <w:szCs w:val="24"/>
              </w:rPr>
            </w:pPr>
          </w:p>
        </w:tc>
        <w:tc>
          <w:tcPr>
            <w:tcW w:w="990" w:type="dxa"/>
          </w:tcPr>
          <w:p w:rsidR="005038C8" w:rsidRDefault="002C0106" w:rsidP="00CF4EB5">
            <w:pPr>
              <w:spacing w:after="0" w:line="240" w:lineRule="auto"/>
              <w:rPr>
                <w:sz w:val="24"/>
                <w:szCs w:val="24"/>
              </w:rPr>
            </w:pPr>
            <w:r>
              <w:rPr>
                <w:sz w:val="24"/>
                <w:szCs w:val="24"/>
              </w:rPr>
              <w:t>Sl. No.</w:t>
            </w:r>
          </w:p>
        </w:tc>
        <w:tc>
          <w:tcPr>
            <w:tcW w:w="1620" w:type="dxa"/>
            <w:gridSpan w:val="2"/>
          </w:tcPr>
          <w:p w:rsidR="005038C8" w:rsidRDefault="002C0106" w:rsidP="00CF4EB5">
            <w:pPr>
              <w:spacing w:after="0" w:line="240" w:lineRule="auto"/>
              <w:rPr>
                <w:sz w:val="24"/>
                <w:szCs w:val="24"/>
              </w:rPr>
            </w:pPr>
            <w:r>
              <w:rPr>
                <w:sz w:val="24"/>
                <w:szCs w:val="24"/>
              </w:rPr>
              <w:t>Date</w:t>
            </w:r>
          </w:p>
        </w:tc>
        <w:tc>
          <w:tcPr>
            <w:tcW w:w="3949" w:type="dxa"/>
            <w:gridSpan w:val="3"/>
          </w:tcPr>
          <w:p w:rsidR="005038C8" w:rsidRDefault="002C0106" w:rsidP="00CF4EB5">
            <w:pPr>
              <w:spacing w:after="0" w:line="240" w:lineRule="auto"/>
              <w:rPr>
                <w:sz w:val="24"/>
                <w:szCs w:val="24"/>
              </w:rPr>
            </w:pPr>
            <w:r>
              <w:rPr>
                <w:sz w:val="24"/>
                <w:szCs w:val="24"/>
              </w:rPr>
              <w:t>Payment details</w:t>
            </w:r>
          </w:p>
        </w:tc>
        <w:tc>
          <w:tcPr>
            <w:tcW w:w="2326" w:type="dxa"/>
            <w:gridSpan w:val="2"/>
          </w:tcPr>
          <w:p w:rsidR="005038C8" w:rsidRDefault="002C0106" w:rsidP="00CF4EB5">
            <w:pPr>
              <w:spacing w:after="0" w:line="240" w:lineRule="auto"/>
              <w:rPr>
                <w:sz w:val="24"/>
                <w:szCs w:val="24"/>
              </w:rPr>
            </w:pPr>
            <w:r>
              <w:rPr>
                <w:sz w:val="24"/>
                <w:szCs w:val="24"/>
              </w:rPr>
              <w:t>Amount</w:t>
            </w:r>
          </w:p>
        </w:tc>
      </w:tr>
      <w:tr w:rsidR="005038C8">
        <w:tc>
          <w:tcPr>
            <w:tcW w:w="720" w:type="dxa"/>
          </w:tcPr>
          <w:p w:rsidR="005038C8" w:rsidRDefault="005038C8" w:rsidP="00CF4EB5">
            <w:pPr>
              <w:spacing w:after="0" w:line="240" w:lineRule="auto"/>
              <w:rPr>
                <w:sz w:val="24"/>
                <w:szCs w:val="24"/>
              </w:rPr>
            </w:pPr>
          </w:p>
        </w:tc>
        <w:tc>
          <w:tcPr>
            <w:tcW w:w="990" w:type="dxa"/>
          </w:tcPr>
          <w:p w:rsidR="005038C8" w:rsidRDefault="005038C8" w:rsidP="00CF4EB5">
            <w:pPr>
              <w:pStyle w:val="ListParagraph1"/>
              <w:numPr>
                <w:ilvl w:val="0"/>
                <w:numId w:val="12"/>
              </w:numPr>
              <w:spacing w:after="0" w:line="240" w:lineRule="auto"/>
              <w:rPr>
                <w:sz w:val="24"/>
                <w:szCs w:val="24"/>
              </w:rPr>
            </w:pPr>
          </w:p>
        </w:tc>
        <w:tc>
          <w:tcPr>
            <w:tcW w:w="1620" w:type="dxa"/>
            <w:gridSpan w:val="2"/>
          </w:tcPr>
          <w:p w:rsidR="005038C8" w:rsidRDefault="00441812" w:rsidP="00CF4EB5">
            <w:pPr>
              <w:spacing w:after="0" w:line="240" w:lineRule="auto"/>
              <w:rPr>
                <w:sz w:val="24"/>
                <w:szCs w:val="24"/>
              </w:rPr>
            </w:pPr>
            <w:r>
              <w:rPr>
                <w:sz w:val="24"/>
                <w:szCs w:val="24"/>
              </w:rPr>
              <w:fldChar w:fldCharType="begin">
                <w:ffData>
                  <w:name w:val="Text38"/>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c>
          <w:tcPr>
            <w:tcW w:w="3949" w:type="dxa"/>
            <w:gridSpan w:val="3"/>
          </w:tcPr>
          <w:p w:rsidR="005038C8" w:rsidRDefault="00441812" w:rsidP="00CF4EB5">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c>
          <w:tcPr>
            <w:tcW w:w="2326" w:type="dxa"/>
            <w:gridSpan w:val="2"/>
          </w:tcPr>
          <w:p w:rsidR="005038C8" w:rsidRDefault="00441812" w:rsidP="00CF4EB5">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2C0106" w:rsidP="00CF4EB5">
            <w:pPr>
              <w:spacing w:after="0" w:line="240" w:lineRule="auto"/>
              <w:rPr>
                <w:sz w:val="24"/>
                <w:szCs w:val="24"/>
              </w:rPr>
            </w:pPr>
            <w:r>
              <w:rPr>
                <w:sz w:val="24"/>
                <w:szCs w:val="24"/>
              </w:rPr>
              <w:t xml:space="preserve"> 19.</w:t>
            </w:r>
          </w:p>
        </w:tc>
        <w:tc>
          <w:tcPr>
            <w:tcW w:w="6559" w:type="dxa"/>
            <w:gridSpan w:val="6"/>
          </w:tcPr>
          <w:p w:rsidR="005038C8" w:rsidRDefault="002C0106" w:rsidP="00CF4EB5">
            <w:pPr>
              <w:spacing w:after="0" w:line="240" w:lineRule="auto"/>
              <w:rPr>
                <w:sz w:val="24"/>
                <w:szCs w:val="24"/>
              </w:rPr>
            </w:pPr>
            <w:r>
              <w:rPr>
                <w:sz w:val="24"/>
                <w:szCs w:val="24"/>
              </w:rPr>
              <w:t>Total advance paid:</w:t>
            </w:r>
          </w:p>
        </w:tc>
        <w:tc>
          <w:tcPr>
            <w:tcW w:w="2326" w:type="dxa"/>
            <w:gridSpan w:val="2"/>
          </w:tcPr>
          <w:p w:rsidR="005038C8" w:rsidRDefault="00441812" w:rsidP="00CF4EB5">
            <w:pPr>
              <w:spacing w:after="0" w:line="240" w:lineRule="auto"/>
              <w:rPr>
                <w:sz w:val="24"/>
                <w:szCs w:val="24"/>
              </w:rPr>
            </w:pPr>
            <w:r>
              <w:rPr>
                <w:sz w:val="24"/>
                <w:szCs w:val="24"/>
              </w:rPr>
              <w:fldChar w:fldCharType="begin">
                <w:ffData>
                  <w:name w:val="Text38"/>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2C0106" w:rsidP="00CF4EB5">
            <w:pPr>
              <w:spacing w:after="0" w:line="240" w:lineRule="auto"/>
              <w:rPr>
                <w:sz w:val="24"/>
                <w:szCs w:val="24"/>
              </w:rPr>
            </w:pPr>
            <w:r>
              <w:rPr>
                <w:sz w:val="24"/>
                <w:szCs w:val="24"/>
              </w:rPr>
              <w:t xml:space="preserve"> 20.</w:t>
            </w:r>
          </w:p>
        </w:tc>
        <w:tc>
          <w:tcPr>
            <w:tcW w:w="8885" w:type="dxa"/>
            <w:gridSpan w:val="8"/>
          </w:tcPr>
          <w:p w:rsidR="005038C8" w:rsidRDefault="002C0106" w:rsidP="00CF4EB5">
            <w:pPr>
              <w:spacing w:after="0" w:line="240" w:lineRule="auto"/>
              <w:rPr>
                <w:sz w:val="24"/>
                <w:szCs w:val="24"/>
              </w:rPr>
            </w:pPr>
            <w:r>
              <w:rPr>
                <w:sz w:val="24"/>
                <w:szCs w:val="24"/>
              </w:rPr>
              <w:t>Payment terms:</w:t>
            </w:r>
          </w:p>
        </w:tc>
      </w:tr>
      <w:tr w:rsidR="005038C8">
        <w:tc>
          <w:tcPr>
            <w:tcW w:w="720" w:type="dxa"/>
          </w:tcPr>
          <w:p w:rsidR="005038C8" w:rsidRDefault="005038C8" w:rsidP="00CF4EB5">
            <w:pPr>
              <w:tabs>
                <w:tab w:val="left" w:pos="546"/>
              </w:tabs>
              <w:spacing w:after="0" w:line="240" w:lineRule="auto"/>
              <w:ind w:left="546" w:hanging="546"/>
              <w:jc w:val="center"/>
              <w:rPr>
                <w:sz w:val="24"/>
                <w:szCs w:val="24"/>
              </w:rPr>
            </w:pPr>
          </w:p>
        </w:tc>
        <w:tc>
          <w:tcPr>
            <w:tcW w:w="1440" w:type="dxa"/>
            <w:gridSpan w:val="2"/>
          </w:tcPr>
          <w:p w:rsidR="005038C8" w:rsidRDefault="002C0106" w:rsidP="00CF4EB5">
            <w:pPr>
              <w:tabs>
                <w:tab w:val="left" w:pos="546"/>
              </w:tabs>
              <w:spacing w:after="0" w:line="240" w:lineRule="auto"/>
              <w:ind w:left="546" w:hanging="546"/>
              <w:jc w:val="center"/>
              <w:rPr>
                <w:sz w:val="24"/>
                <w:szCs w:val="24"/>
              </w:rPr>
            </w:pPr>
            <w:r>
              <w:rPr>
                <w:sz w:val="24"/>
                <w:szCs w:val="24"/>
              </w:rPr>
              <w:t>Installment</w:t>
            </w:r>
          </w:p>
        </w:tc>
        <w:tc>
          <w:tcPr>
            <w:tcW w:w="5130" w:type="dxa"/>
            <w:gridSpan w:val="5"/>
          </w:tcPr>
          <w:p w:rsidR="005038C8" w:rsidRDefault="002C0106" w:rsidP="00CF4EB5">
            <w:pPr>
              <w:tabs>
                <w:tab w:val="left" w:pos="546"/>
              </w:tabs>
              <w:spacing w:after="0" w:line="240" w:lineRule="auto"/>
              <w:ind w:left="546" w:hanging="546"/>
              <w:jc w:val="center"/>
              <w:rPr>
                <w:sz w:val="24"/>
                <w:szCs w:val="24"/>
              </w:rPr>
            </w:pPr>
            <w:r>
              <w:rPr>
                <w:sz w:val="24"/>
                <w:szCs w:val="24"/>
              </w:rPr>
              <w:t>Due date for payment</w:t>
            </w:r>
          </w:p>
        </w:tc>
        <w:tc>
          <w:tcPr>
            <w:tcW w:w="2315" w:type="dxa"/>
          </w:tcPr>
          <w:p w:rsidR="005038C8" w:rsidRDefault="002C0106" w:rsidP="00CF4EB5">
            <w:pPr>
              <w:tabs>
                <w:tab w:val="left" w:pos="546"/>
              </w:tabs>
              <w:spacing w:after="0" w:line="240" w:lineRule="auto"/>
              <w:ind w:left="546" w:hanging="546"/>
              <w:jc w:val="center"/>
              <w:rPr>
                <w:sz w:val="24"/>
                <w:szCs w:val="24"/>
              </w:rPr>
            </w:pPr>
            <w:r>
              <w:rPr>
                <w:sz w:val="24"/>
                <w:szCs w:val="24"/>
              </w:rPr>
              <w:t>Amount</w:t>
            </w:r>
          </w:p>
        </w:tc>
      </w:tr>
      <w:tr w:rsidR="005038C8">
        <w:tc>
          <w:tcPr>
            <w:tcW w:w="720" w:type="dxa"/>
          </w:tcPr>
          <w:p w:rsidR="005038C8" w:rsidRDefault="005038C8" w:rsidP="00CF4EB5">
            <w:pPr>
              <w:tabs>
                <w:tab w:val="left" w:pos="546"/>
              </w:tabs>
              <w:spacing w:after="0" w:line="240" w:lineRule="auto"/>
              <w:ind w:left="546" w:hanging="546"/>
              <w:jc w:val="center"/>
              <w:rPr>
                <w:sz w:val="24"/>
                <w:szCs w:val="24"/>
              </w:rPr>
            </w:pPr>
          </w:p>
        </w:tc>
        <w:tc>
          <w:tcPr>
            <w:tcW w:w="1440" w:type="dxa"/>
            <w:gridSpan w:val="2"/>
          </w:tcPr>
          <w:p w:rsidR="005038C8" w:rsidRDefault="002C0106" w:rsidP="00CF4EB5">
            <w:pPr>
              <w:tabs>
                <w:tab w:val="left" w:pos="546"/>
              </w:tabs>
              <w:spacing w:after="0" w:line="240" w:lineRule="auto"/>
              <w:ind w:left="546" w:hanging="546"/>
              <w:jc w:val="center"/>
              <w:rPr>
                <w:sz w:val="24"/>
                <w:szCs w:val="24"/>
              </w:rPr>
            </w:pPr>
            <w:r>
              <w:rPr>
                <w:sz w:val="24"/>
                <w:szCs w:val="24"/>
              </w:rPr>
              <w:t>I</w:t>
            </w:r>
          </w:p>
        </w:tc>
        <w:tc>
          <w:tcPr>
            <w:tcW w:w="5130" w:type="dxa"/>
            <w:gridSpan w:val="5"/>
            <w:vAlign w:val="center"/>
          </w:tcPr>
          <w:p w:rsidR="005038C8" w:rsidRDefault="002C0106" w:rsidP="00CF4EB5">
            <w:pPr>
              <w:spacing w:after="0" w:line="240" w:lineRule="auto"/>
              <w:rPr>
                <w:sz w:val="24"/>
                <w:szCs w:val="24"/>
              </w:rPr>
            </w:pPr>
            <w:r>
              <w:rPr>
                <w:sz w:val="24"/>
                <w:szCs w:val="24"/>
              </w:rPr>
              <w:t>Within 15 days of booking</w:t>
            </w:r>
          </w:p>
        </w:tc>
        <w:tc>
          <w:tcPr>
            <w:tcW w:w="2315" w:type="dxa"/>
          </w:tcPr>
          <w:p w:rsidR="005038C8" w:rsidRDefault="00441812" w:rsidP="00CF4EB5">
            <w:pPr>
              <w:tabs>
                <w:tab w:val="left" w:pos="546"/>
              </w:tabs>
              <w:spacing w:after="0" w:line="240" w:lineRule="auto"/>
              <w:ind w:left="546" w:hanging="546"/>
              <w:jc w:val="both"/>
              <w:rPr>
                <w:sz w:val="24"/>
                <w:szCs w:val="24"/>
              </w:rPr>
            </w:pPr>
            <w:r>
              <w:rPr>
                <w:sz w:val="24"/>
                <w:szCs w:val="24"/>
              </w:rPr>
              <w:fldChar w:fldCharType="begin">
                <w:ffData>
                  <w:name w:val="Text33"/>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c>
          <w:tcPr>
            <w:tcW w:w="720" w:type="dxa"/>
          </w:tcPr>
          <w:p w:rsidR="005038C8" w:rsidRDefault="005038C8" w:rsidP="00CF4EB5">
            <w:pPr>
              <w:tabs>
                <w:tab w:val="left" w:pos="546"/>
              </w:tabs>
              <w:spacing w:after="0" w:line="240" w:lineRule="auto"/>
              <w:ind w:left="546" w:hanging="546"/>
              <w:jc w:val="center"/>
              <w:rPr>
                <w:sz w:val="24"/>
                <w:szCs w:val="24"/>
              </w:rPr>
            </w:pPr>
          </w:p>
        </w:tc>
        <w:tc>
          <w:tcPr>
            <w:tcW w:w="1440" w:type="dxa"/>
            <w:gridSpan w:val="2"/>
          </w:tcPr>
          <w:p w:rsidR="005038C8" w:rsidRDefault="002C0106" w:rsidP="00CF4EB5">
            <w:pPr>
              <w:tabs>
                <w:tab w:val="left" w:pos="546"/>
              </w:tabs>
              <w:spacing w:after="0" w:line="240" w:lineRule="auto"/>
              <w:ind w:left="546" w:hanging="546"/>
              <w:jc w:val="center"/>
              <w:rPr>
                <w:sz w:val="24"/>
                <w:szCs w:val="24"/>
              </w:rPr>
            </w:pPr>
            <w:r>
              <w:rPr>
                <w:sz w:val="24"/>
                <w:szCs w:val="24"/>
              </w:rPr>
              <w:t>II</w:t>
            </w:r>
          </w:p>
        </w:tc>
        <w:tc>
          <w:tcPr>
            <w:tcW w:w="5130" w:type="dxa"/>
            <w:gridSpan w:val="5"/>
            <w:vAlign w:val="center"/>
          </w:tcPr>
          <w:p w:rsidR="005038C8" w:rsidRDefault="002C0106" w:rsidP="00CF4EB5">
            <w:pPr>
              <w:spacing w:after="0" w:line="240" w:lineRule="auto"/>
              <w:rPr>
                <w:sz w:val="24"/>
                <w:szCs w:val="24"/>
              </w:rPr>
            </w:pPr>
            <w:r>
              <w:rPr>
                <w:sz w:val="24"/>
                <w:szCs w:val="24"/>
              </w:rPr>
              <w:t>Within 30 days of booking</w:t>
            </w:r>
          </w:p>
        </w:tc>
        <w:tc>
          <w:tcPr>
            <w:tcW w:w="2315" w:type="dxa"/>
          </w:tcPr>
          <w:p w:rsidR="005038C8" w:rsidRDefault="00441812" w:rsidP="00CF4EB5">
            <w:pPr>
              <w:tabs>
                <w:tab w:val="left" w:pos="546"/>
              </w:tabs>
              <w:spacing w:after="0" w:line="240" w:lineRule="auto"/>
              <w:ind w:left="546" w:hanging="546"/>
              <w:jc w:val="both"/>
              <w:rPr>
                <w:sz w:val="24"/>
                <w:szCs w:val="24"/>
              </w:rPr>
            </w:pPr>
            <w:r>
              <w:rPr>
                <w:sz w:val="24"/>
                <w:szCs w:val="24"/>
              </w:rPr>
              <w:fldChar w:fldCharType="begin">
                <w:ffData>
                  <w:name w:val="Text33"/>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c>
          <w:tcPr>
            <w:tcW w:w="720" w:type="dxa"/>
          </w:tcPr>
          <w:p w:rsidR="005038C8" w:rsidRDefault="005038C8" w:rsidP="00CF4EB5">
            <w:pPr>
              <w:tabs>
                <w:tab w:val="left" w:pos="546"/>
              </w:tabs>
              <w:spacing w:after="0" w:line="240" w:lineRule="auto"/>
              <w:ind w:left="546" w:hanging="546"/>
              <w:jc w:val="center"/>
              <w:rPr>
                <w:sz w:val="24"/>
                <w:szCs w:val="24"/>
              </w:rPr>
            </w:pPr>
          </w:p>
        </w:tc>
        <w:tc>
          <w:tcPr>
            <w:tcW w:w="1440" w:type="dxa"/>
            <w:gridSpan w:val="2"/>
          </w:tcPr>
          <w:p w:rsidR="005038C8" w:rsidRDefault="002C0106" w:rsidP="00CF4EB5">
            <w:pPr>
              <w:tabs>
                <w:tab w:val="left" w:pos="546"/>
              </w:tabs>
              <w:spacing w:after="0" w:line="240" w:lineRule="auto"/>
              <w:ind w:left="546" w:hanging="546"/>
              <w:jc w:val="center"/>
              <w:rPr>
                <w:sz w:val="24"/>
                <w:szCs w:val="24"/>
              </w:rPr>
            </w:pPr>
            <w:r>
              <w:rPr>
                <w:sz w:val="24"/>
                <w:szCs w:val="24"/>
              </w:rPr>
              <w:t>III</w:t>
            </w:r>
          </w:p>
        </w:tc>
        <w:tc>
          <w:tcPr>
            <w:tcW w:w="5130" w:type="dxa"/>
            <w:gridSpan w:val="5"/>
            <w:vAlign w:val="center"/>
          </w:tcPr>
          <w:p w:rsidR="005038C8" w:rsidRDefault="002C0106" w:rsidP="00CF4EB5">
            <w:pPr>
              <w:spacing w:after="0" w:line="240" w:lineRule="auto"/>
              <w:rPr>
                <w:sz w:val="24"/>
                <w:szCs w:val="24"/>
              </w:rPr>
            </w:pPr>
            <w:r>
              <w:rPr>
                <w:sz w:val="24"/>
                <w:szCs w:val="24"/>
              </w:rPr>
              <w:t>On completion of footings &amp; plinth</w:t>
            </w:r>
          </w:p>
        </w:tc>
        <w:tc>
          <w:tcPr>
            <w:tcW w:w="2315" w:type="dxa"/>
          </w:tcPr>
          <w:p w:rsidR="005038C8" w:rsidRDefault="00441812" w:rsidP="00CF4EB5">
            <w:pPr>
              <w:tabs>
                <w:tab w:val="left" w:pos="546"/>
              </w:tabs>
              <w:spacing w:after="0" w:line="240" w:lineRule="auto"/>
              <w:ind w:left="546" w:hanging="546"/>
              <w:jc w:val="both"/>
              <w:rPr>
                <w:sz w:val="24"/>
                <w:szCs w:val="24"/>
              </w:rPr>
            </w:pPr>
            <w:r>
              <w:rPr>
                <w:sz w:val="24"/>
                <w:szCs w:val="24"/>
              </w:rPr>
              <w:fldChar w:fldCharType="begin">
                <w:ffData>
                  <w:name w:val="Text34"/>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c>
          <w:tcPr>
            <w:tcW w:w="720" w:type="dxa"/>
          </w:tcPr>
          <w:p w:rsidR="005038C8" w:rsidRDefault="005038C8" w:rsidP="00CF4EB5">
            <w:pPr>
              <w:tabs>
                <w:tab w:val="left" w:pos="546"/>
              </w:tabs>
              <w:spacing w:after="0" w:line="240" w:lineRule="auto"/>
              <w:ind w:left="546" w:hanging="546"/>
              <w:jc w:val="center"/>
              <w:rPr>
                <w:sz w:val="24"/>
                <w:szCs w:val="24"/>
              </w:rPr>
            </w:pPr>
          </w:p>
        </w:tc>
        <w:tc>
          <w:tcPr>
            <w:tcW w:w="1440" w:type="dxa"/>
            <w:gridSpan w:val="2"/>
          </w:tcPr>
          <w:p w:rsidR="005038C8" w:rsidRDefault="002C0106" w:rsidP="00CF4EB5">
            <w:pPr>
              <w:tabs>
                <w:tab w:val="left" w:pos="546"/>
              </w:tabs>
              <w:spacing w:after="0" w:line="240" w:lineRule="auto"/>
              <w:ind w:left="546" w:hanging="546"/>
              <w:jc w:val="center"/>
              <w:rPr>
                <w:sz w:val="24"/>
                <w:szCs w:val="24"/>
              </w:rPr>
            </w:pPr>
            <w:r>
              <w:rPr>
                <w:sz w:val="24"/>
                <w:szCs w:val="24"/>
              </w:rPr>
              <w:t>IV</w:t>
            </w:r>
          </w:p>
        </w:tc>
        <w:tc>
          <w:tcPr>
            <w:tcW w:w="5130" w:type="dxa"/>
            <w:gridSpan w:val="5"/>
            <w:vAlign w:val="center"/>
          </w:tcPr>
          <w:p w:rsidR="005038C8" w:rsidRDefault="002C0106" w:rsidP="00CF4EB5">
            <w:pPr>
              <w:spacing w:after="0" w:line="240" w:lineRule="auto"/>
              <w:rPr>
                <w:sz w:val="24"/>
                <w:szCs w:val="24"/>
              </w:rPr>
            </w:pPr>
            <w:r>
              <w:rPr>
                <w:sz w:val="24"/>
                <w:szCs w:val="24"/>
              </w:rPr>
              <w:t>Within 7 days of casting slab</w:t>
            </w:r>
          </w:p>
        </w:tc>
        <w:tc>
          <w:tcPr>
            <w:tcW w:w="2315" w:type="dxa"/>
          </w:tcPr>
          <w:p w:rsidR="005038C8" w:rsidRDefault="00441812" w:rsidP="00CF4EB5">
            <w:pPr>
              <w:tabs>
                <w:tab w:val="left" w:pos="546"/>
              </w:tabs>
              <w:spacing w:after="0" w:line="240" w:lineRule="auto"/>
              <w:ind w:left="546" w:hanging="546"/>
              <w:jc w:val="both"/>
              <w:rPr>
                <w:sz w:val="24"/>
                <w:szCs w:val="24"/>
              </w:rPr>
            </w:pPr>
            <w:r>
              <w:rPr>
                <w:sz w:val="24"/>
                <w:szCs w:val="24"/>
              </w:rPr>
              <w:fldChar w:fldCharType="begin">
                <w:ffData>
                  <w:name w:val="Text35"/>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c>
          <w:tcPr>
            <w:tcW w:w="720" w:type="dxa"/>
          </w:tcPr>
          <w:p w:rsidR="005038C8" w:rsidRDefault="005038C8" w:rsidP="00CF4EB5">
            <w:pPr>
              <w:tabs>
                <w:tab w:val="left" w:pos="546"/>
              </w:tabs>
              <w:spacing w:after="0" w:line="240" w:lineRule="auto"/>
              <w:ind w:left="546" w:hanging="546"/>
              <w:jc w:val="center"/>
              <w:rPr>
                <w:sz w:val="24"/>
                <w:szCs w:val="24"/>
              </w:rPr>
            </w:pPr>
          </w:p>
        </w:tc>
        <w:tc>
          <w:tcPr>
            <w:tcW w:w="1440" w:type="dxa"/>
            <w:gridSpan w:val="2"/>
          </w:tcPr>
          <w:p w:rsidR="005038C8" w:rsidRDefault="002C0106" w:rsidP="00CF4EB5">
            <w:pPr>
              <w:tabs>
                <w:tab w:val="left" w:pos="546"/>
              </w:tabs>
              <w:spacing w:after="0" w:line="240" w:lineRule="auto"/>
              <w:ind w:left="546" w:hanging="546"/>
              <w:jc w:val="center"/>
              <w:rPr>
                <w:sz w:val="24"/>
                <w:szCs w:val="24"/>
              </w:rPr>
            </w:pPr>
            <w:r>
              <w:rPr>
                <w:sz w:val="24"/>
                <w:szCs w:val="24"/>
              </w:rPr>
              <w:t>V</w:t>
            </w:r>
          </w:p>
        </w:tc>
        <w:tc>
          <w:tcPr>
            <w:tcW w:w="5130" w:type="dxa"/>
            <w:gridSpan w:val="5"/>
            <w:vAlign w:val="center"/>
          </w:tcPr>
          <w:p w:rsidR="005038C8" w:rsidRDefault="002C0106" w:rsidP="00CF4EB5">
            <w:pPr>
              <w:spacing w:after="0" w:line="240" w:lineRule="auto"/>
              <w:rPr>
                <w:sz w:val="24"/>
                <w:szCs w:val="24"/>
              </w:rPr>
            </w:pPr>
            <w:r>
              <w:rPr>
                <w:sz w:val="24"/>
                <w:szCs w:val="24"/>
              </w:rPr>
              <w:t>Within 7 days of completion of brick work &amp; internal plastering</w:t>
            </w:r>
          </w:p>
        </w:tc>
        <w:tc>
          <w:tcPr>
            <w:tcW w:w="2315" w:type="dxa"/>
          </w:tcPr>
          <w:p w:rsidR="005038C8" w:rsidRDefault="00441812" w:rsidP="00CF4EB5">
            <w:pPr>
              <w:tabs>
                <w:tab w:val="left" w:pos="546"/>
              </w:tabs>
              <w:spacing w:after="0" w:line="240" w:lineRule="auto"/>
              <w:ind w:left="546" w:hanging="546"/>
              <w:jc w:val="both"/>
              <w:rPr>
                <w:sz w:val="24"/>
                <w:szCs w:val="24"/>
              </w:rPr>
            </w:pPr>
            <w:r>
              <w:rPr>
                <w:sz w:val="24"/>
                <w:szCs w:val="24"/>
              </w:rPr>
              <w:fldChar w:fldCharType="begin">
                <w:ffData>
                  <w:name w:val="Text49"/>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c>
          <w:tcPr>
            <w:tcW w:w="720" w:type="dxa"/>
          </w:tcPr>
          <w:p w:rsidR="005038C8" w:rsidRDefault="005038C8" w:rsidP="00CF4EB5">
            <w:pPr>
              <w:tabs>
                <w:tab w:val="left" w:pos="546"/>
              </w:tabs>
              <w:spacing w:after="0" w:line="240" w:lineRule="auto"/>
              <w:ind w:left="546" w:hanging="546"/>
              <w:jc w:val="center"/>
              <w:rPr>
                <w:sz w:val="24"/>
                <w:szCs w:val="24"/>
              </w:rPr>
            </w:pPr>
          </w:p>
        </w:tc>
        <w:tc>
          <w:tcPr>
            <w:tcW w:w="1440" w:type="dxa"/>
            <w:gridSpan w:val="2"/>
          </w:tcPr>
          <w:p w:rsidR="005038C8" w:rsidRDefault="002C0106" w:rsidP="00CF4EB5">
            <w:pPr>
              <w:tabs>
                <w:tab w:val="left" w:pos="546"/>
              </w:tabs>
              <w:spacing w:after="0" w:line="240" w:lineRule="auto"/>
              <w:ind w:left="546" w:hanging="546"/>
              <w:jc w:val="center"/>
              <w:rPr>
                <w:sz w:val="24"/>
                <w:szCs w:val="24"/>
              </w:rPr>
            </w:pPr>
            <w:r>
              <w:rPr>
                <w:sz w:val="24"/>
                <w:szCs w:val="24"/>
              </w:rPr>
              <w:t>VI</w:t>
            </w:r>
          </w:p>
        </w:tc>
        <w:tc>
          <w:tcPr>
            <w:tcW w:w="5130" w:type="dxa"/>
            <w:gridSpan w:val="5"/>
            <w:vAlign w:val="center"/>
          </w:tcPr>
          <w:p w:rsidR="005038C8" w:rsidRDefault="002C0106" w:rsidP="00CF4EB5">
            <w:pPr>
              <w:spacing w:after="0" w:line="240" w:lineRule="auto"/>
              <w:rPr>
                <w:sz w:val="24"/>
                <w:szCs w:val="24"/>
              </w:rPr>
            </w:pPr>
            <w:r>
              <w:rPr>
                <w:sz w:val="24"/>
                <w:szCs w:val="24"/>
              </w:rPr>
              <w:t>Within 7 days of completing of flooring, bathroom tiles, doors, windows, first coat of paint, etc.</w:t>
            </w:r>
          </w:p>
        </w:tc>
        <w:tc>
          <w:tcPr>
            <w:tcW w:w="2315" w:type="dxa"/>
          </w:tcPr>
          <w:p w:rsidR="005038C8" w:rsidRDefault="00441812" w:rsidP="00CF4EB5">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c>
          <w:tcPr>
            <w:tcW w:w="720" w:type="dxa"/>
          </w:tcPr>
          <w:p w:rsidR="005038C8" w:rsidRDefault="005038C8" w:rsidP="00CF4EB5">
            <w:pPr>
              <w:tabs>
                <w:tab w:val="left" w:pos="546"/>
              </w:tabs>
              <w:spacing w:after="0" w:line="240" w:lineRule="auto"/>
              <w:ind w:left="546" w:hanging="546"/>
              <w:jc w:val="center"/>
              <w:rPr>
                <w:sz w:val="24"/>
                <w:szCs w:val="24"/>
              </w:rPr>
            </w:pPr>
          </w:p>
        </w:tc>
        <w:tc>
          <w:tcPr>
            <w:tcW w:w="1440" w:type="dxa"/>
            <w:gridSpan w:val="2"/>
          </w:tcPr>
          <w:p w:rsidR="005038C8" w:rsidRDefault="002C0106" w:rsidP="00CF4EB5">
            <w:pPr>
              <w:tabs>
                <w:tab w:val="left" w:pos="546"/>
              </w:tabs>
              <w:spacing w:after="0" w:line="240" w:lineRule="auto"/>
              <w:ind w:left="546" w:hanging="546"/>
              <w:jc w:val="center"/>
              <w:rPr>
                <w:sz w:val="24"/>
                <w:szCs w:val="24"/>
              </w:rPr>
            </w:pPr>
            <w:r>
              <w:rPr>
                <w:sz w:val="24"/>
                <w:szCs w:val="24"/>
              </w:rPr>
              <w:t>VII</w:t>
            </w:r>
          </w:p>
        </w:tc>
        <w:tc>
          <w:tcPr>
            <w:tcW w:w="5130" w:type="dxa"/>
            <w:gridSpan w:val="5"/>
            <w:vAlign w:val="center"/>
          </w:tcPr>
          <w:p w:rsidR="005038C8" w:rsidRDefault="002C0106" w:rsidP="00CF4EB5">
            <w:pPr>
              <w:spacing w:after="0" w:line="240" w:lineRule="auto"/>
              <w:rPr>
                <w:sz w:val="24"/>
                <w:szCs w:val="24"/>
              </w:rPr>
            </w:pPr>
            <w:r>
              <w:rPr>
                <w:sz w:val="24"/>
                <w:szCs w:val="24"/>
              </w:rPr>
              <w:t>On completion</w:t>
            </w:r>
          </w:p>
        </w:tc>
        <w:tc>
          <w:tcPr>
            <w:tcW w:w="2315" w:type="dxa"/>
          </w:tcPr>
          <w:p w:rsidR="005038C8" w:rsidRDefault="00441812" w:rsidP="00CF4EB5">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c>
          <w:tcPr>
            <w:tcW w:w="720" w:type="dxa"/>
          </w:tcPr>
          <w:p w:rsidR="005038C8" w:rsidRDefault="002C0106" w:rsidP="00CF4EB5">
            <w:pPr>
              <w:spacing w:after="0" w:line="240" w:lineRule="auto"/>
              <w:rPr>
                <w:sz w:val="24"/>
                <w:szCs w:val="24"/>
              </w:rPr>
            </w:pPr>
            <w:r>
              <w:rPr>
                <w:sz w:val="24"/>
                <w:szCs w:val="24"/>
              </w:rPr>
              <w:t xml:space="preserve"> 21.</w:t>
            </w:r>
          </w:p>
        </w:tc>
        <w:tc>
          <w:tcPr>
            <w:tcW w:w="3780" w:type="dxa"/>
            <w:gridSpan w:val="4"/>
          </w:tcPr>
          <w:p w:rsidR="005038C8" w:rsidRDefault="002C0106" w:rsidP="00CF4EB5">
            <w:pPr>
              <w:spacing w:after="0" w:line="240" w:lineRule="auto"/>
              <w:rPr>
                <w:sz w:val="24"/>
                <w:szCs w:val="24"/>
              </w:rPr>
            </w:pPr>
            <w:r>
              <w:rPr>
                <w:sz w:val="24"/>
                <w:szCs w:val="24"/>
              </w:rPr>
              <w:t>Scheduled date of completion:</w:t>
            </w:r>
          </w:p>
        </w:tc>
        <w:tc>
          <w:tcPr>
            <w:tcW w:w="5105" w:type="dxa"/>
            <w:gridSpan w:val="4"/>
          </w:tcPr>
          <w:p w:rsidR="005038C8" w:rsidRDefault="00441812" w:rsidP="00CF4EB5">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c>
          <w:tcPr>
            <w:tcW w:w="720" w:type="dxa"/>
          </w:tcPr>
          <w:p w:rsidR="005038C8" w:rsidRDefault="002C0106" w:rsidP="00CF4EB5">
            <w:pPr>
              <w:spacing w:after="0" w:line="240" w:lineRule="auto"/>
              <w:rPr>
                <w:sz w:val="24"/>
                <w:szCs w:val="24"/>
              </w:rPr>
            </w:pPr>
            <w:r>
              <w:rPr>
                <w:sz w:val="24"/>
                <w:szCs w:val="24"/>
              </w:rPr>
              <w:t xml:space="preserve"> 22.</w:t>
            </w:r>
          </w:p>
        </w:tc>
        <w:tc>
          <w:tcPr>
            <w:tcW w:w="8885" w:type="dxa"/>
            <w:gridSpan w:val="8"/>
          </w:tcPr>
          <w:p w:rsidR="005038C8" w:rsidRDefault="002C0106" w:rsidP="00CF4EB5">
            <w:pPr>
              <w:pStyle w:val="PlainText"/>
              <w:spacing w:after="0" w:line="240" w:lineRule="auto"/>
              <w:ind w:right="-36"/>
              <w:jc w:val="both"/>
              <w:rPr>
                <w:rFonts w:ascii="Times New Roman" w:hAnsi="Times New Roman"/>
                <w:sz w:val="24"/>
                <w:szCs w:val="24"/>
              </w:rPr>
            </w:pPr>
            <w:r>
              <w:rPr>
                <w:rFonts w:ascii="Times New Roman" w:hAnsi="Times New Roman"/>
                <w:sz w:val="24"/>
                <w:szCs w:val="24"/>
              </w:rPr>
              <w:t>Description of the Scheduled Villa:</w:t>
            </w:r>
          </w:p>
          <w:p w:rsidR="005038C8" w:rsidRDefault="002C0106" w:rsidP="00CF4EB5">
            <w:pPr>
              <w:pStyle w:val="PlainText"/>
              <w:spacing w:after="0" w:line="240" w:lineRule="auto"/>
              <w:ind w:right="-36"/>
              <w:jc w:val="both"/>
              <w:rPr>
                <w:rFonts w:ascii="Times New Roman" w:hAnsi="Times New Roman"/>
                <w:sz w:val="24"/>
                <w:szCs w:val="24"/>
              </w:rPr>
            </w:pPr>
            <w:r>
              <w:rPr>
                <w:rFonts w:ascii="Times New Roman" w:hAnsi="Times New Roman"/>
                <w:sz w:val="24"/>
                <w:szCs w:val="24"/>
              </w:rPr>
              <w:t>All that piece and parcel of land</w:t>
            </w:r>
            <w:r w:rsidR="00E75701">
              <w:rPr>
                <w:rFonts w:ascii="Times New Roman" w:hAnsi="Times New Roman"/>
                <w:sz w:val="24"/>
                <w:szCs w:val="24"/>
              </w:rPr>
              <w:t xml:space="preserve"> </w:t>
            </w:r>
            <w:r>
              <w:rPr>
                <w:rFonts w:ascii="Times New Roman" w:hAnsi="Times New Roman"/>
                <w:sz w:val="24"/>
                <w:szCs w:val="24"/>
              </w:rPr>
              <w:t xml:space="preserve">bearing Plot no. </w:t>
            </w:r>
            <w:r w:rsidR="00441812">
              <w:rPr>
                <w:rFonts w:ascii="Times New Roman" w:hAnsi="Times New Roman"/>
                <w:sz w:val="24"/>
                <w:szCs w:val="24"/>
              </w:rPr>
              <w:fldChar w:fldCharType="begin">
                <w:ffData>
                  <w:name w:val="Text32"/>
                  <w:enabled/>
                  <w:calcOnExit w:val="0"/>
                  <w:textInput/>
                </w:ffData>
              </w:fldChar>
            </w:r>
            <w:r>
              <w:rPr>
                <w:rFonts w:ascii="Times New Roman" w:hAnsi="Times New Roman"/>
                <w:sz w:val="24"/>
                <w:szCs w:val="24"/>
              </w:rPr>
              <w:instrText xml:space="preserve"> FORMTEXT </w:instrText>
            </w:r>
            <w:r w:rsidR="00441812">
              <w:rPr>
                <w:rFonts w:ascii="Times New Roman" w:hAnsi="Times New Roman"/>
                <w:sz w:val="24"/>
                <w:szCs w:val="24"/>
              </w:rPr>
            </w:r>
            <w:r w:rsidR="00441812">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441812">
              <w:rPr>
                <w:rFonts w:ascii="Times New Roman" w:hAnsi="Times New Roman"/>
                <w:sz w:val="24"/>
                <w:szCs w:val="24"/>
              </w:rPr>
              <w:fldChar w:fldCharType="end"/>
            </w:r>
            <w:r>
              <w:rPr>
                <w:rFonts w:ascii="Times New Roman" w:hAnsi="Times New Roman"/>
                <w:sz w:val="24"/>
                <w:szCs w:val="24"/>
              </w:rPr>
              <w:t xml:space="preserve">, admeasuring about </w:t>
            </w:r>
            <w:r w:rsidR="00441812">
              <w:rPr>
                <w:rFonts w:ascii="Times New Roman" w:hAnsi="Times New Roman"/>
                <w:sz w:val="24"/>
                <w:szCs w:val="24"/>
              </w:rPr>
              <w:fldChar w:fldCharType="begin">
                <w:ffData>
                  <w:name w:val="Text32"/>
                  <w:enabled/>
                  <w:calcOnExit w:val="0"/>
                  <w:textInput/>
                </w:ffData>
              </w:fldChar>
            </w:r>
            <w:r>
              <w:rPr>
                <w:rFonts w:ascii="Times New Roman" w:hAnsi="Times New Roman"/>
                <w:sz w:val="24"/>
                <w:szCs w:val="24"/>
              </w:rPr>
              <w:instrText xml:space="preserve"> FORMTEXT </w:instrText>
            </w:r>
            <w:r w:rsidR="00441812">
              <w:rPr>
                <w:rFonts w:ascii="Times New Roman" w:hAnsi="Times New Roman"/>
                <w:sz w:val="24"/>
                <w:szCs w:val="24"/>
              </w:rPr>
            </w:r>
            <w:r w:rsidR="00441812">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441812">
              <w:rPr>
                <w:rFonts w:ascii="Times New Roman" w:hAnsi="Times New Roman"/>
                <w:sz w:val="24"/>
                <w:szCs w:val="24"/>
              </w:rPr>
              <w:fldChar w:fldCharType="end"/>
            </w:r>
            <w:r>
              <w:rPr>
                <w:rFonts w:ascii="Times New Roman" w:hAnsi="Times New Roman"/>
                <w:sz w:val="24"/>
                <w:szCs w:val="24"/>
              </w:rPr>
              <w:t xml:space="preserve"> sq yds, along with a villa constructed thereon, in the housing project named as AVR Gulmohar Homes forming a part of Sy. No. 786, Miryalaguda Village, Miryalaguda Mandal, Nalgonda District, Telangana,  bounded by:</w:t>
            </w:r>
          </w:p>
          <w:p w:rsidR="005038C8" w:rsidRDefault="005038C8" w:rsidP="00CF4EB5">
            <w:pPr>
              <w:pStyle w:val="PlainText"/>
              <w:spacing w:after="0" w:line="240" w:lineRule="auto"/>
              <w:ind w:right="-36"/>
              <w:jc w:val="both"/>
              <w:rPr>
                <w:rFonts w:ascii="Times New Roman" w:hAnsi="Times New Roman"/>
                <w:sz w:val="24"/>
                <w:szCs w:val="24"/>
              </w:rPr>
            </w:pPr>
          </w:p>
          <w:p w:rsidR="005038C8" w:rsidRDefault="002C0106" w:rsidP="00CF4EB5">
            <w:pPr>
              <w:pStyle w:val="PlainText"/>
              <w:spacing w:after="0" w:line="240" w:lineRule="auto"/>
              <w:ind w:right="-36"/>
              <w:jc w:val="both"/>
              <w:rPr>
                <w:rFonts w:ascii="Times New Roman" w:hAnsi="Times New Roman"/>
                <w:sz w:val="24"/>
                <w:szCs w:val="24"/>
              </w:rPr>
            </w:pPr>
            <w:r>
              <w:rPr>
                <w:rFonts w:ascii="Times New Roman" w:hAnsi="Times New Roman"/>
                <w:sz w:val="24"/>
                <w:szCs w:val="24"/>
              </w:rPr>
              <w:t xml:space="preserve">North by: </w:t>
            </w:r>
            <w:r w:rsidR="00441812">
              <w:rPr>
                <w:rFonts w:ascii="Times New Roman" w:hAnsi="Times New Roman"/>
                <w:sz w:val="24"/>
                <w:szCs w:val="24"/>
              </w:rPr>
              <w:fldChar w:fldCharType="begin">
                <w:ffData>
                  <w:name w:val="Text39"/>
                  <w:enabled/>
                  <w:calcOnExit w:val="0"/>
                  <w:textInput/>
                </w:ffData>
              </w:fldChar>
            </w:r>
            <w:bookmarkStart w:id="6" w:name="Text39"/>
            <w:r>
              <w:rPr>
                <w:rFonts w:ascii="Times New Roman" w:hAnsi="Times New Roman"/>
                <w:sz w:val="24"/>
                <w:szCs w:val="24"/>
              </w:rPr>
              <w:instrText xml:space="preserve"> FORMTEXT </w:instrText>
            </w:r>
            <w:r w:rsidR="00441812">
              <w:rPr>
                <w:rFonts w:ascii="Times New Roman" w:hAnsi="Times New Roman"/>
                <w:sz w:val="24"/>
                <w:szCs w:val="24"/>
              </w:rPr>
            </w:r>
            <w:r w:rsidR="00441812">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441812">
              <w:rPr>
                <w:rFonts w:ascii="Times New Roman" w:hAnsi="Times New Roman"/>
                <w:sz w:val="24"/>
                <w:szCs w:val="24"/>
              </w:rPr>
              <w:fldChar w:fldCharType="end"/>
            </w:r>
            <w:bookmarkEnd w:id="6"/>
          </w:p>
          <w:p w:rsidR="005038C8" w:rsidRDefault="002C0106" w:rsidP="00CF4EB5">
            <w:pPr>
              <w:pStyle w:val="PlainText"/>
              <w:spacing w:after="0" w:line="240" w:lineRule="auto"/>
              <w:ind w:right="-36"/>
              <w:jc w:val="both"/>
              <w:rPr>
                <w:rFonts w:ascii="Times New Roman" w:hAnsi="Times New Roman"/>
                <w:sz w:val="24"/>
                <w:szCs w:val="24"/>
              </w:rPr>
            </w:pPr>
            <w:r>
              <w:rPr>
                <w:rFonts w:ascii="Times New Roman" w:hAnsi="Times New Roman"/>
                <w:sz w:val="24"/>
                <w:szCs w:val="24"/>
              </w:rPr>
              <w:t xml:space="preserve">South by: </w:t>
            </w:r>
            <w:r w:rsidR="00441812">
              <w:rPr>
                <w:rFonts w:ascii="Times New Roman" w:hAnsi="Times New Roman"/>
                <w:sz w:val="24"/>
                <w:szCs w:val="24"/>
              </w:rPr>
              <w:fldChar w:fldCharType="begin">
                <w:ffData>
                  <w:name w:val="Text40"/>
                  <w:enabled/>
                  <w:calcOnExit w:val="0"/>
                  <w:textInput/>
                </w:ffData>
              </w:fldChar>
            </w:r>
            <w:bookmarkStart w:id="7" w:name="Text40"/>
            <w:r>
              <w:rPr>
                <w:rFonts w:ascii="Times New Roman" w:hAnsi="Times New Roman"/>
                <w:sz w:val="24"/>
                <w:szCs w:val="24"/>
              </w:rPr>
              <w:instrText xml:space="preserve"> FORMTEXT </w:instrText>
            </w:r>
            <w:r w:rsidR="00441812">
              <w:rPr>
                <w:rFonts w:ascii="Times New Roman" w:hAnsi="Times New Roman"/>
                <w:sz w:val="24"/>
                <w:szCs w:val="24"/>
              </w:rPr>
            </w:r>
            <w:r w:rsidR="00441812">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441812">
              <w:rPr>
                <w:rFonts w:ascii="Times New Roman" w:hAnsi="Times New Roman"/>
                <w:sz w:val="24"/>
                <w:szCs w:val="24"/>
              </w:rPr>
              <w:fldChar w:fldCharType="end"/>
            </w:r>
            <w:bookmarkEnd w:id="7"/>
          </w:p>
          <w:p w:rsidR="005038C8" w:rsidRDefault="002C0106" w:rsidP="00CF4EB5">
            <w:pPr>
              <w:pStyle w:val="PlainText"/>
              <w:spacing w:after="0" w:line="240" w:lineRule="auto"/>
              <w:ind w:right="-36"/>
              <w:jc w:val="both"/>
              <w:rPr>
                <w:rFonts w:ascii="Times New Roman" w:hAnsi="Times New Roman"/>
                <w:sz w:val="24"/>
                <w:szCs w:val="24"/>
              </w:rPr>
            </w:pPr>
            <w:r>
              <w:rPr>
                <w:rFonts w:ascii="Times New Roman" w:hAnsi="Times New Roman"/>
                <w:sz w:val="24"/>
                <w:szCs w:val="24"/>
              </w:rPr>
              <w:t xml:space="preserve">East by:   </w:t>
            </w:r>
            <w:r w:rsidR="00441812">
              <w:rPr>
                <w:rFonts w:ascii="Times New Roman" w:hAnsi="Times New Roman"/>
                <w:sz w:val="24"/>
                <w:szCs w:val="24"/>
              </w:rPr>
              <w:fldChar w:fldCharType="begin">
                <w:ffData>
                  <w:name w:val="Text42"/>
                  <w:enabled/>
                  <w:calcOnExit w:val="0"/>
                  <w:textInput/>
                </w:ffData>
              </w:fldChar>
            </w:r>
            <w:bookmarkStart w:id="8" w:name="Text42"/>
            <w:r>
              <w:rPr>
                <w:rFonts w:ascii="Times New Roman" w:hAnsi="Times New Roman"/>
                <w:sz w:val="24"/>
                <w:szCs w:val="24"/>
              </w:rPr>
              <w:instrText xml:space="preserve"> FORMTEXT </w:instrText>
            </w:r>
            <w:r w:rsidR="00441812">
              <w:rPr>
                <w:rFonts w:ascii="Times New Roman" w:hAnsi="Times New Roman"/>
                <w:sz w:val="24"/>
                <w:szCs w:val="24"/>
              </w:rPr>
            </w:r>
            <w:r w:rsidR="00441812">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441812">
              <w:rPr>
                <w:rFonts w:ascii="Times New Roman" w:hAnsi="Times New Roman"/>
                <w:sz w:val="24"/>
                <w:szCs w:val="24"/>
              </w:rPr>
              <w:fldChar w:fldCharType="end"/>
            </w:r>
            <w:bookmarkEnd w:id="8"/>
          </w:p>
          <w:p w:rsidR="005038C8" w:rsidRDefault="002C0106" w:rsidP="00CF4EB5">
            <w:pPr>
              <w:pStyle w:val="PlainText"/>
              <w:spacing w:after="0" w:line="240" w:lineRule="auto"/>
              <w:ind w:right="-36"/>
              <w:jc w:val="both"/>
              <w:rPr>
                <w:rFonts w:ascii="Times New Roman" w:hAnsi="Times New Roman"/>
                <w:sz w:val="24"/>
                <w:szCs w:val="24"/>
              </w:rPr>
            </w:pPr>
            <w:r>
              <w:rPr>
                <w:rFonts w:ascii="Times New Roman" w:hAnsi="Times New Roman"/>
                <w:sz w:val="24"/>
                <w:szCs w:val="24"/>
              </w:rPr>
              <w:t xml:space="preserve">West by:  </w:t>
            </w:r>
            <w:r w:rsidR="00441812">
              <w:rPr>
                <w:rFonts w:ascii="Times New Roman" w:hAnsi="Times New Roman"/>
                <w:sz w:val="24"/>
                <w:szCs w:val="24"/>
              </w:rPr>
              <w:fldChar w:fldCharType="begin">
                <w:ffData>
                  <w:name w:val="Text41"/>
                  <w:enabled/>
                  <w:calcOnExit w:val="0"/>
                  <w:textInput/>
                </w:ffData>
              </w:fldChar>
            </w:r>
            <w:bookmarkStart w:id="9" w:name="Text41"/>
            <w:r>
              <w:rPr>
                <w:rFonts w:ascii="Times New Roman" w:hAnsi="Times New Roman"/>
                <w:sz w:val="24"/>
                <w:szCs w:val="24"/>
              </w:rPr>
              <w:instrText xml:space="preserve"> FORMTEXT </w:instrText>
            </w:r>
            <w:r w:rsidR="00441812">
              <w:rPr>
                <w:rFonts w:ascii="Times New Roman" w:hAnsi="Times New Roman"/>
                <w:sz w:val="24"/>
                <w:szCs w:val="24"/>
              </w:rPr>
            </w:r>
            <w:r w:rsidR="00441812">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441812">
              <w:rPr>
                <w:rFonts w:ascii="Times New Roman" w:hAnsi="Times New Roman"/>
                <w:sz w:val="24"/>
                <w:szCs w:val="24"/>
              </w:rPr>
              <w:fldChar w:fldCharType="end"/>
            </w:r>
            <w:bookmarkEnd w:id="9"/>
          </w:p>
        </w:tc>
      </w:tr>
    </w:tbl>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CF4EB5" w:rsidRDefault="00CF4EB5" w:rsidP="00CF4EB5">
      <w:pPr>
        <w:spacing w:after="0" w:line="240" w:lineRule="auto"/>
        <w:ind w:right="-36"/>
        <w:rPr>
          <w:sz w:val="24"/>
          <w:szCs w:val="24"/>
        </w:rPr>
      </w:pPr>
    </w:p>
    <w:p w:rsidR="005038C8" w:rsidRDefault="002C0106" w:rsidP="00CF4EB5">
      <w:pPr>
        <w:spacing w:after="0" w:line="240" w:lineRule="auto"/>
        <w:ind w:right="-36"/>
        <w:rPr>
          <w:bCs/>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PURCHASER </w:t>
      </w:r>
    </w:p>
    <w:p w:rsidR="005038C8" w:rsidRDefault="002C0106" w:rsidP="00CF4EB5">
      <w:pPr>
        <w:spacing w:after="0" w:line="240" w:lineRule="auto"/>
        <w:jc w:val="center"/>
        <w:rPr>
          <w:sz w:val="24"/>
          <w:szCs w:val="24"/>
          <w:u w:val="single"/>
        </w:rPr>
      </w:pPr>
      <w:r>
        <w:rPr>
          <w:sz w:val="24"/>
          <w:szCs w:val="24"/>
          <w:u w:val="single"/>
        </w:rPr>
        <w:t>ANNEXURE- B</w:t>
      </w:r>
    </w:p>
    <w:p w:rsidR="005038C8" w:rsidRDefault="005038C8" w:rsidP="00CF4EB5">
      <w:pPr>
        <w:spacing w:after="0" w:line="240" w:lineRule="auto"/>
        <w:ind w:right="-360"/>
        <w:jc w:val="center"/>
        <w:rPr>
          <w:sz w:val="24"/>
          <w:szCs w:val="24"/>
        </w:rPr>
      </w:pPr>
    </w:p>
    <w:p w:rsidR="005038C8" w:rsidRDefault="002C0106" w:rsidP="00CF4EB5">
      <w:pPr>
        <w:spacing w:after="0" w:line="240" w:lineRule="auto"/>
        <w:ind w:right="-360"/>
        <w:jc w:val="both"/>
        <w:rPr>
          <w:sz w:val="24"/>
          <w:szCs w:val="24"/>
        </w:rPr>
      </w:pPr>
      <w:r>
        <w:rPr>
          <w:sz w:val="24"/>
          <w:szCs w:val="24"/>
        </w:rPr>
        <w:t xml:space="preserve">Plan of the Scheduled Villa: </w:t>
      </w:r>
    </w:p>
    <w:p w:rsidR="005038C8" w:rsidRDefault="00441812" w:rsidP="00CF4EB5">
      <w:pPr>
        <w:spacing w:after="0" w:line="240" w:lineRule="auto"/>
        <w:rPr>
          <w:sz w:val="24"/>
          <w:szCs w:val="24"/>
        </w:rPr>
      </w:pPr>
      <w:r w:rsidRPr="00441812">
        <w:rPr>
          <w:sz w:val="24"/>
          <w:szCs w:val="24"/>
        </w:rPr>
        <w:pict>
          <v:shapetype id="_x0000_t202" coordsize="21600,21600" o:spt="202" path="m,l,21600r21600,l21600,xe">
            <v:stroke joinstyle="miter"/>
            <v:path gradientshapeok="t" o:connecttype="rect"/>
          </v:shapetype>
          <v:shape id="_x0000_s1112" type="#_x0000_t202" style="position:absolute;margin-left:414pt;margin-top:8.4pt;width:36pt;height:30.5pt;z-index:251658240" o:preferrelative="t" filled="f" stroked="f">
            <v:textbox>
              <w:txbxContent>
                <w:p w:rsidR="005038C8" w:rsidRDefault="005038C8">
                  <w:pPr>
                    <w:rPr>
                      <w:szCs w:val="28"/>
                    </w:rPr>
                  </w:pPr>
                </w:p>
              </w:txbxContent>
            </v:textbox>
          </v:shape>
        </w:pict>
      </w: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2C0106" w:rsidP="00CF4EB5">
      <w:pPr>
        <w:spacing w:after="0" w:line="240" w:lineRule="auto"/>
        <w:ind w:right="-36"/>
        <w:rPr>
          <w:bCs/>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PURCHASER </w:t>
      </w: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5038C8" w:rsidP="00CF4EB5">
      <w:pPr>
        <w:spacing w:after="0" w:line="240" w:lineRule="auto"/>
        <w:rPr>
          <w:sz w:val="24"/>
          <w:szCs w:val="24"/>
        </w:rPr>
      </w:pPr>
    </w:p>
    <w:p w:rsidR="005038C8" w:rsidRDefault="002C0106" w:rsidP="00CF4EB5">
      <w:pPr>
        <w:spacing w:after="0" w:line="240" w:lineRule="auto"/>
        <w:ind w:right="-360"/>
        <w:jc w:val="center"/>
        <w:rPr>
          <w:sz w:val="24"/>
          <w:szCs w:val="24"/>
          <w:u w:val="single"/>
        </w:rPr>
      </w:pPr>
      <w:r>
        <w:rPr>
          <w:sz w:val="24"/>
          <w:szCs w:val="24"/>
          <w:u w:val="single"/>
        </w:rPr>
        <w:t>ANNEXURE - C</w:t>
      </w:r>
    </w:p>
    <w:p w:rsidR="005038C8" w:rsidRDefault="005038C8" w:rsidP="00CF4EB5">
      <w:pPr>
        <w:spacing w:after="0" w:line="240" w:lineRule="auto"/>
        <w:ind w:right="-360"/>
        <w:jc w:val="both"/>
        <w:rPr>
          <w:sz w:val="24"/>
          <w:szCs w:val="24"/>
        </w:rPr>
      </w:pPr>
    </w:p>
    <w:p w:rsidR="005038C8" w:rsidRDefault="002C0106" w:rsidP="00CF4EB5">
      <w:pPr>
        <w:autoSpaceDE w:val="0"/>
        <w:autoSpaceDN w:val="0"/>
        <w:adjustRightInd w:val="0"/>
        <w:spacing w:after="0" w:line="240" w:lineRule="auto"/>
        <w:rPr>
          <w:bCs/>
          <w:sz w:val="24"/>
          <w:szCs w:val="24"/>
          <w:u w:val="single"/>
        </w:rPr>
      </w:pPr>
      <w:r>
        <w:rPr>
          <w:bCs/>
          <w:sz w:val="24"/>
          <w:szCs w:val="24"/>
          <w:u w:val="single"/>
        </w:rPr>
        <w:t>Specifications of Scheduled Villa:</w:t>
      </w:r>
    </w:p>
    <w:p w:rsidR="005038C8" w:rsidRDefault="005038C8" w:rsidP="00CF4EB5">
      <w:pPr>
        <w:autoSpaceDE w:val="0"/>
        <w:autoSpaceDN w:val="0"/>
        <w:adjustRightInd w:val="0"/>
        <w:spacing w:after="0" w:line="240" w:lineRule="auto"/>
        <w:rPr>
          <w:bCs/>
          <w:sz w:val="24"/>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300"/>
      </w:tblGrid>
      <w:tr w:rsidR="005038C8">
        <w:trPr>
          <w:trHeight w:val="432"/>
        </w:trPr>
        <w:tc>
          <w:tcPr>
            <w:tcW w:w="2268" w:type="dxa"/>
            <w:vAlign w:val="center"/>
          </w:tcPr>
          <w:p w:rsidR="005038C8" w:rsidRDefault="002C0106" w:rsidP="00CF4EB5">
            <w:pPr>
              <w:spacing w:after="0" w:line="240" w:lineRule="auto"/>
              <w:jc w:val="center"/>
              <w:rPr>
                <w:sz w:val="24"/>
                <w:szCs w:val="24"/>
              </w:rPr>
            </w:pPr>
            <w:r>
              <w:rPr>
                <w:sz w:val="24"/>
                <w:szCs w:val="24"/>
              </w:rPr>
              <w:t>Item</w:t>
            </w:r>
          </w:p>
        </w:tc>
        <w:tc>
          <w:tcPr>
            <w:tcW w:w="6300" w:type="dxa"/>
            <w:vAlign w:val="center"/>
          </w:tcPr>
          <w:p w:rsidR="005038C8" w:rsidRDefault="002C0106" w:rsidP="00CF4EB5">
            <w:pPr>
              <w:spacing w:after="0" w:line="240" w:lineRule="auto"/>
              <w:jc w:val="center"/>
              <w:rPr>
                <w:sz w:val="24"/>
                <w:szCs w:val="24"/>
              </w:rPr>
            </w:pPr>
            <w:r>
              <w:rPr>
                <w:sz w:val="24"/>
                <w:szCs w:val="24"/>
              </w:rPr>
              <w:t>Specifications</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Structure</w:t>
            </w:r>
          </w:p>
        </w:tc>
        <w:tc>
          <w:tcPr>
            <w:tcW w:w="6300" w:type="dxa"/>
            <w:vAlign w:val="center"/>
          </w:tcPr>
          <w:p w:rsidR="005038C8" w:rsidRDefault="002C0106" w:rsidP="00CF4EB5">
            <w:pPr>
              <w:spacing w:after="0" w:line="240" w:lineRule="auto"/>
              <w:rPr>
                <w:sz w:val="24"/>
                <w:szCs w:val="24"/>
              </w:rPr>
            </w:pPr>
            <w:r>
              <w:rPr>
                <w:sz w:val="24"/>
                <w:szCs w:val="24"/>
              </w:rPr>
              <w:t>RCC</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Walls</w:t>
            </w:r>
          </w:p>
        </w:tc>
        <w:tc>
          <w:tcPr>
            <w:tcW w:w="6300" w:type="dxa"/>
            <w:vAlign w:val="center"/>
          </w:tcPr>
          <w:p w:rsidR="005038C8" w:rsidRDefault="002C0106" w:rsidP="00CF4EB5">
            <w:pPr>
              <w:spacing w:after="0" w:line="240" w:lineRule="auto"/>
              <w:rPr>
                <w:sz w:val="24"/>
                <w:szCs w:val="24"/>
              </w:rPr>
            </w:pPr>
            <w:r>
              <w:rPr>
                <w:sz w:val="24"/>
                <w:szCs w:val="24"/>
              </w:rPr>
              <w:t>4”/6” solid cement blocks</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External  painting</w:t>
            </w:r>
          </w:p>
        </w:tc>
        <w:tc>
          <w:tcPr>
            <w:tcW w:w="6300" w:type="dxa"/>
            <w:vAlign w:val="center"/>
          </w:tcPr>
          <w:p w:rsidR="005038C8" w:rsidRDefault="002C0106" w:rsidP="00CF4EB5">
            <w:pPr>
              <w:spacing w:after="0" w:line="240" w:lineRule="auto"/>
              <w:rPr>
                <w:sz w:val="24"/>
                <w:szCs w:val="24"/>
              </w:rPr>
            </w:pPr>
            <w:r>
              <w:rPr>
                <w:sz w:val="24"/>
                <w:szCs w:val="24"/>
              </w:rPr>
              <w:t>Exterior emulsion</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Interior painting</w:t>
            </w:r>
          </w:p>
        </w:tc>
        <w:tc>
          <w:tcPr>
            <w:tcW w:w="6300" w:type="dxa"/>
            <w:vAlign w:val="center"/>
          </w:tcPr>
          <w:p w:rsidR="005038C8" w:rsidRDefault="002C0106" w:rsidP="00CF4EB5">
            <w:pPr>
              <w:spacing w:after="0" w:line="240" w:lineRule="auto"/>
              <w:rPr>
                <w:sz w:val="24"/>
                <w:szCs w:val="24"/>
              </w:rPr>
            </w:pPr>
            <w:r>
              <w:rPr>
                <w:sz w:val="24"/>
                <w:szCs w:val="24"/>
              </w:rPr>
              <w:t>Smooth finish with OBD</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 xml:space="preserve">Flooring </w:t>
            </w:r>
          </w:p>
        </w:tc>
        <w:tc>
          <w:tcPr>
            <w:tcW w:w="6300" w:type="dxa"/>
            <w:vAlign w:val="center"/>
          </w:tcPr>
          <w:p w:rsidR="005038C8" w:rsidRDefault="002C0106" w:rsidP="00CF4EB5">
            <w:pPr>
              <w:spacing w:after="0" w:line="240" w:lineRule="auto"/>
              <w:rPr>
                <w:sz w:val="24"/>
                <w:szCs w:val="24"/>
              </w:rPr>
            </w:pPr>
            <w:r>
              <w:rPr>
                <w:sz w:val="24"/>
                <w:szCs w:val="24"/>
              </w:rPr>
              <w:t>Branded 2 x2 ft. vitrified Tiles</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Door frames</w:t>
            </w:r>
          </w:p>
        </w:tc>
        <w:tc>
          <w:tcPr>
            <w:tcW w:w="6300" w:type="dxa"/>
            <w:vAlign w:val="center"/>
          </w:tcPr>
          <w:p w:rsidR="005038C8" w:rsidRDefault="002C0106" w:rsidP="00CF4EB5">
            <w:pPr>
              <w:spacing w:after="0" w:line="240" w:lineRule="auto"/>
              <w:rPr>
                <w:sz w:val="24"/>
                <w:szCs w:val="24"/>
              </w:rPr>
            </w:pPr>
            <w:r>
              <w:rPr>
                <w:sz w:val="24"/>
                <w:szCs w:val="24"/>
              </w:rPr>
              <w:t>Wood (non-teak)</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 xml:space="preserve">Main door </w:t>
            </w:r>
          </w:p>
        </w:tc>
        <w:tc>
          <w:tcPr>
            <w:tcW w:w="6300" w:type="dxa"/>
            <w:vAlign w:val="center"/>
          </w:tcPr>
          <w:p w:rsidR="005038C8" w:rsidRDefault="002C0106" w:rsidP="00CF4EB5">
            <w:pPr>
              <w:spacing w:after="0" w:line="240" w:lineRule="auto"/>
              <w:rPr>
                <w:sz w:val="24"/>
                <w:szCs w:val="24"/>
              </w:rPr>
            </w:pPr>
            <w:r>
              <w:rPr>
                <w:sz w:val="24"/>
                <w:szCs w:val="24"/>
              </w:rPr>
              <w:t xml:space="preserve">Laminated / polished panel door </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Other doors</w:t>
            </w:r>
          </w:p>
        </w:tc>
        <w:tc>
          <w:tcPr>
            <w:tcW w:w="6300" w:type="dxa"/>
            <w:vAlign w:val="center"/>
          </w:tcPr>
          <w:p w:rsidR="005038C8" w:rsidRDefault="002C0106" w:rsidP="00CF4EB5">
            <w:pPr>
              <w:spacing w:after="0" w:line="240" w:lineRule="auto"/>
              <w:rPr>
                <w:sz w:val="24"/>
                <w:szCs w:val="24"/>
              </w:rPr>
            </w:pPr>
            <w:r>
              <w:rPr>
                <w:sz w:val="24"/>
                <w:szCs w:val="24"/>
              </w:rPr>
              <w:t>Painted panel doors</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Electrical</w:t>
            </w:r>
          </w:p>
        </w:tc>
        <w:tc>
          <w:tcPr>
            <w:tcW w:w="6300" w:type="dxa"/>
            <w:vAlign w:val="center"/>
          </w:tcPr>
          <w:p w:rsidR="005038C8" w:rsidRDefault="002C0106" w:rsidP="00CF4EB5">
            <w:pPr>
              <w:spacing w:after="0" w:line="240" w:lineRule="auto"/>
              <w:rPr>
                <w:sz w:val="24"/>
                <w:szCs w:val="24"/>
              </w:rPr>
            </w:pPr>
            <w:r>
              <w:rPr>
                <w:sz w:val="24"/>
                <w:szCs w:val="24"/>
              </w:rPr>
              <w:t>Copper wiring with modular switches</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Windows</w:t>
            </w:r>
          </w:p>
        </w:tc>
        <w:tc>
          <w:tcPr>
            <w:tcW w:w="6300" w:type="dxa"/>
            <w:vAlign w:val="center"/>
          </w:tcPr>
          <w:p w:rsidR="005038C8" w:rsidRDefault="002C0106" w:rsidP="00CF4EB5">
            <w:pPr>
              <w:spacing w:after="0" w:line="240" w:lineRule="auto"/>
              <w:rPr>
                <w:sz w:val="24"/>
                <w:szCs w:val="24"/>
              </w:rPr>
            </w:pPr>
            <w:r>
              <w:rPr>
                <w:sz w:val="24"/>
                <w:szCs w:val="24"/>
              </w:rPr>
              <w:t xml:space="preserve"> Powder coated Aluminum sliding windows with grills</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Bathrooms</w:t>
            </w:r>
          </w:p>
        </w:tc>
        <w:tc>
          <w:tcPr>
            <w:tcW w:w="6300" w:type="dxa"/>
            <w:vAlign w:val="center"/>
          </w:tcPr>
          <w:p w:rsidR="005038C8" w:rsidRDefault="002C0106" w:rsidP="00CF4EB5">
            <w:pPr>
              <w:spacing w:after="0" w:line="240" w:lineRule="auto"/>
              <w:rPr>
                <w:sz w:val="24"/>
                <w:szCs w:val="24"/>
              </w:rPr>
            </w:pPr>
            <w:r>
              <w:rPr>
                <w:sz w:val="24"/>
                <w:szCs w:val="24"/>
              </w:rPr>
              <w:t xml:space="preserve">Branded ceramic tiles – 4/7ft height </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Plumbing</w:t>
            </w:r>
          </w:p>
        </w:tc>
        <w:tc>
          <w:tcPr>
            <w:tcW w:w="6300" w:type="dxa"/>
            <w:vAlign w:val="center"/>
          </w:tcPr>
          <w:p w:rsidR="005038C8" w:rsidRDefault="002C0106" w:rsidP="00CF4EB5">
            <w:pPr>
              <w:spacing w:after="0" w:line="240" w:lineRule="auto"/>
              <w:rPr>
                <w:sz w:val="24"/>
                <w:szCs w:val="24"/>
              </w:rPr>
            </w:pPr>
            <w:r>
              <w:rPr>
                <w:sz w:val="24"/>
                <w:szCs w:val="24"/>
              </w:rPr>
              <w:t>CPVC/PVC pipes.</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Sanitary</w:t>
            </w:r>
          </w:p>
        </w:tc>
        <w:tc>
          <w:tcPr>
            <w:tcW w:w="6300" w:type="dxa"/>
            <w:vAlign w:val="center"/>
          </w:tcPr>
          <w:p w:rsidR="005038C8" w:rsidRDefault="002C0106" w:rsidP="00CF4EB5">
            <w:pPr>
              <w:spacing w:after="0" w:line="240" w:lineRule="auto"/>
              <w:rPr>
                <w:sz w:val="24"/>
                <w:szCs w:val="24"/>
              </w:rPr>
            </w:pPr>
            <w:r>
              <w:rPr>
                <w:sz w:val="24"/>
                <w:szCs w:val="24"/>
              </w:rPr>
              <w:t>Branded sanitary ware</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CP fittings</w:t>
            </w:r>
          </w:p>
        </w:tc>
        <w:tc>
          <w:tcPr>
            <w:tcW w:w="6300" w:type="dxa"/>
            <w:vAlign w:val="center"/>
          </w:tcPr>
          <w:p w:rsidR="005038C8" w:rsidRDefault="002C0106" w:rsidP="00CF4EB5">
            <w:pPr>
              <w:spacing w:after="0" w:line="240" w:lineRule="auto"/>
              <w:rPr>
                <w:sz w:val="24"/>
                <w:szCs w:val="24"/>
              </w:rPr>
            </w:pPr>
            <w:r>
              <w:rPr>
                <w:sz w:val="24"/>
                <w:szCs w:val="24"/>
              </w:rPr>
              <w:t>Branded quarter turn ceramic disc type</w:t>
            </w:r>
          </w:p>
        </w:tc>
      </w:tr>
      <w:tr w:rsidR="005038C8">
        <w:trPr>
          <w:trHeight w:val="432"/>
        </w:trPr>
        <w:tc>
          <w:tcPr>
            <w:tcW w:w="2268" w:type="dxa"/>
            <w:vAlign w:val="center"/>
          </w:tcPr>
          <w:p w:rsidR="005038C8" w:rsidRDefault="002C0106" w:rsidP="00CF4EB5">
            <w:pPr>
              <w:spacing w:after="0" w:line="240" w:lineRule="auto"/>
              <w:rPr>
                <w:sz w:val="24"/>
                <w:szCs w:val="24"/>
              </w:rPr>
            </w:pPr>
            <w:r>
              <w:rPr>
                <w:sz w:val="24"/>
                <w:szCs w:val="24"/>
              </w:rPr>
              <w:t>Kitchen platform</w:t>
            </w:r>
          </w:p>
        </w:tc>
        <w:tc>
          <w:tcPr>
            <w:tcW w:w="6300" w:type="dxa"/>
            <w:vAlign w:val="center"/>
          </w:tcPr>
          <w:p w:rsidR="005038C8" w:rsidRDefault="002C0106" w:rsidP="00CF4EB5">
            <w:pPr>
              <w:spacing w:after="0" w:line="240" w:lineRule="auto"/>
              <w:rPr>
                <w:sz w:val="24"/>
                <w:szCs w:val="24"/>
              </w:rPr>
            </w:pPr>
            <w:r>
              <w:rPr>
                <w:sz w:val="24"/>
                <w:szCs w:val="24"/>
              </w:rPr>
              <w:t>Granite slab with 2 ft dado and SS sink</w:t>
            </w:r>
          </w:p>
        </w:tc>
      </w:tr>
    </w:tbl>
    <w:p w:rsidR="005038C8" w:rsidRDefault="005038C8" w:rsidP="00CF4EB5">
      <w:pPr>
        <w:tabs>
          <w:tab w:val="left" w:pos="546"/>
        </w:tabs>
        <w:spacing w:after="0" w:line="240" w:lineRule="auto"/>
        <w:ind w:left="546" w:hanging="546"/>
        <w:rPr>
          <w:sz w:val="24"/>
          <w:szCs w:val="24"/>
        </w:rPr>
      </w:pPr>
    </w:p>
    <w:p w:rsidR="005038C8" w:rsidRDefault="005038C8" w:rsidP="00CF4EB5">
      <w:pPr>
        <w:tabs>
          <w:tab w:val="left" w:pos="546"/>
        </w:tabs>
        <w:spacing w:after="0" w:line="240" w:lineRule="auto"/>
        <w:ind w:left="546" w:hanging="546"/>
        <w:rPr>
          <w:sz w:val="24"/>
          <w:szCs w:val="24"/>
        </w:rPr>
      </w:pPr>
    </w:p>
    <w:p w:rsidR="005038C8" w:rsidRDefault="002C0106" w:rsidP="00CF4EB5">
      <w:pPr>
        <w:autoSpaceDE w:val="0"/>
        <w:autoSpaceDN w:val="0"/>
        <w:adjustRightInd w:val="0"/>
        <w:spacing w:after="0" w:line="240" w:lineRule="auto"/>
        <w:rPr>
          <w:sz w:val="22"/>
          <w:szCs w:val="22"/>
        </w:rPr>
      </w:pPr>
      <w:r>
        <w:rPr>
          <w:sz w:val="22"/>
          <w:szCs w:val="22"/>
        </w:rPr>
        <w:t>Note:</w:t>
      </w:r>
    </w:p>
    <w:p w:rsidR="005038C8" w:rsidRDefault="002C0106" w:rsidP="00CF4EB5">
      <w:pPr>
        <w:numPr>
          <w:ilvl w:val="2"/>
          <w:numId w:val="13"/>
        </w:numPr>
        <w:autoSpaceDE w:val="0"/>
        <w:autoSpaceDN w:val="0"/>
        <w:adjustRightInd w:val="0"/>
        <w:spacing w:after="0" w:line="240" w:lineRule="auto"/>
        <w:jc w:val="both"/>
        <w:rPr>
          <w:sz w:val="22"/>
          <w:szCs w:val="22"/>
        </w:rPr>
      </w:pPr>
      <w:r>
        <w:rPr>
          <w:sz w:val="22"/>
          <w:szCs w:val="22"/>
        </w:rPr>
        <w:t>Choice of 2 colours for interior painting, Western / Anglo-Indian W C and 2 or 3 combinations of bathroom tiles shall be provided.</w:t>
      </w:r>
    </w:p>
    <w:p w:rsidR="005038C8" w:rsidRDefault="002C0106" w:rsidP="00CF4EB5">
      <w:pPr>
        <w:numPr>
          <w:ilvl w:val="2"/>
          <w:numId w:val="13"/>
        </w:numPr>
        <w:autoSpaceDE w:val="0"/>
        <w:autoSpaceDN w:val="0"/>
        <w:adjustRightInd w:val="0"/>
        <w:spacing w:after="0" w:line="240" w:lineRule="auto"/>
        <w:jc w:val="both"/>
        <w:rPr>
          <w:sz w:val="22"/>
          <w:szCs w:val="22"/>
        </w:rPr>
      </w:pPr>
      <w:r>
        <w:rPr>
          <w:sz w:val="22"/>
          <w:szCs w:val="22"/>
        </w:rPr>
        <w:t>Changes to external appearance and color shall not be permitted.</w:t>
      </w:r>
    </w:p>
    <w:p w:rsidR="005038C8" w:rsidRDefault="002C0106" w:rsidP="00CF4EB5">
      <w:pPr>
        <w:numPr>
          <w:ilvl w:val="2"/>
          <w:numId w:val="13"/>
        </w:numPr>
        <w:autoSpaceDE w:val="0"/>
        <w:autoSpaceDN w:val="0"/>
        <w:adjustRightInd w:val="0"/>
        <w:spacing w:after="0" w:line="240" w:lineRule="auto"/>
        <w:jc w:val="both"/>
        <w:rPr>
          <w:sz w:val="22"/>
          <w:szCs w:val="22"/>
        </w:rPr>
      </w:pPr>
      <w:r>
        <w:rPr>
          <w:sz w:val="22"/>
          <w:szCs w:val="22"/>
        </w:rPr>
        <w:t>Fixing of grills to the main door or balconies shall not be permitted.</w:t>
      </w:r>
    </w:p>
    <w:p w:rsidR="005038C8" w:rsidRDefault="002C0106" w:rsidP="00CF4EB5">
      <w:pPr>
        <w:numPr>
          <w:ilvl w:val="2"/>
          <w:numId w:val="13"/>
        </w:numPr>
        <w:autoSpaceDE w:val="0"/>
        <w:autoSpaceDN w:val="0"/>
        <w:adjustRightInd w:val="0"/>
        <w:spacing w:after="0" w:line="240" w:lineRule="auto"/>
        <w:jc w:val="both"/>
        <w:rPr>
          <w:sz w:val="22"/>
          <w:szCs w:val="22"/>
        </w:rPr>
      </w:pPr>
      <w:r>
        <w:rPr>
          <w:sz w:val="22"/>
          <w:szCs w:val="22"/>
        </w:rPr>
        <w:t>Change of doors or door frames shall not be permitted.</w:t>
      </w:r>
    </w:p>
    <w:p w:rsidR="005038C8" w:rsidRDefault="002C0106" w:rsidP="00CF4EB5">
      <w:pPr>
        <w:numPr>
          <w:ilvl w:val="2"/>
          <w:numId w:val="13"/>
        </w:numPr>
        <w:autoSpaceDE w:val="0"/>
        <w:autoSpaceDN w:val="0"/>
        <w:adjustRightInd w:val="0"/>
        <w:spacing w:after="0" w:line="240" w:lineRule="auto"/>
        <w:jc w:val="both"/>
        <w:rPr>
          <w:sz w:val="22"/>
          <w:szCs w:val="22"/>
        </w:rPr>
      </w:pPr>
      <w:r>
        <w:rPr>
          <w:sz w:val="22"/>
          <w:szCs w:val="22"/>
        </w:rPr>
        <w:t>Changes in walls, door positions or other structural changes shall not be permitted.</w:t>
      </w:r>
    </w:p>
    <w:p w:rsidR="005038C8" w:rsidRDefault="002C0106" w:rsidP="00CF4EB5">
      <w:pPr>
        <w:numPr>
          <w:ilvl w:val="2"/>
          <w:numId w:val="13"/>
        </w:numPr>
        <w:autoSpaceDE w:val="0"/>
        <w:autoSpaceDN w:val="0"/>
        <w:adjustRightInd w:val="0"/>
        <w:spacing w:after="0" w:line="240" w:lineRule="auto"/>
        <w:jc w:val="both"/>
        <w:rPr>
          <w:sz w:val="22"/>
          <w:szCs w:val="22"/>
        </w:rPr>
      </w:pPr>
      <w:r>
        <w:rPr>
          <w:sz w:val="22"/>
          <w:szCs w:val="22"/>
        </w:rPr>
        <w:t>Only select alterations shall be permitted at extra cost.</w:t>
      </w:r>
    </w:p>
    <w:p w:rsidR="005038C8" w:rsidRDefault="002C0106" w:rsidP="00CF4EB5">
      <w:pPr>
        <w:numPr>
          <w:ilvl w:val="2"/>
          <w:numId w:val="13"/>
        </w:numPr>
        <w:autoSpaceDE w:val="0"/>
        <w:autoSpaceDN w:val="0"/>
        <w:adjustRightInd w:val="0"/>
        <w:spacing w:after="0" w:line="240" w:lineRule="auto"/>
        <w:jc w:val="both"/>
        <w:rPr>
          <w:sz w:val="22"/>
          <w:szCs w:val="22"/>
        </w:rPr>
      </w:pPr>
      <w:r>
        <w:rPr>
          <w:sz w:val="22"/>
          <w:szCs w:val="22"/>
        </w:rPr>
        <w:t>RCC lofts and shelves shall not be provided.</w:t>
      </w:r>
    </w:p>
    <w:p w:rsidR="005038C8" w:rsidRDefault="002C0106" w:rsidP="00CF4EB5">
      <w:pPr>
        <w:numPr>
          <w:ilvl w:val="2"/>
          <w:numId w:val="13"/>
        </w:numPr>
        <w:autoSpaceDE w:val="0"/>
        <w:autoSpaceDN w:val="0"/>
        <w:adjustRightInd w:val="0"/>
        <w:spacing w:after="0" w:line="240" w:lineRule="auto"/>
        <w:jc w:val="both"/>
        <w:rPr>
          <w:sz w:val="22"/>
          <w:szCs w:val="22"/>
        </w:rPr>
      </w:pPr>
      <w:r>
        <w:rPr>
          <w:sz w:val="22"/>
          <w:szCs w:val="22"/>
        </w:rPr>
        <w:t>Design and make of furniture, furnishings, modular kitchen, etc.</w:t>
      </w:r>
      <w:r w:rsidR="00716FC1">
        <w:rPr>
          <w:sz w:val="22"/>
          <w:szCs w:val="22"/>
        </w:rPr>
        <w:t xml:space="preserve">, if any, </w:t>
      </w:r>
      <w:r>
        <w:rPr>
          <w:sz w:val="22"/>
          <w:szCs w:val="22"/>
        </w:rPr>
        <w:t>shall be at the sole discretion of the Vendor and subject to change from time to mime without prior notice.</w:t>
      </w:r>
    </w:p>
    <w:p w:rsidR="005038C8" w:rsidRDefault="002C0106" w:rsidP="00CF4EB5">
      <w:pPr>
        <w:numPr>
          <w:ilvl w:val="2"/>
          <w:numId w:val="13"/>
        </w:numPr>
        <w:autoSpaceDE w:val="0"/>
        <w:autoSpaceDN w:val="0"/>
        <w:adjustRightInd w:val="0"/>
        <w:spacing w:after="0" w:line="240" w:lineRule="auto"/>
        <w:jc w:val="both"/>
        <w:rPr>
          <w:sz w:val="22"/>
          <w:szCs w:val="22"/>
        </w:rPr>
      </w:pPr>
      <w:r>
        <w:rPr>
          <w:sz w:val="22"/>
          <w:szCs w:val="22"/>
        </w:rPr>
        <w:t>The additions and alterations that may be permitted within the Scheduled Villa shall be at the sole discretion of the Vendor and the Purchaser shall not raise any objections on this count.</w:t>
      </w:r>
    </w:p>
    <w:p w:rsidR="00CF4EB5" w:rsidRDefault="002C0106" w:rsidP="00CF4EB5">
      <w:pPr>
        <w:numPr>
          <w:ilvl w:val="2"/>
          <w:numId w:val="13"/>
        </w:numPr>
        <w:autoSpaceDE w:val="0"/>
        <w:autoSpaceDN w:val="0"/>
        <w:adjustRightInd w:val="0"/>
        <w:spacing w:after="0" w:line="240" w:lineRule="auto"/>
        <w:jc w:val="both"/>
        <w:rPr>
          <w:sz w:val="22"/>
          <w:szCs w:val="22"/>
        </w:rPr>
      </w:pPr>
      <w:r>
        <w:rPr>
          <w:sz w:val="22"/>
          <w:szCs w:val="22"/>
        </w:rPr>
        <w:t>The Purchaser shall be given an opportunity to visit the site for providing details like choice of colour of walls, bathroom tiles, etc. The Purchaser at his discretion may provide material like floor tiles, bathroom tiles, sanitary fitting, CP fitting, electrical switches, etc., to be installed in place of the material provided by the Vendor. The Vendor agrees to refund the cost of not providing the said materials to the Purchaser. The Purchaser shall record the additions and alterations that he wishes to make at site and such a record shall be jointly signed by the Purchaser and the Vendor’s engineer. The additions and alterations shall be carried out strictly as per the recorded alterations. The Purchaser will deliver such material, if any, to the site at its cost by the agreed date. Any delay in completion of the Scheduled Villa for delay in delivery of the material by the Purchaser shall be added to the schedule date of completion of the villa.</w:t>
      </w:r>
    </w:p>
    <w:p w:rsidR="00CF4EB5" w:rsidRPr="00CF4EB5" w:rsidRDefault="00CF4EB5" w:rsidP="00CF4EB5">
      <w:pPr>
        <w:numPr>
          <w:ilvl w:val="2"/>
          <w:numId w:val="13"/>
        </w:numPr>
        <w:autoSpaceDE w:val="0"/>
        <w:autoSpaceDN w:val="0"/>
        <w:adjustRightInd w:val="0"/>
        <w:spacing w:after="0" w:line="240" w:lineRule="auto"/>
        <w:jc w:val="both"/>
        <w:rPr>
          <w:sz w:val="22"/>
          <w:szCs w:val="22"/>
        </w:rPr>
      </w:pPr>
      <w:r w:rsidRPr="00CF4EB5">
        <w:rPr>
          <w:sz w:val="24"/>
          <w:szCs w:val="24"/>
        </w:rPr>
        <w:t>Specifications / plans subject to change without prior notice.</w:t>
      </w:r>
    </w:p>
    <w:p w:rsidR="00CF4EB5" w:rsidRDefault="00CF4EB5" w:rsidP="00CF4EB5">
      <w:pPr>
        <w:tabs>
          <w:tab w:val="left" w:pos="390"/>
          <w:tab w:val="left" w:pos="516"/>
        </w:tabs>
        <w:autoSpaceDE w:val="0"/>
        <w:autoSpaceDN w:val="0"/>
        <w:adjustRightInd w:val="0"/>
        <w:spacing w:after="0" w:line="240" w:lineRule="auto"/>
        <w:ind w:left="390"/>
        <w:jc w:val="both"/>
        <w:rPr>
          <w:sz w:val="22"/>
          <w:szCs w:val="22"/>
        </w:rPr>
      </w:pPr>
    </w:p>
    <w:p w:rsidR="005038C8" w:rsidRDefault="005038C8" w:rsidP="00CF4EB5">
      <w:pPr>
        <w:spacing w:after="0" w:line="240" w:lineRule="auto"/>
        <w:ind w:right="-90"/>
        <w:jc w:val="right"/>
        <w:rPr>
          <w:sz w:val="24"/>
          <w:szCs w:val="24"/>
        </w:rPr>
      </w:pPr>
    </w:p>
    <w:p w:rsidR="005038C8" w:rsidRDefault="005038C8" w:rsidP="00CF4EB5">
      <w:pPr>
        <w:spacing w:after="0" w:line="240" w:lineRule="auto"/>
        <w:ind w:right="-36"/>
        <w:jc w:val="right"/>
        <w:rPr>
          <w:bCs/>
          <w:sz w:val="24"/>
          <w:szCs w:val="24"/>
        </w:rPr>
      </w:pPr>
    </w:p>
    <w:p w:rsidR="005038C8" w:rsidRDefault="005038C8" w:rsidP="00CF4EB5">
      <w:pPr>
        <w:spacing w:after="0" w:line="240" w:lineRule="auto"/>
        <w:ind w:right="-36"/>
        <w:jc w:val="right"/>
        <w:rPr>
          <w:bCs/>
          <w:sz w:val="24"/>
          <w:szCs w:val="24"/>
        </w:rPr>
      </w:pPr>
    </w:p>
    <w:p w:rsidR="005038C8" w:rsidRDefault="005038C8" w:rsidP="00CF4EB5">
      <w:pPr>
        <w:spacing w:after="0" w:line="240" w:lineRule="auto"/>
        <w:ind w:right="-36"/>
        <w:jc w:val="right"/>
        <w:rPr>
          <w:bCs/>
          <w:sz w:val="24"/>
          <w:szCs w:val="24"/>
        </w:rPr>
      </w:pPr>
    </w:p>
    <w:p w:rsidR="005038C8" w:rsidRDefault="005038C8" w:rsidP="00CF4EB5">
      <w:pPr>
        <w:spacing w:after="0" w:line="240" w:lineRule="auto"/>
        <w:ind w:right="-36"/>
        <w:jc w:val="right"/>
        <w:rPr>
          <w:bCs/>
          <w:sz w:val="24"/>
          <w:szCs w:val="24"/>
        </w:rPr>
      </w:pPr>
    </w:p>
    <w:p w:rsidR="005038C8" w:rsidRDefault="005038C8" w:rsidP="00CF4EB5">
      <w:pPr>
        <w:spacing w:after="0" w:line="240" w:lineRule="auto"/>
        <w:ind w:right="-36"/>
        <w:jc w:val="right"/>
        <w:rPr>
          <w:bCs/>
          <w:sz w:val="24"/>
          <w:szCs w:val="24"/>
        </w:rPr>
      </w:pPr>
    </w:p>
    <w:p w:rsidR="005038C8" w:rsidRDefault="002C0106" w:rsidP="00CF4EB5">
      <w:pPr>
        <w:spacing w:after="0" w:line="240" w:lineRule="auto"/>
        <w:ind w:right="-36"/>
        <w:rPr>
          <w:bCs/>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PURCHASER </w:t>
      </w:r>
      <w:r>
        <w:rPr>
          <w:sz w:val="24"/>
          <w:szCs w:val="24"/>
        </w:rPr>
        <w:br w:type="page"/>
      </w:r>
    </w:p>
    <w:p w:rsidR="005038C8" w:rsidRDefault="002C0106" w:rsidP="00CF4EB5">
      <w:pPr>
        <w:spacing w:after="0" w:line="240" w:lineRule="auto"/>
        <w:ind w:right="-36"/>
        <w:jc w:val="center"/>
        <w:rPr>
          <w:sz w:val="24"/>
          <w:szCs w:val="24"/>
          <w:u w:val="single"/>
        </w:rPr>
      </w:pPr>
      <w:r>
        <w:rPr>
          <w:sz w:val="24"/>
          <w:szCs w:val="24"/>
          <w:u w:val="single"/>
        </w:rPr>
        <w:t>ANNEXURE – D</w:t>
      </w:r>
    </w:p>
    <w:p w:rsidR="005038C8" w:rsidRDefault="005038C8" w:rsidP="00CF4EB5">
      <w:pPr>
        <w:spacing w:after="0" w:line="240" w:lineRule="auto"/>
        <w:ind w:right="-36"/>
        <w:jc w:val="right"/>
        <w:rPr>
          <w:sz w:val="24"/>
          <w:szCs w:val="24"/>
        </w:rPr>
      </w:pPr>
    </w:p>
    <w:p w:rsidR="005038C8" w:rsidRDefault="002C0106" w:rsidP="00CF4EB5">
      <w:pPr>
        <w:spacing w:after="0" w:line="240" w:lineRule="auto"/>
        <w:ind w:right="-36"/>
        <w:rPr>
          <w:sz w:val="24"/>
          <w:szCs w:val="24"/>
        </w:rPr>
      </w:pPr>
      <w:r>
        <w:rPr>
          <w:sz w:val="24"/>
          <w:szCs w:val="24"/>
        </w:rPr>
        <w:t>Layout plan of the Housing Project:</w:t>
      </w: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sz w:val="24"/>
          <w:szCs w:val="24"/>
        </w:rPr>
      </w:pPr>
    </w:p>
    <w:p w:rsidR="005038C8" w:rsidRDefault="005038C8" w:rsidP="00CF4EB5">
      <w:pPr>
        <w:spacing w:after="0" w:line="240" w:lineRule="auto"/>
        <w:ind w:right="-36"/>
        <w:rPr>
          <w:bCs/>
          <w:sz w:val="24"/>
          <w:szCs w:val="24"/>
        </w:rPr>
      </w:pPr>
    </w:p>
    <w:p w:rsidR="005038C8" w:rsidRDefault="002C0106" w:rsidP="00CF4EB5">
      <w:pPr>
        <w:spacing w:after="0" w:line="240" w:lineRule="auto"/>
        <w:ind w:right="-36"/>
        <w:rPr>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PURCHASER </w:t>
      </w:r>
    </w:p>
    <w:sectPr w:rsidR="005038C8" w:rsidSect="005038C8">
      <w:footerReference w:type="default" r:id="rId8"/>
      <w:pgSz w:w="12240" w:h="20160"/>
      <w:pgMar w:top="1080" w:right="1440" w:bottom="1023" w:left="1440" w:header="720" w:footer="12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807" w:rsidRDefault="002A5807" w:rsidP="005038C8">
      <w:pPr>
        <w:spacing w:after="0" w:line="240" w:lineRule="auto"/>
      </w:pPr>
      <w:r>
        <w:separator/>
      </w:r>
    </w:p>
  </w:endnote>
  <w:endnote w:type="continuationSeparator" w:id="1">
    <w:p w:rsidR="002A5807" w:rsidRDefault="002A5807" w:rsidP="00503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C8" w:rsidRDefault="002C0106">
    <w:pPr>
      <w:pStyle w:val="Footer"/>
      <w:tabs>
        <w:tab w:val="clear" w:pos="4320"/>
        <w:tab w:val="clear" w:pos="8640"/>
        <w:tab w:val="right" w:pos="9594"/>
      </w:tabs>
      <w:jc w:val="right"/>
    </w:pPr>
    <w:r>
      <w:t xml:space="preserve">Page </w:t>
    </w:r>
    <w:r w:rsidR="00441812">
      <w:fldChar w:fldCharType="begin"/>
    </w:r>
    <w:r>
      <w:instrText xml:space="preserve"> PAGE </w:instrText>
    </w:r>
    <w:r w:rsidR="00441812">
      <w:fldChar w:fldCharType="separate"/>
    </w:r>
    <w:r w:rsidR="002A5807">
      <w:rPr>
        <w:noProof/>
      </w:rPr>
      <w:t>1</w:t>
    </w:r>
    <w:r w:rsidR="00441812">
      <w:fldChar w:fldCharType="end"/>
    </w:r>
    <w:r>
      <w:t xml:space="preserve"> of </w:t>
    </w:r>
    <w:r w:rsidR="00441812">
      <w:fldChar w:fldCharType="begin"/>
    </w:r>
    <w:r>
      <w:instrText xml:space="preserve"> NUMPAGES </w:instrText>
    </w:r>
    <w:r w:rsidR="00441812">
      <w:fldChar w:fldCharType="separate"/>
    </w:r>
    <w:r w:rsidR="002A5807">
      <w:rPr>
        <w:noProof/>
      </w:rPr>
      <w:t>1</w:t>
    </w:r>
    <w:r w:rsidR="00441812">
      <w:fldChar w:fldCharType="end"/>
    </w:r>
    <w:r>
      <w:tab/>
    </w:r>
    <w:fldSimple w:instr=" FILENAME   \* MERGEFORMAT ">
      <w:r w:rsidR="00CA6E6B">
        <w:rPr>
          <w:noProof/>
        </w:rPr>
        <w:t>draft agr of sale AGH dt 17 06 20 ver 4</w:t>
      </w:r>
    </w:fldSimple>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807" w:rsidRDefault="002A5807" w:rsidP="005038C8">
      <w:pPr>
        <w:spacing w:after="0" w:line="240" w:lineRule="auto"/>
      </w:pPr>
      <w:r>
        <w:separator/>
      </w:r>
    </w:p>
  </w:footnote>
  <w:footnote w:type="continuationSeparator" w:id="1">
    <w:p w:rsidR="002A5807" w:rsidRDefault="002A5807" w:rsidP="00503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D31"/>
    <w:multiLevelType w:val="multilevel"/>
    <w:tmpl w:val="0D5B1D31"/>
    <w:lvl w:ilvl="0" w:tentative="1">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1">
    <w:nsid w:val="0DDB4200"/>
    <w:multiLevelType w:val="multilevel"/>
    <w:tmpl w:val="0DDB42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8570E4"/>
    <w:multiLevelType w:val="multilevel"/>
    <w:tmpl w:val="108570E4"/>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tentative="1">
      <w:start w:val="1"/>
      <w:numFmt w:val="decimal"/>
      <w:lvlText w:val="%1.%2.%3.%4."/>
      <w:lvlJc w:val="left"/>
      <w:pPr>
        <w:ind w:left="1728" w:hanging="648"/>
      </w:pPr>
      <w:rPr>
        <w:rFonts w:hint="default"/>
      </w:rPr>
    </w:lvl>
    <w:lvl w:ilvl="4" w:tentative="1">
      <w:start w:val="1"/>
      <w:numFmt w:val="decimal"/>
      <w:lvlText w:val="%1.%2.%3.%4.%5."/>
      <w:lvlJc w:val="left"/>
      <w:pPr>
        <w:ind w:left="2232" w:hanging="792"/>
      </w:pPr>
      <w:rPr>
        <w:rFonts w:hint="default"/>
      </w:rPr>
    </w:lvl>
    <w:lvl w:ilvl="5" w:tentative="1">
      <w:start w:val="1"/>
      <w:numFmt w:val="decimal"/>
      <w:lvlText w:val="%1.%2.%3.%4.%5.%6."/>
      <w:lvlJc w:val="left"/>
      <w:pPr>
        <w:ind w:left="2736" w:hanging="936"/>
      </w:pPr>
      <w:rPr>
        <w:rFonts w:hint="default"/>
      </w:rPr>
    </w:lvl>
    <w:lvl w:ilvl="6" w:tentative="1">
      <w:start w:val="1"/>
      <w:numFmt w:val="decimal"/>
      <w:lvlText w:val="%1.%2.%3.%4.%5.%6.%7."/>
      <w:lvlJc w:val="left"/>
      <w:pPr>
        <w:ind w:left="3240" w:hanging="1080"/>
      </w:pPr>
      <w:rPr>
        <w:rFonts w:hint="default"/>
      </w:rPr>
    </w:lvl>
    <w:lvl w:ilvl="7" w:tentative="1">
      <w:start w:val="1"/>
      <w:numFmt w:val="decimal"/>
      <w:lvlText w:val="%1.%2.%3.%4.%5.%6.%7.%8."/>
      <w:lvlJc w:val="left"/>
      <w:pPr>
        <w:ind w:left="3744" w:hanging="1224"/>
      </w:pPr>
      <w:rPr>
        <w:rFonts w:hint="default"/>
      </w:rPr>
    </w:lvl>
    <w:lvl w:ilvl="8" w:tentative="1">
      <w:start w:val="1"/>
      <w:numFmt w:val="decimal"/>
      <w:lvlText w:val="%1.%2.%3.%4.%5.%6.%7.%8.%9."/>
      <w:lvlJc w:val="left"/>
      <w:pPr>
        <w:ind w:left="4320" w:hanging="1440"/>
      </w:pPr>
      <w:rPr>
        <w:rFonts w:hint="default"/>
      </w:rPr>
    </w:lvl>
  </w:abstractNum>
  <w:abstractNum w:abstractNumId="3">
    <w:nsid w:val="11826722"/>
    <w:multiLevelType w:val="multilevel"/>
    <w:tmpl w:val="118267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48478E"/>
    <w:multiLevelType w:val="multilevel"/>
    <w:tmpl w:val="1F48478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3B97CE1"/>
    <w:multiLevelType w:val="multilevel"/>
    <w:tmpl w:val="33B97CE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A10E8E"/>
    <w:multiLevelType w:val="multilevel"/>
    <w:tmpl w:val="35A10E8E"/>
    <w:lvl w:ilvl="0">
      <w:start w:val="4"/>
      <w:numFmt w:val="decimal"/>
      <w:lvlText w:val="%1."/>
      <w:lvlJc w:val="left"/>
      <w:pPr>
        <w:tabs>
          <w:tab w:val="left"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tentative="1">
      <w:start w:val="1"/>
      <w:numFmt w:val="decimal"/>
      <w:isLgl/>
      <w:lvlText w:val="%1.%2.%3.%4"/>
      <w:lvlJc w:val="left"/>
      <w:pPr>
        <w:ind w:left="1440" w:hanging="72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1800" w:hanging="108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160" w:hanging="1440"/>
      </w:pPr>
      <w:rPr>
        <w:rFonts w:hint="default"/>
      </w:rPr>
    </w:lvl>
    <w:lvl w:ilvl="8" w:tentative="1">
      <w:start w:val="1"/>
      <w:numFmt w:val="decimal"/>
      <w:isLgl/>
      <w:lvlText w:val="%1.%2.%3.%4.%5.%6.%7.%8.%9"/>
      <w:lvlJc w:val="left"/>
      <w:pPr>
        <w:ind w:left="2520" w:hanging="1800"/>
      </w:pPr>
      <w:rPr>
        <w:rFonts w:hint="default"/>
      </w:rPr>
    </w:lvl>
  </w:abstractNum>
  <w:abstractNum w:abstractNumId="7">
    <w:nsid w:val="3665044C"/>
    <w:multiLevelType w:val="multilevel"/>
    <w:tmpl w:val="3665044C"/>
    <w:lvl w:ilvl="0">
      <w:start w:val="20"/>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160" w:hanging="72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24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20" w:hanging="1440"/>
      </w:pPr>
      <w:rPr>
        <w:rFonts w:hint="default"/>
      </w:rPr>
    </w:lvl>
    <w:lvl w:ilvl="8" w:tentative="1">
      <w:start w:val="1"/>
      <w:numFmt w:val="decimal"/>
      <w:isLgl/>
      <w:lvlText w:val="%1.%2.%3.%4.%5.%6.%7.%8.%9"/>
      <w:lvlJc w:val="left"/>
      <w:pPr>
        <w:ind w:left="5040" w:hanging="1800"/>
      </w:pPr>
      <w:rPr>
        <w:rFonts w:hint="default"/>
      </w:rPr>
    </w:lvl>
  </w:abstractNum>
  <w:abstractNum w:abstractNumId="8">
    <w:nsid w:val="3BCE7C6C"/>
    <w:multiLevelType w:val="multilevel"/>
    <w:tmpl w:val="3BCE7C6C"/>
    <w:lvl w:ilvl="0" w:tentative="1">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9">
    <w:nsid w:val="3FEF70DB"/>
    <w:multiLevelType w:val="multilevel"/>
    <w:tmpl w:val="3FEF70DB"/>
    <w:lvl w:ilvl="0">
      <w:start w:val="1"/>
      <w:numFmt w:val="decimal"/>
      <w:lvlText w:val="%1."/>
      <w:lvlJc w:val="left"/>
      <w:pPr>
        <w:ind w:left="360" w:hanging="360"/>
      </w:pPr>
      <w:rPr>
        <w:rFonts w:hint="default"/>
        <w:b w:val="0"/>
      </w:rPr>
    </w:lvl>
    <w:lvl w:ilvl="1" w:tentative="1">
      <w:start w:val="1"/>
      <w:numFmt w:val="decimal"/>
      <w:lvlText w:val="%1.%2."/>
      <w:lvlJc w:val="left"/>
      <w:pPr>
        <w:ind w:left="792" w:hanging="792"/>
      </w:pPr>
      <w:rPr>
        <w:rFonts w:hint="default"/>
        <w:b w:val="0"/>
      </w:rPr>
    </w:lvl>
    <w:lvl w:ilvl="2" w:tentative="1">
      <w:start w:val="1"/>
      <w:numFmt w:val="decimal"/>
      <w:lvlText w:val="%1.%2.%3."/>
      <w:lvlJc w:val="left"/>
      <w:pPr>
        <w:ind w:left="1224" w:hanging="504"/>
      </w:pPr>
      <w:rPr>
        <w:rFonts w:hint="default"/>
      </w:rPr>
    </w:lvl>
    <w:lvl w:ilvl="3" w:tentative="1">
      <w:start w:val="1"/>
      <w:numFmt w:val="decimal"/>
      <w:lvlText w:val="%1.%2.%3.%4."/>
      <w:lvlJc w:val="left"/>
      <w:pPr>
        <w:ind w:left="1728" w:hanging="648"/>
      </w:pPr>
      <w:rPr>
        <w:rFonts w:hint="default"/>
      </w:rPr>
    </w:lvl>
    <w:lvl w:ilvl="4" w:tentative="1">
      <w:start w:val="1"/>
      <w:numFmt w:val="decimal"/>
      <w:lvlText w:val="%1.%2.%3.%4.%5."/>
      <w:lvlJc w:val="left"/>
      <w:pPr>
        <w:ind w:left="2232" w:hanging="792"/>
      </w:pPr>
      <w:rPr>
        <w:rFonts w:hint="default"/>
      </w:rPr>
    </w:lvl>
    <w:lvl w:ilvl="5" w:tentative="1">
      <w:start w:val="1"/>
      <w:numFmt w:val="decimal"/>
      <w:lvlText w:val="%1.%2.%3.%4.%5.%6."/>
      <w:lvlJc w:val="left"/>
      <w:pPr>
        <w:ind w:left="2736" w:hanging="936"/>
      </w:pPr>
      <w:rPr>
        <w:rFonts w:hint="default"/>
      </w:rPr>
    </w:lvl>
    <w:lvl w:ilvl="6" w:tentative="1">
      <w:start w:val="1"/>
      <w:numFmt w:val="decimal"/>
      <w:lvlText w:val="%1.%2.%3.%4.%5.%6.%7."/>
      <w:lvlJc w:val="left"/>
      <w:pPr>
        <w:ind w:left="3240" w:hanging="1080"/>
      </w:pPr>
      <w:rPr>
        <w:rFonts w:hint="default"/>
      </w:rPr>
    </w:lvl>
    <w:lvl w:ilvl="7" w:tentative="1">
      <w:start w:val="1"/>
      <w:numFmt w:val="decimal"/>
      <w:lvlText w:val="%1.%2.%3.%4.%5.%6.%7.%8."/>
      <w:lvlJc w:val="left"/>
      <w:pPr>
        <w:ind w:left="3744" w:hanging="1224"/>
      </w:pPr>
      <w:rPr>
        <w:rFonts w:hint="default"/>
      </w:rPr>
    </w:lvl>
    <w:lvl w:ilvl="8" w:tentative="1">
      <w:start w:val="1"/>
      <w:numFmt w:val="decimal"/>
      <w:lvlText w:val="%1.%2.%3.%4.%5.%6.%7.%8.%9."/>
      <w:lvlJc w:val="left"/>
      <w:pPr>
        <w:ind w:left="4320" w:hanging="1440"/>
      </w:pPr>
      <w:rPr>
        <w:rFonts w:hint="default"/>
      </w:rPr>
    </w:lvl>
  </w:abstractNum>
  <w:abstractNum w:abstractNumId="10">
    <w:nsid w:val="46532EE1"/>
    <w:multiLevelType w:val="multilevel"/>
    <w:tmpl w:val="46532EE1"/>
    <w:lvl w:ilvl="0" w:tentative="1">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tentative="1">
      <w:start w:val="1"/>
      <w:numFmt w:val="decimal"/>
      <w:lvlText w:val="%1.%2.%3"/>
      <w:lvlJc w:val="left"/>
      <w:pPr>
        <w:ind w:left="1440" w:hanging="720"/>
      </w:pPr>
      <w:rPr>
        <w:rFonts w:hint="default"/>
      </w:rPr>
    </w:lvl>
    <w:lvl w:ilvl="3" w:tentative="1">
      <w:start w:val="1"/>
      <w:numFmt w:val="decimal"/>
      <w:lvlText w:val="%1.%2.%3.%4"/>
      <w:lvlJc w:val="left"/>
      <w:pPr>
        <w:ind w:left="1800" w:hanging="720"/>
      </w:pPr>
      <w:rPr>
        <w:rFonts w:hint="default"/>
      </w:rPr>
    </w:lvl>
    <w:lvl w:ilvl="4" w:tentative="1">
      <w:start w:val="1"/>
      <w:numFmt w:val="decimal"/>
      <w:lvlText w:val="%1.%2.%3.%4.%5"/>
      <w:lvlJc w:val="left"/>
      <w:pPr>
        <w:ind w:left="2520" w:hanging="1080"/>
      </w:pPr>
      <w:rPr>
        <w:rFonts w:hint="default"/>
      </w:rPr>
    </w:lvl>
    <w:lvl w:ilvl="5" w:tentative="1">
      <w:start w:val="1"/>
      <w:numFmt w:val="decimal"/>
      <w:lvlText w:val="%1.%2.%3.%4.%5.%6"/>
      <w:lvlJc w:val="left"/>
      <w:pPr>
        <w:ind w:left="2880" w:hanging="1080"/>
      </w:pPr>
      <w:rPr>
        <w:rFonts w:hint="default"/>
      </w:rPr>
    </w:lvl>
    <w:lvl w:ilvl="6" w:tentative="1">
      <w:start w:val="1"/>
      <w:numFmt w:val="decimal"/>
      <w:lvlText w:val="%1.%2.%3.%4.%5.%6.%7"/>
      <w:lvlJc w:val="left"/>
      <w:pPr>
        <w:ind w:left="3600" w:hanging="1440"/>
      </w:pPr>
      <w:rPr>
        <w:rFonts w:hint="default"/>
      </w:rPr>
    </w:lvl>
    <w:lvl w:ilvl="7" w:tentative="1">
      <w:start w:val="1"/>
      <w:numFmt w:val="decimal"/>
      <w:lvlText w:val="%1.%2.%3.%4.%5.%6.%7.%8"/>
      <w:lvlJc w:val="left"/>
      <w:pPr>
        <w:ind w:left="3960" w:hanging="1440"/>
      </w:pPr>
      <w:rPr>
        <w:rFonts w:hint="default"/>
      </w:rPr>
    </w:lvl>
    <w:lvl w:ilvl="8" w:tentative="1">
      <w:start w:val="1"/>
      <w:numFmt w:val="decimal"/>
      <w:lvlText w:val="%1.%2.%3.%4.%5.%6.%7.%8.%9"/>
      <w:lvlJc w:val="left"/>
      <w:pPr>
        <w:ind w:left="4680" w:hanging="1800"/>
      </w:pPr>
      <w:rPr>
        <w:rFonts w:hint="default"/>
      </w:rPr>
    </w:lvl>
  </w:abstractNum>
  <w:abstractNum w:abstractNumId="11">
    <w:nsid w:val="50D00C88"/>
    <w:multiLevelType w:val="multilevel"/>
    <w:tmpl w:val="50D00C88"/>
    <w:lvl w:ilvl="0" w:tentative="1">
      <w:start w:val="16"/>
      <w:numFmt w:val="decimal"/>
      <w:lvlText w:val="%1"/>
      <w:lvlJc w:val="left"/>
      <w:pPr>
        <w:ind w:left="510" w:hanging="420"/>
      </w:pPr>
      <w:rPr>
        <w:rFonts w:hint="default"/>
        <w:b w:val="0"/>
      </w:rPr>
    </w:lvl>
    <w:lvl w:ilvl="1">
      <w:start w:val="1"/>
      <w:numFmt w:val="decimal"/>
      <w:lvlText w:val="%1.%2"/>
      <w:lvlJc w:val="left"/>
      <w:pPr>
        <w:ind w:left="510" w:hanging="420"/>
      </w:pPr>
      <w:rPr>
        <w:rFonts w:hint="default"/>
      </w:rPr>
    </w:lvl>
    <w:lvl w:ilvl="2">
      <w:start w:val="1"/>
      <w:numFmt w:val="decimal"/>
      <w:lvlText w:val="%1.%2.%3"/>
      <w:lvlJc w:val="left"/>
      <w:pPr>
        <w:ind w:left="1260" w:hanging="720"/>
      </w:pPr>
      <w:rPr>
        <w:rFonts w:hint="default"/>
      </w:rPr>
    </w:lvl>
    <w:lvl w:ilvl="3" w:tentative="1">
      <w:start w:val="1"/>
      <w:numFmt w:val="decimal"/>
      <w:lvlText w:val="%1.%2.%3.%4"/>
      <w:lvlJc w:val="left"/>
      <w:pPr>
        <w:ind w:left="2070" w:hanging="720"/>
      </w:pPr>
      <w:rPr>
        <w:rFonts w:hint="default"/>
      </w:rPr>
    </w:lvl>
    <w:lvl w:ilvl="4" w:tentative="1">
      <w:start w:val="1"/>
      <w:numFmt w:val="decimal"/>
      <w:lvlText w:val="%1.%2.%3.%4.%5"/>
      <w:lvlJc w:val="left"/>
      <w:pPr>
        <w:ind w:left="2880" w:hanging="1080"/>
      </w:pPr>
      <w:rPr>
        <w:rFonts w:hint="default"/>
      </w:rPr>
    </w:lvl>
    <w:lvl w:ilvl="5" w:tentative="1">
      <w:start w:val="1"/>
      <w:numFmt w:val="decimal"/>
      <w:lvlText w:val="%1.%2.%3.%4.%5.%6"/>
      <w:lvlJc w:val="left"/>
      <w:pPr>
        <w:ind w:left="3330" w:hanging="1080"/>
      </w:pPr>
      <w:rPr>
        <w:rFonts w:hint="default"/>
      </w:rPr>
    </w:lvl>
    <w:lvl w:ilvl="6" w:tentative="1">
      <w:start w:val="1"/>
      <w:numFmt w:val="decimal"/>
      <w:lvlText w:val="%1.%2.%3.%4.%5.%6.%7"/>
      <w:lvlJc w:val="left"/>
      <w:pPr>
        <w:ind w:left="4140" w:hanging="1440"/>
      </w:pPr>
      <w:rPr>
        <w:rFonts w:hint="default"/>
      </w:rPr>
    </w:lvl>
    <w:lvl w:ilvl="7" w:tentative="1">
      <w:start w:val="1"/>
      <w:numFmt w:val="decimal"/>
      <w:lvlText w:val="%1.%2.%3.%4.%5.%6.%7.%8"/>
      <w:lvlJc w:val="left"/>
      <w:pPr>
        <w:ind w:left="4590" w:hanging="1440"/>
      </w:pPr>
      <w:rPr>
        <w:rFonts w:hint="default"/>
      </w:rPr>
    </w:lvl>
    <w:lvl w:ilvl="8" w:tentative="1">
      <w:start w:val="1"/>
      <w:numFmt w:val="decimal"/>
      <w:lvlText w:val="%1.%2.%3.%4.%5.%6.%7.%8.%9"/>
      <w:lvlJc w:val="left"/>
      <w:pPr>
        <w:ind w:left="5400" w:hanging="1800"/>
      </w:pPr>
      <w:rPr>
        <w:rFonts w:hint="default"/>
      </w:rPr>
    </w:lvl>
  </w:abstractNum>
  <w:abstractNum w:abstractNumId="12">
    <w:nsid w:val="6C490CD7"/>
    <w:multiLevelType w:val="multilevel"/>
    <w:tmpl w:val="6C490CD7"/>
    <w:lvl w:ilvl="0">
      <w:start w:val="1"/>
      <w:numFmt w:val="decimal"/>
      <w:lvlText w:val="%1."/>
      <w:lvlJc w:val="left"/>
      <w:pPr>
        <w:tabs>
          <w:tab w:val="left" w:pos="360"/>
        </w:tabs>
        <w:ind w:left="360" w:hanging="360"/>
      </w:pPr>
    </w:lvl>
    <w:lvl w:ilvl="1" w:tentative="1">
      <w:start w:val="1"/>
      <w:numFmt w:val="lowerLetter"/>
      <w:lvlText w:val="%2."/>
      <w:lvlJc w:val="left"/>
      <w:pPr>
        <w:tabs>
          <w:tab w:val="left" w:pos="900"/>
        </w:tabs>
        <w:ind w:left="900" w:hanging="360"/>
      </w:pPr>
    </w:lvl>
    <w:lvl w:ilvl="2" w:tentative="1">
      <w:start w:val="1"/>
      <w:numFmt w:val="decimal"/>
      <w:lvlText w:val="%3."/>
      <w:lvlJc w:val="left"/>
      <w:pPr>
        <w:tabs>
          <w:tab w:val="left" w:pos="360"/>
        </w:tabs>
        <w:ind w:left="360" w:hanging="360"/>
      </w:pPr>
      <w:rPr>
        <w:rFonts w:hint="default"/>
      </w:rPr>
    </w:lvl>
    <w:lvl w:ilvl="3" w:tentative="1">
      <w:start w:val="1"/>
      <w:numFmt w:val="lowerLetter"/>
      <w:lvlText w:val="%4."/>
      <w:lvlJc w:val="left"/>
      <w:pPr>
        <w:tabs>
          <w:tab w:val="left" w:pos="720"/>
        </w:tabs>
        <w:ind w:left="720" w:hanging="360"/>
      </w:pPr>
    </w:lvl>
    <w:lvl w:ilvl="4" w:tentative="1">
      <w:start w:val="1"/>
      <w:numFmt w:val="lowerLetter"/>
      <w:lvlText w:val="(%5)"/>
      <w:lvlJc w:val="left"/>
      <w:pPr>
        <w:tabs>
          <w:tab w:val="left" w:pos="3600"/>
        </w:tabs>
        <w:ind w:left="3600" w:hanging="360"/>
      </w:pPr>
      <w:rPr>
        <w:rFonts w:hint="default"/>
      </w:r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3">
    <w:nsid w:val="7D9D4B23"/>
    <w:multiLevelType w:val="multilevel"/>
    <w:tmpl w:val="7D9D4B23"/>
    <w:lvl w:ilvl="0">
      <w:start w:val="1"/>
      <w:numFmt w:val="bullet"/>
      <w:lvlText w:val=""/>
      <w:lvlJc w:val="left"/>
      <w:pPr>
        <w:tabs>
          <w:tab w:val="left" w:pos="516"/>
        </w:tabs>
        <w:ind w:left="516" w:hanging="360"/>
      </w:pPr>
      <w:rPr>
        <w:rFonts w:ascii="Symbol" w:hAnsi="Symbol" w:hint="default"/>
      </w:rPr>
    </w:lvl>
    <w:lvl w:ilvl="1" w:tentative="1">
      <w:start w:val="1"/>
      <w:numFmt w:val="bullet"/>
      <w:lvlText w:val=""/>
      <w:lvlJc w:val="left"/>
      <w:pPr>
        <w:tabs>
          <w:tab w:val="left" w:pos="1140"/>
        </w:tabs>
        <w:ind w:left="1140" w:hanging="360"/>
      </w:pPr>
      <w:rPr>
        <w:rFonts w:ascii="Wingdings" w:hAnsi="Wingdings" w:hint="default"/>
      </w:rPr>
    </w:lvl>
    <w:lvl w:ilvl="2">
      <w:start w:val="1"/>
      <w:numFmt w:val="decimal"/>
      <w:lvlText w:val="%3."/>
      <w:lvlJc w:val="left"/>
      <w:pPr>
        <w:tabs>
          <w:tab w:val="left" w:pos="390"/>
        </w:tabs>
        <w:ind w:left="390" w:hanging="360"/>
      </w:pPr>
      <w:rPr>
        <w:rFonts w:hint="default"/>
      </w:rPr>
    </w:lvl>
    <w:lvl w:ilvl="3" w:tentative="1">
      <w:start w:val="1"/>
      <w:numFmt w:val="bullet"/>
      <w:lvlText w:val=""/>
      <w:lvlJc w:val="left"/>
      <w:pPr>
        <w:tabs>
          <w:tab w:val="left" w:pos="2676"/>
        </w:tabs>
        <w:ind w:left="2676" w:hanging="360"/>
      </w:pPr>
      <w:rPr>
        <w:rFonts w:ascii="Symbol" w:hAnsi="Symbol" w:hint="default"/>
      </w:rPr>
    </w:lvl>
    <w:lvl w:ilvl="4" w:tentative="1">
      <w:start w:val="1"/>
      <w:numFmt w:val="bullet"/>
      <w:lvlText w:val="o"/>
      <w:lvlJc w:val="left"/>
      <w:pPr>
        <w:tabs>
          <w:tab w:val="left" w:pos="3396"/>
        </w:tabs>
        <w:ind w:left="3396" w:hanging="360"/>
      </w:pPr>
      <w:rPr>
        <w:rFonts w:ascii="Courier New" w:hAnsi="Courier New" w:cs="Courier New" w:hint="default"/>
      </w:rPr>
    </w:lvl>
    <w:lvl w:ilvl="5" w:tentative="1">
      <w:start w:val="1"/>
      <w:numFmt w:val="bullet"/>
      <w:lvlText w:val=""/>
      <w:lvlJc w:val="left"/>
      <w:pPr>
        <w:tabs>
          <w:tab w:val="left" w:pos="4116"/>
        </w:tabs>
        <w:ind w:left="4116" w:hanging="360"/>
      </w:pPr>
      <w:rPr>
        <w:rFonts w:ascii="Wingdings" w:hAnsi="Wingdings" w:hint="default"/>
      </w:rPr>
    </w:lvl>
    <w:lvl w:ilvl="6" w:tentative="1">
      <w:start w:val="1"/>
      <w:numFmt w:val="bullet"/>
      <w:lvlText w:val=""/>
      <w:lvlJc w:val="left"/>
      <w:pPr>
        <w:tabs>
          <w:tab w:val="left" w:pos="4836"/>
        </w:tabs>
        <w:ind w:left="4836" w:hanging="360"/>
      </w:pPr>
      <w:rPr>
        <w:rFonts w:ascii="Symbol" w:hAnsi="Symbol" w:hint="default"/>
      </w:rPr>
    </w:lvl>
    <w:lvl w:ilvl="7" w:tentative="1">
      <w:start w:val="1"/>
      <w:numFmt w:val="bullet"/>
      <w:lvlText w:val="o"/>
      <w:lvlJc w:val="left"/>
      <w:pPr>
        <w:tabs>
          <w:tab w:val="left" w:pos="5556"/>
        </w:tabs>
        <w:ind w:left="5556" w:hanging="360"/>
      </w:pPr>
      <w:rPr>
        <w:rFonts w:ascii="Courier New" w:hAnsi="Courier New" w:cs="Courier New" w:hint="default"/>
      </w:rPr>
    </w:lvl>
    <w:lvl w:ilvl="8" w:tentative="1">
      <w:start w:val="1"/>
      <w:numFmt w:val="bullet"/>
      <w:lvlText w:val=""/>
      <w:lvlJc w:val="left"/>
      <w:pPr>
        <w:tabs>
          <w:tab w:val="left" w:pos="6276"/>
        </w:tabs>
        <w:ind w:left="6276" w:hanging="360"/>
      </w:pPr>
      <w:rPr>
        <w:rFonts w:ascii="Wingdings" w:hAnsi="Wingdings" w:hint="default"/>
      </w:rPr>
    </w:lvl>
  </w:abstractNum>
  <w:num w:numId="1">
    <w:abstractNumId w:val="4"/>
  </w:num>
  <w:num w:numId="2">
    <w:abstractNumId w:val="9"/>
  </w:num>
  <w:num w:numId="3">
    <w:abstractNumId w:val="10"/>
  </w:num>
  <w:num w:numId="4">
    <w:abstractNumId w:val="8"/>
  </w:num>
  <w:num w:numId="5">
    <w:abstractNumId w:val="2"/>
  </w:num>
  <w:num w:numId="6">
    <w:abstractNumId w:val="6"/>
  </w:num>
  <w:num w:numId="7">
    <w:abstractNumId w:val="0"/>
  </w:num>
  <w:num w:numId="8">
    <w:abstractNumId w:val="11"/>
  </w:num>
  <w:num w:numId="9">
    <w:abstractNumId w:val="7"/>
  </w:num>
  <w:num w:numId="10">
    <w:abstractNumId w:val="12"/>
  </w:num>
  <w:num w:numId="11">
    <w:abstractNumId w:val="3"/>
  </w:num>
  <w:num w:numId="12">
    <w:abstractNumId w:val="5"/>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savePreviewPicture/>
  <w:footnotePr>
    <w:footnote w:id="0"/>
    <w:footnote w:id="1"/>
  </w:footnotePr>
  <w:endnotePr>
    <w:endnote w:id="0"/>
    <w:endnote w:id="1"/>
  </w:endnotePr>
  <w:compat>
    <w:spaceForUL/>
    <w:doNotLeaveBackslashAlone/>
    <w:ulTrailSpace/>
    <w:doNotExpandShiftReturn/>
  </w:compat>
  <w:rsids>
    <w:rsidRoot w:val="005038C8"/>
    <w:rsid w:val="002A5807"/>
    <w:rsid w:val="002C0106"/>
    <w:rsid w:val="00386EA1"/>
    <w:rsid w:val="00441812"/>
    <w:rsid w:val="005038C8"/>
    <w:rsid w:val="00565A6E"/>
    <w:rsid w:val="00686954"/>
    <w:rsid w:val="00716FC1"/>
    <w:rsid w:val="00875610"/>
    <w:rsid w:val="00944669"/>
    <w:rsid w:val="00A55740"/>
    <w:rsid w:val="00CA6E6B"/>
    <w:rsid w:val="00CF4EB5"/>
    <w:rsid w:val="00D66F10"/>
    <w:rsid w:val="00E576A4"/>
    <w:rsid w:val="00E75701"/>
    <w:rsid w:val="00EC5A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nhideWhenUsed="0" w:qFormat="1"/>
    <w:lsdException w:name="Default Paragraph Font" w:uiPriority="1"/>
    <w:lsdException w:name="Body Text" w:semiHidden="0" w:unhideWhenUsed="0"/>
    <w:lsdException w:name="Subtitle" w:semiHidden="0" w:uiPriority="11" w:unhideWhenUsed="0" w:qFormat="1"/>
    <w:lsdException w:name="Body Text 2" w:semiHidden="0" w:unhideWhenUsed="0"/>
    <w:lsdException w:name="Strong" w:semiHidden="0" w:uiPriority="22" w:unhideWhenUsed="0" w:qFormat="1"/>
    <w:lsdException w:name="Emphasis" w:semiHidden="0" w:uiPriority="20" w:unhideWhenUsed="0" w:qFormat="1"/>
    <w:lsdException w:name="Document Map" w:uiPriority="99"/>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C8"/>
    <w:rPr>
      <w:lang w:eastAsia="en-US"/>
    </w:rPr>
  </w:style>
  <w:style w:type="paragraph" w:styleId="Heading1">
    <w:name w:val="heading 1"/>
    <w:basedOn w:val="Normal"/>
    <w:next w:val="Normal"/>
    <w:qFormat/>
    <w:rsid w:val="005038C8"/>
    <w:pPr>
      <w:keepNext/>
      <w:jc w:val="center"/>
      <w:outlineLvl w:val="0"/>
    </w:pPr>
    <w:rPr>
      <w:b/>
      <w:bCs/>
      <w:sz w:val="24"/>
    </w:rPr>
  </w:style>
  <w:style w:type="paragraph" w:styleId="Heading2">
    <w:name w:val="heading 2"/>
    <w:basedOn w:val="Normal"/>
    <w:next w:val="Normal"/>
    <w:qFormat/>
    <w:rsid w:val="005038C8"/>
    <w:pPr>
      <w:keepNext/>
      <w:jc w:val="center"/>
      <w:outlineLvl w:val="1"/>
    </w:pPr>
    <w:rPr>
      <w:sz w:val="24"/>
    </w:rPr>
  </w:style>
  <w:style w:type="paragraph" w:styleId="Heading3">
    <w:name w:val="heading 3"/>
    <w:basedOn w:val="Normal"/>
    <w:next w:val="Normal"/>
    <w:qFormat/>
    <w:rsid w:val="005038C8"/>
    <w:pPr>
      <w:keepNext/>
      <w:jc w:val="right"/>
      <w:outlineLvl w:val="2"/>
    </w:pPr>
    <w:rPr>
      <w:sz w:val="24"/>
    </w:rPr>
  </w:style>
  <w:style w:type="paragraph" w:styleId="Heading4">
    <w:name w:val="heading 4"/>
    <w:basedOn w:val="Normal"/>
    <w:next w:val="Normal"/>
    <w:qFormat/>
    <w:rsid w:val="005038C8"/>
    <w:pPr>
      <w:keepNext/>
      <w:jc w:val="center"/>
      <w:outlineLvl w:val="3"/>
    </w:pPr>
    <w:rPr>
      <w:b/>
      <w:bCs/>
      <w:sz w:val="24"/>
      <w:u w:val="single"/>
    </w:rPr>
  </w:style>
  <w:style w:type="paragraph" w:styleId="Heading5">
    <w:name w:val="heading 5"/>
    <w:basedOn w:val="Normal"/>
    <w:next w:val="Normal"/>
    <w:qFormat/>
    <w:rsid w:val="005038C8"/>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8C8"/>
    <w:rPr>
      <w:rFonts w:ascii="Tahoma" w:hAnsi="Tahoma" w:cs="Tahoma"/>
      <w:sz w:val="16"/>
      <w:szCs w:val="16"/>
    </w:rPr>
  </w:style>
  <w:style w:type="paragraph" w:styleId="BodyText">
    <w:name w:val="Body Text"/>
    <w:basedOn w:val="Normal"/>
    <w:link w:val="BodyTextChar"/>
    <w:rsid w:val="005038C8"/>
    <w:pPr>
      <w:jc w:val="both"/>
    </w:pPr>
    <w:rPr>
      <w:b/>
      <w:bCs/>
      <w:sz w:val="24"/>
    </w:rPr>
  </w:style>
  <w:style w:type="paragraph" w:styleId="BodyText2">
    <w:name w:val="Body Text 2"/>
    <w:basedOn w:val="Normal"/>
    <w:rsid w:val="005038C8"/>
    <w:rPr>
      <w:b/>
      <w:bCs/>
      <w:caps/>
      <w:sz w:val="24"/>
    </w:rPr>
  </w:style>
  <w:style w:type="paragraph" w:styleId="DocumentMap">
    <w:name w:val="Document Map"/>
    <w:basedOn w:val="Normal"/>
    <w:link w:val="DocumentMapChar"/>
    <w:uiPriority w:val="99"/>
    <w:semiHidden/>
    <w:unhideWhenUsed/>
    <w:rsid w:val="005038C8"/>
    <w:rPr>
      <w:rFonts w:ascii="Tahoma" w:hAnsi="Tahoma" w:cs="Tahoma"/>
      <w:sz w:val="16"/>
      <w:szCs w:val="16"/>
    </w:rPr>
  </w:style>
  <w:style w:type="paragraph" w:styleId="Footer">
    <w:name w:val="footer"/>
    <w:basedOn w:val="Normal"/>
    <w:rsid w:val="005038C8"/>
    <w:pPr>
      <w:tabs>
        <w:tab w:val="center" w:pos="4320"/>
        <w:tab w:val="right" w:pos="8640"/>
      </w:tabs>
    </w:pPr>
  </w:style>
  <w:style w:type="paragraph" w:styleId="Header">
    <w:name w:val="header"/>
    <w:basedOn w:val="Normal"/>
    <w:rsid w:val="005038C8"/>
    <w:pPr>
      <w:tabs>
        <w:tab w:val="center" w:pos="4320"/>
        <w:tab w:val="right" w:pos="8640"/>
      </w:tabs>
    </w:pPr>
  </w:style>
  <w:style w:type="paragraph" w:styleId="PlainText">
    <w:name w:val="Plain Text"/>
    <w:basedOn w:val="Normal"/>
    <w:rsid w:val="005038C8"/>
    <w:rPr>
      <w:rFonts w:ascii="Courier New" w:hAnsi="Courier New"/>
    </w:rPr>
  </w:style>
  <w:style w:type="paragraph" w:styleId="Title">
    <w:name w:val="Title"/>
    <w:basedOn w:val="Normal"/>
    <w:link w:val="TitleChar"/>
    <w:qFormat/>
    <w:rsid w:val="005038C8"/>
    <w:pPr>
      <w:jc w:val="center"/>
    </w:pPr>
    <w:rPr>
      <w:b/>
      <w:bCs/>
      <w:sz w:val="24"/>
      <w:u w:val="single"/>
    </w:rPr>
  </w:style>
  <w:style w:type="paragraph" w:customStyle="1" w:styleId="Revision1">
    <w:name w:val="Revision1"/>
    <w:hidden/>
    <w:uiPriority w:val="99"/>
    <w:semiHidden/>
    <w:rsid w:val="005038C8"/>
    <w:rPr>
      <w:lang w:eastAsia="en-US"/>
    </w:rPr>
  </w:style>
  <w:style w:type="paragraph" w:customStyle="1" w:styleId="ListParagraph1">
    <w:name w:val="List Paragraph1"/>
    <w:basedOn w:val="Normal"/>
    <w:uiPriority w:val="34"/>
    <w:qFormat/>
    <w:rsid w:val="005038C8"/>
    <w:pPr>
      <w:ind w:left="720"/>
    </w:pPr>
  </w:style>
  <w:style w:type="paragraph" w:customStyle="1" w:styleId="ListParagraph10">
    <w:name w:val="List Paragraph1"/>
    <w:basedOn w:val="Normal"/>
    <w:uiPriority w:val="34"/>
    <w:qFormat/>
    <w:rsid w:val="005038C8"/>
    <w:pPr>
      <w:ind w:left="720"/>
    </w:pPr>
  </w:style>
  <w:style w:type="character" w:customStyle="1" w:styleId="DocumentMapChar">
    <w:name w:val="Document Map Char"/>
    <w:basedOn w:val="DefaultParagraphFont"/>
    <w:link w:val="DocumentMap"/>
    <w:uiPriority w:val="99"/>
    <w:semiHidden/>
    <w:rsid w:val="005038C8"/>
    <w:rPr>
      <w:rFonts w:ascii="Tahoma" w:hAnsi="Tahoma" w:cs="Tahoma"/>
      <w:sz w:val="16"/>
      <w:szCs w:val="16"/>
    </w:rPr>
  </w:style>
  <w:style w:type="character" w:customStyle="1" w:styleId="BalloonTextChar">
    <w:name w:val="Balloon Text Char"/>
    <w:basedOn w:val="DefaultParagraphFont"/>
    <w:link w:val="BalloonText"/>
    <w:uiPriority w:val="99"/>
    <w:semiHidden/>
    <w:rsid w:val="005038C8"/>
    <w:rPr>
      <w:rFonts w:ascii="Tahoma" w:hAnsi="Tahoma" w:cs="Tahoma"/>
      <w:sz w:val="16"/>
      <w:szCs w:val="16"/>
    </w:rPr>
  </w:style>
  <w:style w:type="character" w:customStyle="1" w:styleId="TitleChar">
    <w:name w:val="Title Char"/>
    <w:basedOn w:val="DefaultParagraphFont"/>
    <w:link w:val="Title"/>
    <w:rsid w:val="005038C8"/>
    <w:rPr>
      <w:b/>
      <w:bCs/>
      <w:sz w:val="24"/>
      <w:u w:val="single"/>
    </w:rPr>
  </w:style>
  <w:style w:type="character" w:customStyle="1" w:styleId="BodyTextChar">
    <w:name w:val="Body Text Char"/>
    <w:basedOn w:val="DefaultParagraphFont"/>
    <w:link w:val="BodyText"/>
    <w:rsid w:val="005038C8"/>
    <w:rPr>
      <w:b/>
      <w:bCs/>
      <w:sz w:val="24"/>
      <w:lang w:val="en-US" w:eastAsia="en-US"/>
    </w:rPr>
  </w:style>
  <w:style w:type="paragraph" w:styleId="ListParagraph">
    <w:name w:val="List Paragraph"/>
    <w:basedOn w:val="Normal"/>
    <w:uiPriority w:val="34"/>
    <w:qFormat/>
    <w:rsid w:val="00E75701"/>
    <w:pPr>
      <w:spacing w:after="0" w:line="240" w:lineRule="auto"/>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8115</Words>
  <Characters>46256</Characters>
  <Application>Microsoft Office Word</Application>
  <DocSecurity>0</DocSecurity>
  <Lines>385</Lines>
  <Paragraphs>108</Paragraphs>
  <ScaleCrop>false</ScaleCrop>
  <Company/>
  <LinksUpToDate>false</LinksUpToDate>
  <CharactersWithSpaces>54263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8</cp:revision>
  <cp:lastPrinted>2020-06-22T10:54:00Z</cp:lastPrinted>
  <dcterms:created xsi:type="dcterms:W3CDTF">2020-06-10T07:36:00Z</dcterms:created>
  <dcterms:modified xsi:type="dcterms:W3CDTF">2020-06-22T10:56:00Z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