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4B" w:rsidRPr="002E1AE1" w:rsidRDefault="00FD1B4B" w:rsidP="00FD1B4B">
      <w:pPr>
        <w:tabs>
          <w:tab w:val="right" w:pos="9630"/>
        </w:tabs>
        <w:spacing w:after="0" w:line="240" w:lineRule="auto"/>
        <w:rPr>
          <w:rFonts w:ascii="Times New Roman" w:hAnsi="Times New Roman" w:cs="Times New Roman"/>
        </w:rPr>
      </w:pPr>
      <w:r w:rsidRPr="002E1AE1">
        <w:rPr>
          <w:rFonts w:ascii="Times New Roman" w:hAnsi="Times New Roman" w:cs="Times New Roman"/>
        </w:rPr>
        <w:t>To,</w:t>
      </w:r>
      <w:r w:rsidRPr="002E1AE1">
        <w:rPr>
          <w:rFonts w:ascii="Times New Roman" w:hAnsi="Times New Roman" w:cs="Times New Roman"/>
        </w:rPr>
        <w:tab/>
        <w:t xml:space="preserve">                    Date: </w:t>
      </w:r>
      <w:r w:rsidR="00FB3C92" w:rsidRPr="002E1AE1">
        <w:rPr>
          <w:rFonts w:ascii="Times New Roman" w:hAnsi="Times New Roman" w:cs="Times New Roman"/>
        </w:rPr>
        <w:fldChar w:fldCharType="begin">
          <w:ffData>
            <w:name w:val="Text19"/>
            <w:enabled/>
            <w:calcOnExit w:val="0"/>
            <w:textInput/>
          </w:ffData>
        </w:fldChar>
      </w:r>
      <w:r w:rsidRPr="002E1AE1">
        <w:rPr>
          <w:rFonts w:ascii="Times New Roman" w:hAnsi="Times New Roman" w:cs="Times New Roman"/>
        </w:rPr>
        <w:instrText xml:space="preserve"> FORMTEXT </w:instrText>
      </w:r>
      <w:r w:rsidR="00FB3C92" w:rsidRPr="002E1AE1">
        <w:rPr>
          <w:rFonts w:ascii="Times New Roman" w:hAnsi="Times New Roman" w:cs="Times New Roman"/>
        </w:rPr>
      </w:r>
      <w:r w:rsidR="00FB3C92" w:rsidRPr="002E1AE1">
        <w:rPr>
          <w:rFonts w:ascii="Times New Roman" w:hAnsi="Times New Roman" w:cs="Times New Roman"/>
        </w:rPr>
        <w:fldChar w:fldCharType="separate"/>
      </w:r>
      <w:r w:rsidRPr="002E1AE1">
        <w:rPr>
          <w:rFonts w:ascii="Times New Roman" w:hAnsi="Times New Roman" w:cs="Times New Roman"/>
        </w:rPr>
        <w:t>     </w:t>
      </w:r>
      <w:r w:rsidR="00FB3C92" w:rsidRPr="002E1AE1">
        <w:rPr>
          <w:rFonts w:ascii="Times New Roman" w:hAnsi="Times New Roman" w:cs="Times New Roman"/>
        </w:rPr>
        <w:fldChar w:fldCharType="end"/>
      </w:r>
    </w:p>
    <w:p w:rsidR="00FD1B4B" w:rsidRPr="002E1AE1" w:rsidRDefault="00FB3C92" w:rsidP="00FD1B4B">
      <w:pPr>
        <w:spacing w:after="0" w:line="240" w:lineRule="auto"/>
        <w:jc w:val="both"/>
        <w:rPr>
          <w:rFonts w:ascii="Times New Roman" w:hAnsi="Times New Roman" w:cs="Times New Roman"/>
        </w:rPr>
      </w:pPr>
      <w:r w:rsidRPr="002E1AE1">
        <w:rPr>
          <w:rFonts w:ascii="Times New Roman" w:hAnsi="Times New Roman" w:cs="Times New Roman"/>
        </w:rPr>
        <w:fldChar w:fldCharType="begin">
          <w:ffData>
            <w:name w:val="Text12"/>
            <w:enabled/>
            <w:calcOnExit w:val="0"/>
            <w:textInput/>
          </w:ffData>
        </w:fldChar>
      </w:r>
      <w:r w:rsidR="00FD1B4B" w:rsidRPr="002E1AE1">
        <w:rPr>
          <w:rFonts w:ascii="Times New Roman" w:hAnsi="Times New Roman" w:cs="Times New Roman"/>
        </w:rPr>
        <w:instrText xml:space="preserve"> FORMTEXT </w:instrText>
      </w:r>
      <w:r w:rsidRPr="002E1AE1">
        <w:rPr>
          <w:rFonts w:ascii="Times New Roman" w:hAnsi="Times New Roman" w:cs="Times New Roman"/>
        </w:rPr>
      </w:r>
      <w:r w:rsidRPr="002E1AE1">
        <w:rPr>
          <w:rFonts w:ascii="Times New Roman" w:hAnsi="Times New Roman" w:cs="Times New Roman"/>
        </w:rPr>
        <w:fldChar w:fldCharType="separate"/>
      </w:r>
      <w:r w:rsidR="00FD1B4B" w:rsidRPr="002E1AE1">
        <w:rPr>
          <w:rFonts w:ascii="Times New Roman" w:hAnsi="Times New Roman" w:cs="Times New Roman"/>
        </w:rPr>
        <w:t>     </w:t>
      </w:r>
      <w:r w:rsidRPr="002E1AE1">
        <w:rPr>
          <w:rFonts w:ascii="Times New Roman" w:hAnsi="Times New Roman" w:cs="Times New Roman"/>
        </w:rPr>
        <w:fldChar w:fldCharType="end"/>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lang w:val="en-IN"/>
        </w:rPr>
      </w:pPr>
      <w:r w:rsidRPr="002E1AE1">
        <w:rPr>
          <w:rFonts w:ascii="Times New Roman" w:hAnsi="Times New Roman" w:cs="Times New Roman"/>
        </w:rPr>
        <w:t xml:space="preserve">Sub.: Payment of balance due and possession of your </w:t>
      </w:r>
      <w:r w:rsidR="00696CAA" w:rsidRPr="002E1AE1">
        <w:rPr>
          <w:rFonts w:ascii="Times New Roman" w:hAnsi="Times New Roman" w:cs="Times New Roman"/>
          <w:lang w:val="en-IN"/>
        </w:rPr>
        <w:t>flat.</w:t>
      </w:r>
    </w:p>
    <w:p w:rsidR="00FD1B4B" w:rsidRDefault="00FD1B4B" w:rsidP="000B5397">
      <w:pPr>
        <w:spacing w:after="0" w:line="240" w:lineRule="auto"/>
        <w:jc w:val="both"/>
        <w:rPr>
          <w:rFonts w:ascii="Times New Roman" w:eastAsia="Times New Roman" w:hAnsi="Times New Roman" w:cs="Times New Roman"/>
          <w:sz w:val="24"/>
          <w:szCs w:val="24"/>
        </w:rPr>
      </w:pPr>
      <w:r w:rsidRPr="002E1AE1">
        <w:rPr>
          <w:rFonts w:ascii="Times New Roman" w:hAnsi="Times New Roman" w:cs="Times New Roman"/>
        </w:rPr>
        <w:t xml:space="preserve">Ref.: Booking for </w:t>
      </w:r>
      <w:r w:rsidR="00696CAA" w:rsidRPr="002E1AE1">
        <w:rPr>
          <w:rFonts w:ascii="Times New Roman" w:hAnsi="Times New Roman" w:cs="Times New Roman"/>
          <w:lang w:val="en-IN"/>
        </w:rPr>
        <w:t>flat</w:t>
      </w:r>
      <w:r w:rsidRPr="002E1AE1">
        <w:rPr>
          <w:rFonts w:ascii="Times New Roman" w:hAnsi="Times New Roman" w:cs="Times New Roman"/>
          <w:lang w:val="en-IN"/>
        </w:rPr>
        <w:t xml:space="preserve"> no. </w:t>
      </w:r>
      <w:r w:rsidR="00FB3C92" w:rsidRPr="002E1AE1">
        <w:rPr>
          <w:rFonts w:ascii="Times New Roman" w:hAnsi="Times New Roman" w:cs="Times New Roman"/>
        </w:rPr>
        <w:fldChar w:fldCharType="begin">
          <w:ffData>
            <w:name w:val="Text12"/>
            <w:enabled/>
            <w:calcOnExit w:val="0"/>
            <w:textInput/>
          </w:ffData>
        </w:fldChar>
      </w:r>
      <w:r w:rsidRPr="002E1AE1">
        <w:rPr>
          <w:rFonts w:ascii="Times New Roman" w:hAnsi="Times New Roman" w:cs="Times New Roman"/>
        </w:rPr>
        <w:instrText xml:space="preserve"> FORMTEXT </w:instrText>
      </w:r>
      <w:r w:rsidR="00FB3C92" w:rsidRPr="002E1AE1">
        <w:rPr>
          <w:rFonts w:ascii="Times New Roman" w:hAnsi="Times New Roman" w:cs="Times New Roman"/>
        </w:rPr>
      </w:r>
      <w:r w:rsidR="00FB3C92" w:rsidRPr="002E1AE1">
        <w:rPr>
          <w:rFonts w:ascii="Times New Roman" w:hAnsi="Times New Roman" w:cs="Times New Roman"/>
        </w:rPr>
        <w:fldChar w:fldCharType="separate"/>
      </w:r>
      <w:r w:rsidRPr="002E1AE1">
        <w:rPr>
          <w:rFonts w:ascii="Times New Roman" w:hAnsi="Times New Roman" w:cs="Times New Roman"/>
        </w:rPr>
        <w:t>     </w:t>
      </w:r>
      <w:r w:rsidR="00FB3C92" w:rsidRPr="002E1AE1">
        <w:rPr>
          <w:rFonts w:ascii="Times New Roman" w:hAnsi="Times New Roman" w:cs="Times New Roman"/>
        </w:rPr>
        <w:fldChar w:fldCharType="end"/>
      </w:r>
      <w:r w:rsidRPr="002E1AE1">
        <w:rPr>
          <w:rFonts w:ascii="Times New Roman" w:hAnsi="Times New Roman" w:cs="Times New Roman"/>
        </w:rPr>
        <w:t xml:space="preserve"> </w:t>
      </w:r>
      <w:r w:rsidR="00696CAA" w:rsidRPr="002E1AE1">
        <w:rPr>
          <w:rFonts w:ascii="Times New Roman" w:hAnsi="Times New Roman" w:cs="Times New Roman"/>
        </w:rPr>
        <w:t xml:space="preserve">on </w:t>
      </w:r>
      <w:r w:rsidR="00FB3C92" w:rsidRPr="002E1AE1">
        <w:rPr>
          <w:rFonts w:ascii="Times New Roman" w:hAnsi="Times New Roman" w:cs="Times New Roman"/>
        </w:rPr>
        <w:fldChar w:fldCharType="begin">
          <w:ffData>
            <w:name w:val="Text20"/>
            <w:enabled/>
            <w:calcOnExit w:val="0"/>
            <w:textInput/>
          </w:ffData>
        </w:fldChar>
      </w:r>
      <w:bookmarkStart w:id="0" w:name="Text20"/>
      <w:r w:rsidR="00696CAA" w:rsidRPr="002E1AE1">
        <w:rPr>
          <w:rFonts w:ascii="Times New Roman" w:hAnsi="Times New Roman" w:cs="Times New Roman"/>
        </w:rPr>
        <w:instrText xml:space="preserve"> FORMTEXT </w:instrText>
      </w:r>
      <w:r w:rsidR="00FB3C92" w:rsidRPr="002E1AE1">
        <w:rPr>
          <w:rFonts w:ascii="Times New Roman" w:hAnsi="Times New Roman" w:cs="Times New Roman"/>
        </w:rPr>
      </w:r>
      <w:r w:rsidR="00FB3C92" w:rsidRPr="002E1AE1">
        <w:rPr>
          <w:rFonts w:ascii="Times New Roman" w:hAnsi="Times New Roman" w:cs="Times New Roman"/>
        </w:rPr>
        <w:fldChar w:fldCharType="separate"/>
      </w:r>
      <w:r w:rsidR="00696CAA" w:rsidRPr="002E1AE1">
        <w:rPr>
          <w:rFonts w:ascii="Times New Roman" w:hAnsi="Times New Roman" w:cs="Times New Roman"/>
          <w:noProof/>
        </w:rPr>
        <w:t> </w:t>
      </w:r>
      <w:r w:rsidR="00696CAA" w:rsidRPr="002E1AE1">
        <w:rPr>
          <w:rFonts w:ascii="Times New Roman" w:hAnsi="Times New Roman" w:cs="Times New Roman"/>
          <w:noProof/>
        </w:rPr>
        <w:t> </w:t>
      </w:r>
      <w:r w:rsidR="00696CAA" w:rsidRPr="002E1AE1">
        <w:rPr>
          <w:rFonts w:ascii="Times New Roman" w:hAnsi="Times New Roman" w:cs="Times New Roman"/>
          <w:noProof/>
        </w:rPr>
        <w:t> </w:t>
      </w:r>
      <w:r w:rsidR="00696CAA" w:rsidRPr="002E1AE1">
        <w:rPr>
          <w:rFonts w:ascii="Times New Roman" w:hAnsi="Times New Roman" w:cs="Times New Roman"/>
          <w:noProof/>
        </w:rPr>
        <w:t> </w:t>
      </w:r>
      <w:r w:rsidR="00696CAA" w:rsidRPr="002E1AE1">
        <w:rPr>
          <w:rFonts w:ascii="Times New Roman" w:hAnsi="Times New Roman" w:cs="Times New Roman"/>
          <w:noProof/>
        </w:rPr>
        <w:t> </w:t>
      </w:r>
      <w:r w:rsidR="00FB3C92" w:rsidRPr="002E1AE1">
        <w:rPr>
          <w:rFonts w:ascii="Times New Roman" w:hAnsi="Times New Roman" w:cs="Times New Roman"/>
        </w:rPr>
        <w:fldChar w:fldCharType="end"/>
      </w:r>
      <w:bookmarkEnd w:id="0"/>
      <w:r w:rsidR="000B5397">
        <w:rPr>
          <w:rFonts w:ascii="Times New Roman" w:hAnsi="Times New Roman" w:cs="Times New Roman"/>
        </w:rPr>
        <w:t xml:space="preserve"> floor in block ‘_</w:t>
      </w:r>
      <w:r w:rsidR="00696CAA" w:rsidRPr="002E1AE1">
        <w:rPr>
          <w:rFonts w:ascii="Times New Roman" w:hAnsi="Times New Roman" w:cs="Times New Roman"/>
        </w:rPr>
        <w:t xml:space="preserve">’ in our </w:t>
      </w:r>
      <w:r w:rsidR="00696CAA" w:rsidRPr="000B5397">
        <w:rPr>
          <w:rFonts w:ascii="Times New Roman" w:hAnsi="Times New Roman" w:cs="Times New Roman"/>
        </w:rPr>
        <w:t>project known as</w:t>
      </w:r>
      <w:r w:rsidR="000B5397" w:rsidRPr="000B5397">
        <w:rPr>
          <w:rFonts w:ascii="Times New Roman" w:hAnsi="Times New Roman" w:cs="Times New Roman"/>
        </w:rPr>
        <w:t xml:space="preserve"> </w:t>
      </w:r>
      <w:r w:rsidR="000B5397" w:rsidRPr="000B5397">
        <w:rPr>
          <w:rFonts w:ascii="Times New Roman" w:eastAsia="Times New Roman" w:hAnsi="Times New Roman" w:cs="Times New Roman"/>
        </w:rPr>
        <w:t>‘Mayflower Platinum’ situated at Survey no. 82/1, Mallapur Main Road, Hyderabad – 500076</w:t>
      </w:r>
      <w:r w:rsidR="000B5397">
        <w:rPr>
          <w:rFonts w:ascii="Times New Roman" w:eastAsia="Times New Roman" w:hAnsi="Times New Roman" w:cs="Times New Roman"/>
          <w:sz w:val="24"/>
          <w:szCs w:val="24"/>
        </w:rPr>
        <w:t>.</w:t>
      </w:r>
    </w:p>
    <w:p w:rsidR="000B5397" w:rsidRPr="002E1AE1" w:rsidRDefault="000B5397" w:rsidP="000B5397">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Dear Sir /Madam,</w:t>
      </w:r>
    </w:p>
    <w:p w:rsidR="00FD1B4B" w:rsidRPr="002E1AE1" w:rsidRDefault="00FD1B4B" w:rsidP="00FD1B4B">
      <w:pPr>
        <w:spacing w:after="0" w:line="240" w:lineRule="auto"/>
        <w:jc w:val="both"/>
        <w:rPr>
          <w:rFonts w:ascii="Times New Roman" w:hAnsi="Times New Roman" w:cs="Times New Roman"/>
        </w:rPr>
      </w:pPr>
    </w:p>
    <w:p w:rsidR="00FD1B4B" w:rsidRPr="00617F3E"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As you are aware majority of the work of all the </w:t>
      </w:r>
      <w:r w:rsidR="00617F3E">
        <w:rPr>
          <w:rFonts w:ascii="Times New Roman" w:hAnsi="Times New Roman" w:cs="Times New Roman"/>
        </w:rPr>
        <w:t>flats in block ‘__</w:t>
      </w:r>
      <w:r w:rsidR="00696CAA" w:rsidRPr="002E1AE1">
        <w:rPr>
          <w:rFonts w:ascii="Times New Roman" w:hAnsi="Times New Roman" w:cs="Times New Roman"/>
        </w:rPr>
        <w:t>’</w:t>
      </w:r>
      <w:r w:rsidRPr="002E1AE1">
        <w:rPr>
          <w:rFonts w:ascii="Times New Roman" w:hAnsi="Times New Roman" w:cs="Times New Roman"/>
        </w:rPr>
        <w:t xml:space="preserve"> at ‘</w:t>
      </w:r>
      <w:r w:rsidR="00617F3E" w:rsidRPr="00617F3E">
        <w:rPr>
          <w:rFonts w:ascii="Times New Roman" w:eastAsia="Times New Roman" w:hAnsi="Times New Roman" w:cs="Times New Roman"/>
        </w:rPr>
        <w:t>Mayflower Platinum</w:t>
      </w:r>
      <w:r w:rsidR="00617F3E">
        <w:rPr>
          <w:rFonts w:ascii="Times New Roman" w:hAnsi="Times New Roman" w:cs="Times New Roman"/>
        </w:rPr>
        <w:t>’</w:t>
      </w:r>
      <w:r w:rsidRPr="00617F3E">
        <w:rPr>
          <w:rFonts w:ascii="Times New Roman" w:hAnsi="Times New Roman" w:cs="Times New Roman"/>
        </w:rPr>
        <w:t xml:space="preserve"> is completed. We shall handover possession of these </w:t>
      </w:r>
      <w:r w:rsidR="00696CAA" w:rsidRPr="00617F3E">
        <w:rPr>
          <w:rFonts w:ascii="Times New Roman" w:hAnsi="Times New Roman" w:cs="Times New Roman"/>
          <w:lang w:val="en-IN"/>
        </w:rPr>
        <w:t>flat</w:t>
      </w:r>
      <w:r w:rsidRPr="00617F3E">
        <w:rPr>
          <w:rFonts w:ascii="Times New Roman" w:hAnsi="Times New Roman" w:cs="Times New Roman"/>
          <w:lang w:val="en-IN"/>
        </w:rPr>
        <w:t>s</w:t>
      </w:r>
      <w:r w:rsidRPr="00617F3E">
        <w:rPr>
          <w:rFonts w:ascii="Times New Roman" w:hAnsi="Times New Roman" w:cs="Times New Roman"/>
        </w:rPr>
        <w:t xml:space="preserve"> from </w:t>
      </w:r>
      <w:r w:rsidR="000B5397" w:rsidRPr="00617F3E">
        <w:rPr>
          <w:rFonts w:ascii="Times New Roman" w:hAnsi="Times New Roman" w:cs="Times New Roman"/>
        </w:rPr>
        <w:t>_______</w:t>
      </w:r>
      <w:r w:rsidRPr="00617F3E">
        <w:rPr>
          <w:rFonts w:ascii="Times New Roman" w:hAnsi="Times New Roman" w:cs="Times New Roman"/>
        </w:rPr>
        <w:t>.</w:t>
      </w:r>
    </w:p>
    <w:p w:rsidR="00FD1B4B" w:rsidRPr="00617F3E"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617F3E">
        <w:rPr>
          <w:rFonts w:ascii="Times New Roman" w:hAnsi="Times New Roman" w:cs="Times New Roman"/>
        </w:rPr>
        <w:t xml:space="preserve">It is difficult for us to maintain the </w:t>
      </w:r>
      <w:r w:rsidR="00696CAA" w:rsidRPr="00617F3E">
        <w:rPr>
          <w:rFonts w:ascii="Times New Roman" w:hAnsi="Times New Roman" w:cs="Times New Roman"/>
          <w:lang w:val="en-IN"/>
        </w:rPr>
        <w:t>flat</w:t>
      </w:r>
      <w:r w:rsidRPr="00617F3E">
        <w:rPr>
          <w:rFonts w:ascii="Times New Roman" w:hAnsi="Times New Roman" w:cs="Times New Roman"/>
        </w:rPr>
        <w:t xml:space="preserve"> in a brand new condition for weeks</w:t>
      </w:r>
      <w:r w:rsidRPr="002E1AE1">
        <w:rPr>
          <w:rFonts w:ascii="Times New Roman" w:hAnsi="Times New Roman" w:cs="Times New Roman"/>
        </w:rPr>
        <w:t xml:space="preserve"> or months and therefore minor works like final coat of paint, polish, installing CP and sanitary ware, etc., have not been completed. </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You are requested to come forward and clear all your dues (an account statement is enclosed). We shall handover possession of your </w:t>
      </w:r>
      <w:r w:rsidR="00696CAA" w:rsidRPr="002E1AE1">
        <w:rPr>
          <w:rFonts w:ascii="Times New Roman" w:hAnsi="Times New Roman" w:cs="Times New Roman"/>
          <w:lang w:val="en-IN"/>
        </w:rPr>
        <w:t>flat</w:t>
      </w:r>
      <w:r w:rsidRPr="002E1AE1">
        <w:rPr>
          <w:rFonts w:ascii="Times New Roman" w:hAnsi="Times New Roman" w:cs="Times New Roman"/>
        </w:rPr>
        <w:t xml:space="preserve"> completed in all respects within 2 weeks of clearing all dues. You shall be required to  give 6 post dated Cheques towards maintenance charges, pay the corpus fund, sign the electricity connection transfer form, sign </w:t>
      </w:r>
      <w:r w:rsidRPr="000B5397">
        <w:rPr>
          <w:rFonts w:ascii="Times New Roman" w:hAnsi="Times New Roman" w:cs="Times New Roman"/>
        </w:rPr>
        <w:t xml:space="preserve">the </w:t>
      </w:r>
      <w:r w:rsidR="000B5397" w:rsidRPr="000B5397">
        <w:rPr>
          <w:rFonts w:ascii="Times New Roman" w:eastAsia="Times New Roman" w:hAnsi="Times New Roman" w:cs="Times New Roman"/>
        </w:rPr>
        <w:t>Mayflower Platinum</w:t>
      </w:r>
      <w:r w:rsidR="000B5397" w:rsidRPr="00F6727F">
        <w:rPr>
          <w:rFonts w:ascii="Times New Roman" w:eastAsia="Times New Roman" w:hAnsi="Times New Roman" w:cs="Times New Roman"/>
          <w:sz w:val="24"/>
          <w:szCs w:val="24"/>
        </w:rPr>
        <w:t xml:space="preserve"> </w:t>
      </w:r>
      <w:r w:rsidRPr="002E1AE1">
        <w:rPr>
          <w:rFonts w:ascii="Times New Roman" w:hAnsi="Times New Roman" w:cs="Times New Roman"/>
        </w:rPr>
        <w:t>Owners Association membership enrolment form and sign the no dues certificate at the time of clearing the dues. Upon completing these formalities</w:t>
      </w:r>
      <w:r w:rsidR="00696CAA" w:rsidRPr="002E1AE1">
        <w:rPr>
          <w:rFonts w:ascii="Times New Roman" w:hAnsi="Times New Roman" w:cs="Times New Roman"/>
        </w:rPr>
        <w:t>,</w:t>
      </w:r>
      <w:r w:rsidRPr="002E1AE1">
        <w:rPr>
          <w:rFonts w:ascii="Times New Roman" w:hAnsi="Times New Roman" w:cs="Times New Roman"/>
        </w:rPr>
        <w:t xml:space="preserve"> we shall issue a post dated (by 2 weeks) letter of possession to enable our engineers to complete your </w:t>
      </w:r>
      <w:r w:rsidR="00696CAA" w:rsidRPr="002E1AE1">
        <w:rPr>
          <w:rFonts w:ascii="Times New Roman" w:hAnsi="Times New Roman" w:cs="Times New Roman"/>
          <w:lang w:val="en-IN"/>
        </w:rPr>
        <w:t>flat</w:t>
      </w:r>
      <w:r w:rsidRPr="002E1AE1">
        <w:rPr>
          <w:rFonts w:ascii="Times New Roman" w:hAnsi="Times New Roman" w:cs="Times New Roman"/>
        </w:rPr>
        <w:t xml:space="preserve"> in all respects.  </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You are further requested to visit your </w:t>
      </w:r>
      <w:r w:rsidR="00696CAA" w:rsidRPr="002E1AE1">
        <w:rPr>
          <w:rFonts w:ascii="Times New Roman" w:hAnsi="Times New Roman" w:cs="Times New Roman"/>
          <w:lang w:val="en-IN"/>
        </w:rPr>
        <w:t>flat</w:t>
      </w:r>
      <w:r w:rsidRPr="002E1AE1">
        <w:rPr>
          <w:rFonts w:ascii="Times New Roman" w:hAnsi="Times New Roman" w:cs="Times New Roman"/>
        </w:rPr>
        <w:t xml:space="preserve"> and give a written list of works to be completed or complaints, if any. The same shall be attended to and completed within the 2 weeks.  Our engineers have been advised to complete the minor works only after receipt of a post dated letter of possession.</w:t>
      </w:r>
    </w:p>
    <w:p w:rsidR="00354EB2" w:rsidRPr="002E1AE1" w:rsidRDefault="00354EB2" w:rsidP="00FD1B4B">
      <w:pPr>
        <w:spacing w:after="0" w:line="240" w:lineRule="auto"/>
        <w:jc w:val="both"/>
        <w:rPr>
          <w:rFonts w:ascii="Times New Roman" w:hAnsi="Times New Roman" w:cs="Times New Roman"/>
        </w:rPr>
      </w:pPr>
    </w:p>
    <w:p w:rsidR="00354EB2" w:rsidRPr="002E1AE1" w:rsidRDefault="00354EB2"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In case you fail to pay the dues, complete formalities of taking possession and execute the registered sale deed within 2 months of this letter, we shall be entitled to levy holding charges of Rs. 5,000/- per month till possession is handed over to you. </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You may contact Mr. G. B. Ram Babu, Asst. Gen. Manager - Customer Relations (Mobile no:                   +91-9849648945) or Ms. G. Vineela, Sr. Executive – Customer Relations (Mobile no. +91-9502299177) or Mr. D. Pavan Kumar, Executive - Customer Relations (Mobile no: +91-9502266277) or at our Head office (Phone no. +91-40-66335551 or e-mail: cr@modiproperties.com) for details regarding your dues and for completing the above formalities.  </w:t>
      </w:r>
    </w:p>
    <w:p w:rsidR="00FD1B4B" w:rsidRPr="002E1AE1" w:rsidRDefault="00FD1B4B" w:rsidP="00FD1B4B">
      <w:pPr>
        <w:spacing w:after="0" w:line="240" w:lineRule="auto"/>
        <w:jc w:val="both"/>
        <w:rPr>
          <w:rFonts w:ascii="Times New Roman" w:hAnsi="Times New Roman" w:cs="Times New Roman"/>
        </w:rPr>
      </w:pPr>
    </w:p>
    <w:p w:rsidR="00FD1B4B" w:rsidRPr="002E1AE1" w:rsidRDefault="00696CAA" w:rsidP="00FD1B4B">
      <w:pPr>
        <w:spacing w:after="0" w:line="240" w:lineRule="auto"/>
        <w:jc w:val="both"/>
        <w:rPr>
          <w:rFonts w:ascii="Times New Roman" w:hAnsi="Times New Roman" w:cs="Times New Roman"/>
        </w:rPr>
      </w:pPr>
      <w:r w:rsidRPr="002E1AE1">
        <w:rPr>
          <w:rFonts w:ascii="Times New Roman" w:hAnsi="Times New Roman" w:cs="Times New Roman"/>
        </w:rPr>
        <w:t xml:space="preserve">You may contact Mr. </w:t>
      </w:r>
      <w:r w:rsidR="000B5397">
        <w:rPr>
          <w:rFonts w:ascii="Times New Roman" w:hAnsi="Times New Roman" w:cs="Times New Roman"/>
        </w:rPr>
        <w:t xml:space="preserve">_____, </w:t>
      </w:r>
      <w:r w:rsidRPr="002E1AE1">
        <w:rPr>
          <w:rFonts w:ascii="Times New Roman" w:hAnsi="Times New Roman" w:cs="Times New Roman"/>
        </w:rPr>
        <w:t>Project Manager (Mobile no:  +91-</w:t>
      </w:r>
      <w:r w:rsidR="000B5397">
        <w:rPr>
          <w:rFonts w:ascii="Times New Roman" w:hAnsi="Times New Roman" w:cs="Times New Roman"/>
        </w:rPr>
        <w:t>_____</w:t>
      </w:r>
      <w:r w:rsidRPr="002E1AE1">
        <w:rPr>
          <w:rFonts w:ascii="Times New Roman" w:hAnsi="Times New Roman" w:cs="Times New Roman"/>
        </w:rPr>
        <w:t xml:space="preserve">) or Mr.  </w:t>
      </w:r>
      <w:r w:rsidR="000B5397">
        <w:rPr>
          <w:rFonts w:ascii="Times New Roman" w:hAnsi="Times New Roman" w:cs="Times New Roman"/>
        </w:rPr>
        <w:t>___, Engineer (Mobile no. +91-_______</w:t>
      </w:r>
      <w:r w:rsidRPr="002E1AE1">
        <w:rPr>
          <w:rFonts w:ascii="Times New Roman" w:hAnsi="Times New Roman" w:cs="Times New Roman"/>
        </w:rPr>
        <w:t>), or our site (Phone no. +91-40-</w:t>
      </w:r>
      <w:r w:rsidR="000B5397">
        <w:rPr>
          <w:rFonts w:ascii="Times New Roman" w:hAnsi="Times New Roman" w:cs="Times New Roman"/>
        </w:rPr>
        <w:t>_____</w:t>
      </w:r>
      <w:r w:rsidRPr="002E1AE1">
        <w:rPr>
          <w:rFonts w:ascii="Times New Roman" w:hAnsi="Times New Roman" w:cs="Times New Roman"/>
        </w:rPr>
        <w:t xml:space="preserve">) or by e-mail: </w:t>
      </w:r>
      <w:hyperlink r:id="rId7" w:history="1">
        <w:r w:rsidR="000B5397">
          <w:rPr>
            <w:rStyle w:val="Hyperlink"/>
            <w:rFonts w:ascii="Times New Roman" w:hAnsi="Times New Roman" w:cs="Times New Roman"/>
          </w:rPr>
          <w:t>______________</w:t>
        </w:r>
      </w:hyperlink>
      <w:r w:rsidRPr="002E1AE1">
        <w:rPr>
          <w:rFonts w:ascii="Times New Roman" w:hAnsi="Times New Roman" w:cs="Times New Roman"/>
        </w:rPr>
        <w:t xml:space="preserve">) </w:t>
      </w:r>
      <w:r w:rsidR="00FD1B4B" w:rsidRPr="002E1AE1">
        <w:rPr>
          <w:rFonts w:ascii="Times New Roman" w:hAnsi="Times New Roman" w:cs="Times New Roman"/>
        </w:rPr>
        <w:t>regarding completion of work and complaints.</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Thank You.</w:t>
      </w:r>
    </w:p>
    <w:p w:rsidR="00FD1B4B" w:rsidRPr="002E1AE1" w:rsidRDefault="00FD1B4B" w:rsidP="00FD1B4B">
      <w:pPr>
        <w:spacing w:after="0" w:line="240" w:lineRule="auto"/>
        <w:jc w:val="both"/>
        <w:rPr>
          <w:rFonts w:ascii="Times New Roman" w:hAnsi="Times New Roman" w:cs="Times New Roman"/>
        </w:rPr>
      </w:pP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Yours sincerely</w:t>
      </w:r>
    </w:p>
    <w:p w:rsidR="00FD1B4B" w:rsidRPr="002E1AE1" w:rsidRDefault="00FD1B4B" w:rsidP="00FD1B4B">
      <w:pPr>
        <w:spacing w:after="0" w:line="240" w:lineRule="auto"/>
        <w:jc w:val="both"/>
        <w:rPr>
          <w:rFonts w:ascii="Times New Roman" w:hAnsi="Times New Roman" w:cs="Times New Roman"/>
          <w:b/>
        </w:rPr>
      </w:pPr>
    </w:p>
    <w:p w:rsidR="00FD1B4B" w:rsidRPr="002E1AE1" w:rsidRDefault="00FD1B4B" w:rsidP="00FD1B4B">
      <w:pPr>
        <w:spacing w:after="0" w:line="240" w:lineRule="auto"/>
        <w:jc w:val="both"/>
        <w:rPr>
          <w:rFonts w:ascii="Times New Roman" w:hAnsi="Times New Roman" w:cs="Times New Roman"/>
          <w:b/>
        </w:rPr>
      </w:pPr>
    </w:p>
    <w:p w:rsidR="00FD1B4B" w:rsidRPr="002E1AE1" w:rsidRDefault="00FD1B4B" w:rsidP="00FD1B4B">
      <w:pPr>
        <w:spacing w:after="0" w:line="240" w:lineRule="auto"/>
        <w:jc w:val="both"/>
        <w:rPr>
          <w:rFonts w:ascii="Times New Roman" w:hAnsi="Times New Roman" w:cs="Times New Roman"/>
          <w:b/>
        </w:rPr>
      </w:pPr>
      <w:r w:rsidRPr="002E1AE1">
        <w:rPr>
          <w:rFonts w:ascii="Times New Roman" w:hAnsi="Times New Roman" w:cs="Times New Roman"/>
          <w:b/>
        </w:rPr>
        <w:t>Soham Modi</w:t>
      </w:r>
    </w:p>
    <w:p w:rsidR="00FD1B4B" w:rsidRPr="002E1AE1" w:rsidRDefault="00FD1B4B" w:rsidP="00FD1B4B">
      <w:pPr>
        <w:spacing w:after="0" w:line="240" w:lineRule="auto"/>
        <w:jc w:val="both"/>
        <w:rPr>
          <w:rFonts w:ascii="Times New Roman" w:hAnsi="Times New Roman" w:cs="Times New Roman"/>
        </w:rPr>
      </w:pPr>
      <w:r w:rsidRPr="002E1AE1">
        <w:rPr>
          <w:rFonts w:ascii="Times New Roman" w:hAnsi="Times New Roman" w:cs="Times New Roman"/>
        </w:rPr>
        <w:t>Managing Partner.</w:t>
      </w:r>
    </w:p>
    <w:p w:rsidR="00FD1B4B" w:rsidRPr="002E1AE1" w:rsidRDefault="00FD1B4B" w:rsidP="00FD1B4B">
      <w:pPr>
        <w:spacing w:after="0" w:line="240" w:lineRule="auto"/>
        <w:jc w:val="both"/>
        <w:rPr>
          <w:rFonts w:ascii="Times New Roman" w:hAnsi="Times New Roman" w:cs="Times New Roman"/>
        </w:rPr>
      </w:pPr>
    </w:p>
    <w:p w:rsidR="00FD1B4B" w:rsidRPr="000B5397" w:rsidRDefault="00FD1B4B" w:rsidP="000B5397">
      <w:pPr>
        <w:spacing w:after="0" w:line="240" w:lineRule="auto"/>
        <w:jc w:val="both"/>
        <w:rPr>
          <w:rFonts w:ascii="Times New Roman" w:hAnsi="Times New Roman" w:cs="Times New Roman"/>
          <w:sz w:val="18"/>
          <w:szCs w:val="18"/>
        </w:rPr>
      </w:pPr>
      <w:r w:rsidRPr="000B5397">
        <w:rPr>
          <w:rFonts w:ascii="Times New Roman" w:hAnsi="Times New Roman" w:cs="Times New Roman"/>
          <w:sz w:val="18"/>
          <w:szCs w:val="18"/>
        </w:rPr>
        <w:t>Enclosed: Your Account Statement.</w:t>
      </w:r>
    </w:p>
    <w:p w:rsidR="000B5397" w:rsidRPr="002E1AE1" w:rsidRDefault="000B5397" w:rsidP="000B5397">
      <w:pPr>
        <w:spacing w:after="0" w:line="240" w:lineRule="auto"/>
        <w:jc w:val="both"/>
        <w:rPr>
          <w:rFonts w:ascii="Times New Roman" w:hAnsi="Times New Roman" w:cs="Times New Roman"/>
          <w:u w:val="single"/>
        </w:rPr>
      </w:pPr>
    </w:p>
    <w:p w:rsidR="00FD1B4B" w:rsidRPr="000B5397" w:rsidRDefault="00FD1B4B" w:rsidP="00FD1B4B">
      <w:pPr>
        <w:spacing w:after="0" w:line="240" w:lineRule="auto"/>
        <w:jc w:val="center"/>
        <w:rPr>
          <w:rFonts w:ascii="Times New Roman" w:hAnsi="Times New Roman" w:cs="Times New Roman"/>
          <w:u w:val="single"/>
        </w:rPr>
      </w:pPr>
      <w:r w:rsidRPr="000B5397">
        <w:rPr>
          <w:rFonts w:ascii="Times New Roman" w:hAnsi="Times New Roman" w:cs="Times New Roman"/>
          <w:u w:val="single"/>
        </w:rPr>
        <w:t>Account Statement</w:t>
      </w:r>
    </w:p>
    <w:p w:rsidR="00FD1B4B" w:rsidRPr="000B5397" w:rsidRDefault="00FD1B4B" w:rsidP="00FD1B4B">
      <w:pPr>
        <w:spacing w:after="0" w:line="240" w:lineRule="auto"/>
        <w:jc w:val="both"/>
        <w:rPr>
          <w:rFonts w:ascii="Times New Roman" w:hAnsi="Times New Roman" w:cs="Times New Roman"/>
        </w:rPr>
      </w:pPr>
    </w:p>
    <w:p w:rsidR="00FD1B4B" w:rsidRPr="000B5397" w:rsidRDefault="00FD1B4B" w:rsidP="00FD1B4B">
      <w:pPr>
        <w:spacing w:after="0" w:line="240" w:lineRule="auto"/>
        <w:jc w:val="both"/>
        <w:rPr>
          <w:rFonts w:ascii="Times New Roman" w:hAnsi="Times New Roman" w:cs="Times New Roman"/>
        </w:rPr>
      </w:pPr>
    </w:p>
    <w:p w:rsidR="00FD1B4B" w:rsidRPr="000B5397" w:rsidRDefault="00696CAA" w:rsidP="00FD1B4B">
      <w:pPr>
        <w:spacing w:after="0" w:line="240" w:lineRule="auto"/>
        <w:jc w:val="both"/>
        <w:rPr>
          <w:rFonts w:ascii="Times New Roman" w:hAnsi="Times New Roman" w:cs="Times New Roman"/>
        </w:rPr>
      </w:pPr>
      <w:r w:rsidRPr="000B5397">
        <w:rPr>
          <w:rFonts w:ascii="Times New Roman" w:hAnsi="Times New Roman" w:cs="Times New Roman"/>
          <w:lang w:val="en-IN"/>
        </w:rPr>
        <w:t>Flat</w:t>
      </w:r>
      <w:r w:rsidR="00FD1B4B" w:rsidRPr="000B5397">
        <w:rPr>
          <w:rFonts w:ascii="Times New Roman" w:hAnsi="Times New Roman" w:cs="Times New Roman"/>
        </w:rPr>
        <w:t xml:space="preserve"> No. </w:t>
      </w:r>
      <w:r w:rsidR="00FB3C92" w:rsidRPr="000B5397">
        <w:rPr>
          <w:rFonts w:ascii="Times New Roman" w:hAnsi="Times New Roman" w:cs="Times New Roman"/>
        </w:rPr>
        <w:fldChar w:fldCharType="begin">
          <w:ffData>
            <w:name w:val="Text15"/>
            <w:enabled/>
            <w:calcOnExit w:val="0"/>
            <w:textInput/>
          </w:ffData>
        </w:fldChar>
      </w:r>
      <w:r w:rsidR="00FD1B4B" w:rsidRPr="000B5397">
        <w:rPr>
          <w:rFonts w:ascii="Times New Roman" w:hAnsi="Times New Roman" w:cs="Times New Roman"/>
        </w:rPr>
        <w:instrText xml:space="preserve"> FORMTEXT </w:instrText>
      </w:r>
      <w:r w:rsidR="00FB3C92" w:rsidRPr="000B5397">
        <w:rPr>
          <w:rFonts w:ascii="Times New Roman" w:hAnsi="Times New Roman" w:cs="Times New Roman"/>
        </w:rPr>
      </w:r>
      <w:r w:rsidR="00FB3C92" w:rsidRPr="000B5397">
        <w:rPr>
          <w:rFonts w:ascii="Times New Roman" w:hAnsi="Times New Roman" w:cs="Times New Roman"/>
        </w:rPr>
        <w:fldChar w:fldCharType="separate"/>
      </w:r>
      <w:r w:rsidR="00FD1B4B" w:rsidRPr="000B5397">
        <w:rPr>
          <w:rFonts w:ascii="Times New Roman" w:hAnsi="Times New Roman" w:cs="Times New Roman"/>
        </w:rPr>
        <w:t>     </w:t>
      </w:r>
      <w:r w:rsidR="00FB3C92" w:rsidRPr="000B5397">
        <w:rPr>
          <w:rFonts w:ascii="Times New Roman" w:hAnsi="Times New Roman" w:cs="Times New Roman"/>
        </w:rPr>
        <w:fldChar w:fldCharType="end"/>
      </w:r>
      <w:r w:rsidR="00FD1B4B" w:rsidRPr="000B5397">
        <w:rPr>
          <w:rFonts w:ascii="Times New Roman" w:hAnsi="Times New Roman" w:cs="Times New Roman"/>
        </w:rPr>
        <w:t>,</w:t>
      </w:r>
    </w:p>
    <w:p w:rsidR="000B5397" w:rsidRPr="000B5397" w:rsidRDefault="000B5397" w:rsidP="00FD1B4B">
      <w:pPr>
        <w:spacing w:after="0" w:line="240" w:lineRule="auto"/>
        <w:jc w:val="both"/>
        <w:rPr>
          <w:rFonts w:ascii="Times New Roman" w:eastAsia="Times New Roman" w:hAnsi="Times New Roman" w:cs="Times New Roman"/>
        </w:rPr>
      </w:pPr>
      <w:r w:rsidRPr="000B5397">
        <w:rPr>
          <w:rFonts w:ascii="Times New Roman" w:eastAsia="Times New Roman" w:hAnsi="Times New Roman" w:cs="Times New Roman"/>
        </w:rPr>
        <w:t xml:space="preserve">Mayflower Platinum </w:t>
      </w:r>
    </w:p>
    <w:p w:rsidR="000B5397" w:rsidRPr="000B5397" w:rsidRDefault="000B5397" w:rsidP="00FD1B4B">
      <w:pPr>
        <w:spacing w:after="0" w:line="240" w:lineRule="auto"/>
        <w:jc w:val="both"/>
        <w:rPr>
          <w:rFonts w:ascii="Times New Roman" w:eastAsia="Times New Roman" w:hAnsi="Times New Roman" w:cs="Times New Roman"/>
        </w:rPr>
      </w:pPr>
      <w:r w:rsidRPr="000B5397">
        <w:rPr>
          <w:rFonts w:ascii="Times New Roman" w:eastAsia="Times New Roman" w:hAnsi="Times New Roman" w:cs="Times New Roman"/>
        </w:rPr>
        <w:t xml:space="preserve">Sy. no. 82/1, Mallapur, </w:t>
      </w:r>
    </w:p>
    <w:p w:rsidR="00FD1B4B" w:rsidRPr="000B5397" w:rsidRDefault="000B5397" w:rsidP="00FD1B4B">
      <w:pPr>
        <w:spacing w:after="0" w:line="240" w:lineRule="auto"/>
        <w:jc w:val="both"/>
        <w:rPr>
          <w:rFonts w:ascii="Times New Roman" w:hAnsi="Times New Roman" w:cs="Times New Roman"/>
        </w:rPr>
      </w:pPr>
      <w:r w:rsidRPr="000B5397">
        <w:rPr>
          <w:rFonts w:ascii="Times New Roman" w:eastAsia="Times New Roman" w:hAnsi="Times New Roman" w:cs="Times New Roman"/>
        </w:rPr>
        <w:t>Hyderabad – 500076</w:t>
      </w:r>
      <w:r w:rsidR="00FD1B4B" w:rsidRPr="000B5397">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030"/>
        <w:gridCol w:w="2250"/>
      </w:tblGrid>
      <w:tr w:rsidR="00FD1B4B" w:rsidRPr="000B5397" w:rsidTr="000B5397">
        <w:trPr>
          <w:trHeight w:val="320"/>
        </w:trPr>
        <w:tc>
          <w:tcPr>
            <w:tcW w:w="6858" w:type="dxa"/>
            <w:gridSpan w:val="2"/>
            <w:tcBorders>
              <w:top w:val="nil"/>
              <w:left w:val="nil"/>
              <w:bottom w:val="nil"/>
              <w:right w:val="nil"/>
            </w:tcBorders>
            <w:vAlign w:val="bottom"/>
          </w:tcPr>
          <w:p w:rsidR="00FD1B4B" w:rsidRPr="000B5397" w:rsidRDefault="00FD1B4B" w:rsidP="00FD1B4B">
            <w:pPr>
              <w:spacing w:after="0" w:line="240" w:lineRule="auto"/>
              <w:jc w:val="both"/>
              <w:rPr>
                <w:rFonts w:ascii="Times New Roman" w:hAnsi="Times New Roman" w:cs="Times New Roman"/>
              </w:rPr>
            </w:pPr>
          </w:p>
        </w:tc>
        <w:tc>
          <w:tcPr>
            <w:tcW w:w="2250" w:type="dxa"/>
            <w:tcBorders>
              <w:top w:val="nil"/>
              <w:left w:val="nil"/>
              <w:bottom w:val="nil"/>
              <w:right w:val="nil"/>
            </w:tcBorders>
            <w:vAlign w:val="center"/>
          </w:tcPr>
          <w:p w:rsidR="00FD1B4B" w:rsidRPr="000B5397" w:rsidRDefault="00FD1B4B" w:rsidP="00FD1B4B">
            <w:pPr>
              <w:spacing w:after="0" w:line="240" w:lineRule="auto"/>
              <w:jc w:val="both"/>
              <w:rPr>
                <w:rFonts w:ascii="Times New Roman" w:hAnsi="Times New Roman" w:cs="Times New Roman"/>
                <w:b/>
              </w:rPr>
            </w:pPr>
            <w:r w:rsidRPr="000B5397">
              <w:rPr>
                <w:rFonts w:ascii="Times New Roman" w:hAnsi="Times New Roman" w:cs="Times New Roman"/>
                <w:b/>
              </w:rPr>
              <w:t>Amount in Rs.</w:t>
            </w: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Total sale consideration</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Add: Registration charges</w:t>
            </w:r>
            <w:r w:rsidRPr="000B5397">
              <w:rPr>
                <w:rFonts w:ascii="Times New Roman" w:hAnsi="Times New Roman" w:cs="Times New Roman"/>
                <w:vertAlign w:val="superscript"/>
              </w:rPr>
              <w:t>1.</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vertAlign w:val="superscript"/>
                <w:lang w:val="en-IN"/>
              </w:rPr>
            </w:pPr>
            <w:r w:rsidRPr="000B5397">
              <w:rPr>
                <w:rFonts w:ascii="Times New Roman" w:hAnsi="Times New Roman" w:cs="Times New Roman"/>
                <w:lang w:val="en-IN"/>
              </w:rPr>
              <w:t>Add: GST, VAT, service tax</w:t>
            </w:r>
            <w:r w:rsidRPr="000B5397">
              <w:rPr>
                <w:rFonts w:ascii="Times New Roman" w:hAnsi="Times New Roman" w:cs="Times New Roman"/>
                <w:vertAlign w:val="superscript"/>
                <w:lang w:val="en-IN"/>
              </w:rPr>
              <w:t>2</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lang w:val="en-IN"/>
              </w:rPr>
            </w:pPr>
            <w:r w:rsidRPr="000B5397">
              <w:rPr>
                <w:rFonts w:ascii="Times New Roman" w:hAnsi="Times New Roman" w:cs="Times New Roman"/>
                <w:lang w:val="en-IN"/>
              </w:rPr>
              <w:t>Add: A&amp;A charges</w:t>
            </w:r>
            <w:r w:rsidRPr="000B5397">
              <w:rPr>
                <w:rFonts w:ascii="Times New Roman" w:hAnsi="Times New Roman" w:cs="Times New Roman"/>
                <w:vertAlign w:val="superscript"/>
                <w:lang w:val="en-IN"/>
              </w:rPr>
              <w:t>3</w:t>
            </w:r>
            <w:r w:rsidRPr="000B5397">
              <w:rPr>
                <w:rFonts w:ascii="Times New Roman" w:hAnsi="Times New Roman" w:cs="Times New Roman"/>
                <w:lang w:val="en-IN"/>
              </w:rPr>
              <w:t xml:space="preserve"> (negative for refund)</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lang w:val="en-IN"/>
              </w:rPr>
            </w:pPr>
            <w:r w:rsidRPr="000B5397">
              <w:rPr>
                <w:rFonts w:ascii="Times New Roman" w:hAnsi="Times New Roman" w:cs="Times New Roman"/>
                <w:lang w:val="en-IN"/>
              </w:rPr>
              <w:t>Add: Other charges</w:t>
            </w:r>
            <w:r w:rsidRPr="000B5397">
              <w:rPr>
                <w:rFonts w:ascii="Times New Roman" w:hAnsi="Times New Roman" w:cs="Times New Roman"/>
                <w:vertAlign w:val="superscript"/>
                <w:lang w:val="en-IN"/>
              </w:rPr>
              <w:t>4</w:t>
            </w:r>
            <w:r w:rsidRPr="000B5397">
              <w:rPr>
                <w:rFonts w:ascii="Times New Roman" w:hAnsi="Times New Roman" w:cs="Times New Roman"/>
                <w:lang w:val="en-IN"/>
              </w:rPr>
              <w:t xml:space="preserve"> (negative for refund)</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Total amount payable (sum of A+E)</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Amounts received</w:t>
            </w:r>
            <w:r w:rsidRPr="000B5397">
              <w:rPr>
                <w:rFonts w:ascii="Times New Roman" w:hAnsi="Times New Roman" w:cs="Times New Roman"/>
                <w:vertAlign w:val="superscript"/>
              </w:rPr>
              <w:t>5.</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rPr>
            </w:pPr>
            <w:r w:rsidRPr="000B5397">
              <w:rPr>
                <w:rFonts w:ascii="Times New Roman" w:hAnsi="Times New Roman" w:cs="Times New Roman"/>
              </w:rPr>
              <w:t>Balance amount due (F - G)</w:t>
            </w:r>
            <w:r w:rsidRPr="000B5397">
              <w:rPr>
                <w:rFonts w:ascii="Times New Roman" w:hAnsi="Times New Roman" w:cs="Times New Roman"/>
                <w:vertAlign w:val="superscript"/>
              </w:rPr>
              <w:t>6</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b/>
                <w:bCs/>
              </w:rPr>
            </w:pPr>
          </w:p>
        </w:tc>
      </w:tr>
      <w:tr w:rsidR="00FD1B4B" w:rsidRPr="000B5397" w:rsidTr="000B5397">
        <w:trPr>
          <w:trHeight w:val="320"/>
        </w:trPr>
        <w:tc>
          <w:tcPr>
            <w:tcW w:w="828" w:type="dxa"/>
            <w:tcBorders>
              <w:top w:val="single" w:sz="4" w:space="0" w:color="auto"/>
              <w:left w:val="single" w:sz="4" w:space="0" w:color="auto"/>
              <w:bottom w:val="single" w:sz="4" w:space="0" w:color="auto"/>
              <w:right w:val="single" w:sz="4" w:space="0" w:color="auto"/>
            </w:tcBorders>
            <w:vAlign w:val="center"/>
          </w:tcPr>
          <w:p w:rsidR="00FD1B4B" w:rsidRPr="000B5397" w:rsidRDefault="00FD1B4B" w:rsidP="00FD1B4B">
            <w:pPr>
              <w:pStyle w:val="ListParagraph"/>
              <w:numPr>
                <w:ilvl w:val="0"/>
                <w:numId w:val="2"/>
              </w:numPr>
              <w:spacing w:after="0" w:line="240" w:lineRule="auto"/>
              <w:jc w:val="both"/>
              <w:rPr>
                <w:rFonts w:ascii="Times New Roman" w:hAnsi="Times New Roman"/>
              </w:rPr>
            </w:pPr>
          </w:p>
        </w:tc>
        <w:tc>
          <w:tcPr>
            <w:tcW w:w="6030" w:type="dxa"/>
            <w:tcBorders>
              <w:top w:val="single" w:sz="4" w:space="0" w:color="auto"/>
              <w:left w:val="single" w:sz="4" w:space="0" w:color="auto"/>
              <w:bottom w:val="single" w:sz="4" w:space="0" w:color="auto"/>
              <w:right w:val="single" w:sz="4" w:space="0" w:color="auto"/>
            </w:tcBorders>
            <w:vAlign w:val="center"/>
          </w:tcPr>
          <w:p w:rsidR="00FD1B4B" w:rsidRPr="000B5397" w:rsidRDefault="00FD1B4B" w:rsidP="002E1AE1">
            <w:pPr>
              <w:spacing w:after="0" w:line="240" w:lineRule="auto"/>
              <w:jc w:val="both"/>
              <w:rPr>
                <w:rFonts w:ascii="Times New Roman" w:hAnsi="Times New Roman" w:cs="Times New Roman"/>
              </w:rPr>
            </w:pPr>
            <w:r w:rsidRPr="000B5397">
              <w:rPr>
                <w:rFonts w:ascii="Times New Roman" w:hAnsi="Times New Roman" w:cs="Times New Roman"/>
              </w:rPr>
              <w:t xml:space="preserve">Corpus fund payable to </w:t>
            </w:r>
            <w:r w:rsidR="000B5397" w:rsidRPr="000B5397">
              <w:rPr>
                <w:rFonts w:ascii="Times New Roman" w:eastAsia="Times New Roman" w:hAnsi="Times New Roman" w:cs="Times New Roman"/>
              </w:rPr>
              <w:t xml:space="preserve">Mayflower Platinum </w:t>
            </w:r>
            <w:r w:rsidRPr="000B5397">
              <w:rPr>
                <w:rFonts w:ascii="Times New Roman" w:hAnsi="Times New Roman" w:cs="Times New Roman"/>
              </w:rPr>
              <w:t>Owners Association</w:t>
            </w:r>
          </w:p>
        </w:tc>
        <w:tc>
          <w:tcPr>
            <w:tcW w:w="2250" w:type="dxa"/>
            <w:tcBorders>
              <w:top w:val="single" w:sz="4" w:space="0" w:color="auto"/>
              <w:left w:val="single" w:sz="4" w:space="0" w:color="auto"/>
              <w:bottom w:val="single" w:sz="4" w:space="0" w:color="auto"/>
              <w:right w:val="single" w:sz="4" w:space="0" w:color="auto"/>
            </w:tcBorders>
            <w:vAlign w:val="bottom"/>
          </w:tcPr>
          <w:p w:rsidR="00FD1B4B" w:rsidRPr="000B5397" w:rsidRDefault="00FD1B4B" w:rsidP="00FD1B4B">
            <w:pPr>
              <w:spacing w:after="0" w:line="240" w:lineRule="auto"/>
              <w:jc w:val="both"/>
              <w:rPr>
                <w:rFonts w:ascii="Times New Roman" w:hAnsi="Times New Roman" w:cs="Times New Roman"/>
                <w:b/>
                <w:bCs/>
              </w:rPr>
            </w:pPr>
          </w:p>
        </w:tc>
      </w:tr>
    </w:tbl>
    <w:p w:rsidR="00FD1B4B" w:rsidRPr="000B5397" w:rsidRDefault="00FD1B4B" w:rsidP="00FD1B4B">
      <w:pPr>
        <w:spacing w:after="0" w:line="240" w:lineRule="auto"/>
        <w:jc w:val="both"/>
        <w:rPr>
          <w:rFonts w:ascii="Times New Roman" w:hAnsi="Times New Roman" w:cs="Times New Roman"/>
        </w:rPr>
      </w:pPr>
    </w:p>
    <w:p w:rsidR="00FD1B4B" w:rsidRPr="000B5397" w:rsidRDefault="00FD1B4B" w:rsidP="00FD1B4B">
      <w:pPr>
        <w:spacing w:after="0" w:line="240" w:lineRule="auto"/>
        <w:ind w:left="360" w:hanging="360"/>
        <w:jc w:val="both"/>
        <w:rPr>
          <w:rFonts w:ascii="Times New Roman" w:hAnsi="Times New Roman" w:cs="Times New Roman"/>
          <w:b/>
          <w:u w:val="single"/>
        </w:rPr>
      </w:pPr>
      <w:r w:rsidRPr="000B5397">
        <w:rPr>
          <w:rFonts w:ascii="Times New Roman" w:hAnsi="Times New Roman" w:cs="Times New Roman"/>
          <w:b/>
          <w:u w:val="single"/>
        </w:rPr>
        <w:t>Notes:</w:t>
      </w:r>
    </w:p>
    <w:p w:rsidR="00FD1B4B" w:rsidRPr="000B5397" w:rsidRDefault="00FD1B4B" w:rsidP="00FD1B4B">
      <w:pPr>
        <w:spacing w:after="0" w:line="240" w:lineRule="auto"/>
        <w:ind w:left="360" w:hanging="360"/>
        <w:jc w:val="both"/>
        <w:rPr>
          <w:rFonts w:ascii="Times New Roman" w:hAnsi="Times New Roman" w:cs="Times New Roman"/>
          <w:b/>
          <w:u w:val="single"/>
        </w:rPr>
      </w:pP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If registration is not yet complete, registration charges will also have to be paid separately.</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 xml:space="preserve">These are estimates and will be subject to change. </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Charges/refund for additions and alteration provided may not have been included. They have to be paid for separately.</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Other charges may apply.</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 xml:space="preserve">Amounts received after </w:t>
      </w:r>
      <w:r w:rsidR="000B5397" w:rsidRPr="000B5397">
        <w:rPr>
          <w:rFonts w:ascii="Times New Roman" w:hAnsi="Times New Roman" w:cs="Times New Roman"/>
        </w:rPr>
        <w:t>_____</w:t>
      </w:r>
      <w:r w:rsidR="00B80261" w:rsidRPr="000B5397">
        <w:rPr>
          <w:rFonts w:ascii="Times New Roman" w:hAnsi="Times New Roman" w:cs="Times New Roman"/>
        </w:rPr>
        <w:t xml:space="preserve"> </w:t>
      </w:r>
      <w:r w:rsidRPr="000B5397">
        <w:rPr>
          <w:rFonts w:ascii="Times New Roman" w:hAnsi="Times New Roman" w:cs="Times New Roman"/>
        </w:rPr>
        <w:t>may have not been reflected in the above statement.</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 xml:space="preserve">Interest on delayed payment of installments has not been reflected in the above statement and has to be paid separately. Discounts, if applicable, shall be accounted for only after clearing all dues. </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In case, you have availed a Housing Loan, we request you to arrange for the release of the balance Housing Loan amount in our favour.</w:t>
      </w:r>
    </w:p>
    <w:p w:rsidR="00FD1B4B" w:rsidRPr="000B5397" w:rsidRDefault="00FD1B4B" w:rsidP="00FD1B4B">
      <w:pPr>
        <w:numPr>
          <w:ilvl w:val="0"/>
          <w:numId w:val="1"/>
        </w:numPr>
        <w:tabs>
          <w:tab w:val="clear" w:pos="720"/>
          <w:tab w:val="left" w:pos="360"/>
        </w:tabs>
        <w:spacing w:after="0" w:line="240" w:lineRule="auto"/>
        <w:ind w:left="360"/>
        <w:jc w:val="both"/>
        <w:rPr>
          <w:rFonts w:ascii="Times New Roman" w:hAnsi="Times New Roman" w:cs="Times New Roman"/>
        </w:rPr>
      </w:pPr>
      <w:r w:rsidRPr="000B5397">
        <w:rPr>
          <w:rFonts w:ascii="Times New Roman" w:hAnsi="Times New Roman" w:cs="Times New Roman"/>
        </w:rPr>
        <w:t>Mainten</w:t>
      </w:r>
      <w:r w:rsidR="00C54C9F" w:rsidRPr="000B5397">
        <w:rPr>
          <w:rFonts w:ascii="Times New Roman" w:hAnsi="Times New Roman" w:cs="Times New Roman"/>
        </w:rPr>
        <w:t xml:space="preserve">ance charges are payable from </w:t>
      </w:r>
      <w:r w:rsidR="000B5397" w:rsidRPr="000B5397">
        <w:rPr>
          <w:rFonts w:ascii="Times New Roman" w:hAnsi="Times New Roman" w:cs="Times New Roman"/>
        </w:rPr>
        <w:t>____________</w:t>
      </w:r>
      <w:r w:rsidRPr="000B5397">
        <w:rPr>
          <w:rFonts w:ascii="Times New Roman" w:hAnsi="Times New Roman" w:cs="Times New Roman"/>
        </w:rPr>
        <w:t xml:space="preserve"> at the rate of Rs. </w:t>
      </w:r>
      <w:r w:rsidRPr="000B5397">
        <w:rPr>
          <w:rFonts w:ascii="Times New Roman" w:hAnsi="Times New Roman" w:cs="Times New Roman"/>
          <w:lang w:val="en-IN"/>
        </w:rPr>
        <w:t>___</w:t>
      </w:r>
      <w:r w:rsidRPr="000B5397">
        <w:rPr>
          <w:rFonts w:ascii="Times New Roman" w:hAnsi="Times New Roman" w:cs="Times New Roman"/>
        </w:rPr>
        <w:t xml:space="preserve">/- </w:t>
      </w:r>
      <w:r w:rsidRPr="000B5397">
        <w:rPr>
          <w:rFonts w:ascii="Times New Roman" w:hAnsi="Times New Roman" w:cs="Times New Roman"/>
          <w:lang w:val="en-IN"/>
        </w:rPr>
        <w:t>per month</w:t>
      </w:r>
      <w:r w:rsidRPr="000B5397">
        <w:rPr>
          <w:rFonts w:ascii="Times New Roman" w:hAnsi="Times New Roman" w:cs="Times New Roman"/>
        </w:rPr>
        <w:t xml:space="preserve">, irrespective of date of possession. Please note that the maintenance charges are payable to </w:t>
      </w:r>
      <w:r w:rsidR="000B5397" w:rsidRPr="000B5397">
        <w:rPr>
          <w:rFonts w:ascii="Times New Roman" w:eastAsia="Times New Roman" w:hAnsi="Times New Roman" w:cs="Times New Roman"/>
        </w:rPr>
        <w:t xml:space="preserve">Mayflower Platinum </w:t>
      </w:r>
      <w:r w:rsidRPr="000B5397">
        <w:rPr>
          <w:rFonts w:ascii="Times New Roman" w:hAnsi="Times New Roman" w:cs="Times New Roman"/>
        </w:rPr>
        <w:t>Owners Association and not to the Builder.</w:t>
      </w:r>
    </w:p>
    <w:p w:rsidR="00FD1B4B" w:rsidRPr="000B5397" w:rsidRDefault="00FD1B4B" w:rsidP="00FD1B4B">
      <w:pPr>
        <w:tabs>
          <w:tab w:val="left" w:pos="2310"/>
        </w:tabs>
        <w:spacing w:after="0" w:line="240" w:lineRule="auto"/>
        <w:jc w:val="both"/>
        <w:rPr>
          <w:rFonts w:ascii="Times New Roman" w:hAnsi="Times New Roman" w:cs="Times New Roman"/>
        </w:rPr>
      </w:pPr>
    </w:p>
    <w:p w:rsidR="00FD1B4B" w:rsidRPr="002E1AE1" w:rsidRDefault="00FD1B4B" w:rsidP="00FD1B4B">
      <w:pPr>
        <w:tabs>
          <w:tab w:val="left" w:pos="2310"/>
        </w:tabs>
        <w:spacing w:after="0" w:line="240" w:lineRule="auto"/>
        <w:jc w:val="both"/>
        <w:rPr>
          <w:rFonts w:ascii="Times New Roman" w:hAnsi="Times New Roman" w:cs="Times New Roman"/>
        </w:rPr>
      </w:pPr>
    </w:p>
    <w:p w:rsidR="00631CCA" w:rsidRPr="002E1AE1" w:rsidRDefault="00631CCA" w:rsidP="00FD1B4B">
      <w:pPr>
        <w:spacing w:after="0" w:line="240" w:lineRule="auto"/>
        <w:rPr>
          <w:rFonts w:ascii="Times New Roman" w:hAnsi="Times New Roman" w:cs="Times New Roman"/>
        </w:rPr>
      </w:pPr>
    </w:p>
    <w:sectPr w:rsidR="00631CCA" w:rsidRPr="002E1AE1" w:rsidSect="000B5397">
      <w:headerReference w:type="default" r:id="rId8"/>
      <w:pgSz w:w="11906" w:h="16838"/>
      <w:pgMar w:top="1440" w:right="836" w:bottom="1260"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AAA" w:rsidRDefault="00E06AAA" w:rsidP="00FD1B4B">
      <w:pPr>
        <w:spacing w:after="0" w:line="240" w:lineRule="auto"/>
      </w:pPr>
      <w:r>
        <w:separator/>
      </w:r>
    </w:p>
  </w:endnote>
  <w:endnote w:type="continuationSeparator" w:id="1">
    <w:p w:rsidR="00E06AAA" w:rsidRDefault="00E06AAA" w:rsidP="00FD1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AAA" w:rsidRDefault="00E06AAA" w:rsidP="00FD1B4B">
      <w:pPr>
        <w:spacing w:after="0" w:line="240" w:lineRule="auto"/>
      </w:pPr>
      <w:r>
        <w:separator/>
      </w:r>
    </w:p>
  </w:footnote>
  <w:footnote w:type="continuationSeparator" w:id="1">
    <w:p w:rsidR="00E06AAA" w:rsidRDefault="00E06AAA" w:rsidP="00FD1B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AA" w:rsidRPr="000B5397" w:rsidRDefault="00FB3C92" w:rsidP="00696CAA">
    <w:pPr>
      <w:rPr>
        <w:sz w:val="26"/>
      </w:rPr>
    </w:pPr>
    <w:r w:rsidRPr="00FB3C92">
      <w:rPr>
        <w:sz w:val="96"/>
        <w:szCs w:val="96"/>
      </w:rPr>
      <w:pict>
        <v:line id="_x0000_s4098" style="position:absolute;z-index:251662336" from="-2.3pt,122.1pt" to="484.25pt,122.15pt" strokeweight="1.25pt"/>
      </w:pict>
    </w:r>
    <w:r w:rsidR="000B5397" w:rsidRPr="000B5397">
      <w:rPr>
        <w:noProof/>
      </w:rPr>
      <w:drawing>
        <wp:inline distT="0" distB="0" distL="0" distR="0">
          <wp:extent cx="2052320" cy="1507490"/>
          <wp:effectExtent l="19050" t="0" r="5080" b="0"/>
          <wp:docPr id="21" name="Picture 3" descr="MPL logo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L logo with address"/>
                  <pic:cNvPicPr>
                    <a:picLocks noChangeAspect="1" noChangeArrowheads="1"/>
                  </pic:cNvPicPr>
                </pic:nvPicPr>
                <pic:blipFill>
                  <a:blip r:embed="rId1" cstate="print"/>
                  <a:srcRect/>
                  <a:stretch>
                    <a:fillRect/>
                  </a:stretch>
                </pic:blipFill>
                <pic:spPr bwMode="auto">
                  <a:xfrm>
                    <a:off x="0" y="0"/>
                    <a:ext cx="2052320" cy="1507490"/>
                  </a:xfrm>
                  <a:prstGeom prst="rect">
                    <a:avLst/>
                  </a:prstGeom>
                  <a:noFill/>
                  <a:ln w="9525">
                    <a:noFill/>
                    <a:miter lim="800000"/>
                    <a:headEnd/>
                    <a:tailEnd/>
                  </a:ln>
                </pic:spPr>
              </pic:pic>
            </a:graphicData>
          </a:graphic>
        </wp:inline>
      </w:drawing>
    </w:r>
    <w:r w:rsidR="00696CAA">
      <w:rPr>
        <w:lang w:val="en-IN"/>
      </w:rPr>
      <w:t xml:space="preserve">         </w:t>
    </w:r>
    <w:r w:rsidR="00696CAA">
      <w:rPr>
        <w:lang w:val="en-IN"/>
      </w:rPr>
      <w:tab/>
      <w:t xml:space="preserve">                  </w:t>
    </w:r>
    <w:r w:rsidR="00696CAA">
      <w:rPr>
        <w:noProof/>
      </w:rPr>
      <w:drawing>
        <wp:inline distT="0" distB="0" distL="0" distR="0">
          <wp:extent cx="2402205" cy="1187450"/>
          <wp:effectExtent l="19050" t="0" r="0" b="0"/>
          <wp:docPr id="2" name="Picture 2" descr="mpipl letterhead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ipl letterhead   with address"/>
                  <pic:cNvPicPr>
                    <a:picLocks noChangeAspect="1" noChangeArrowheads="1"/>
                  </pic:cNvPicPr>
                </pic:nvPicPr>
                <pic:blipFill>
                  <a:blip r:embed="rId2"/>
                  <a:srcRect/>
                  <a:stretch>
                    <a:fillRect/>
                  </a:stretch>
                </pic:blipFill>
                <pic:spPr bwMode="auto">
                  <a:xfrm>
                    <a:off x="0" y="0"/>
                    <a:ext cx="2402205" cy="1187450"/>
                  </a:xfrm>
                  <a:prstGeom prst="rect">
                    <a:avLst/>
                  </a:prstGeom>
                  <a:noFill/>
                  <a:ln w="9525">
                    <a:noFill/>
                    <a:miter lim="800000"/>
                    <a:headEnd/>
                    <a:tailEnd/>
                  </a:ln>
                </pic:spPr>
              </pic:pic>
            </a:graphicData>
          </a:graphic>
        </wp:inline>
      </w:drawing>
    </w:r>
    <w:r w:rsidR="00696CAA">
      <w:rPr>
        <w:lang w:val="en-I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savePreviewPicture/>
  <w:hdrShapeDefaults>
    <o:shapedefaults v:ext="edit" spidmax="11266"/>
    <o:shapelayout v:ext="edit">
      <o:idmap v:ext="edit" data="4"/>
    </o:shapelayout>
  </w:hdrShapeDefaults>
  <w:footnotePr>
    <w:footnote w:id="0"/>
    <w:footnote w:id="1"/>
  </w:footnotePr>
  <w:endnotePr>
    <w:endnote w:id="0"/>
    <w:endnote w:id="1"/>
  </w:endnotePr>
  <w:compat>
    <w:useFELayout/>
  </w:compat>
  <w:rsids>
    <w:rsidRoot w:val="00FD1B4B"/>
    <w:rsid w:val="000B5397"/>
    <w:rsid w:val="001C71E5"/>
    <w:rsid w:val="0028153F"/>
    <w:rsid w:val="002D4C57"/>
    <w:rsid w:val="002E1AE1"/>
    <w:rsid w:val="0031579A"/>
    <w:rsid w:val="00354EB2"/>
    <w:rsid w:val="00546C71"/>
    <w:rsid w:val="00555795"/>
    <w:rsid w:val="00617F3E"/>
    <w:rsid w:val="00631CCA"/>
    <w:rsid w:val="00675DAE"/>
    <w:rsid w:val="00696CAA"/>
    <w:rsid w:val="00923C6D"/>
    <w:rsid w:val="00A7621B"/>
    <w:rsid w:val="00B80261"/>
    <w:rsid w:val="00C54C9F"/>
    <w:rsid w:val="00E06AAA"/>
    <w:rsid w:val="00EF727F"/>
    <w:rsid w:val="00F17BC1"/>
    <w:rsid w:val="00FB3C92"/>
    <w:rsid w:val="00FD1B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FD1B4B"/>
    <w:rPr>
      <w:color w:val="0000FF"/>
      <w:u w:val="single"/>
    </w:rPr>
  </w:style>
  <w:style w:type="paragraph" w:styleId="ListParagraph">
    <w:name w:val="List Paragraph"/>
    <w:basedOn w:val="Normal"/>
    <w:uiPriority w:val="34"/>
    <w:qFormat/>
    <w:rsid w:val="00FD1B4B"/>
    <w:pPr>
      <w:ind w:left="720"/>
      <w:contextualSpacing/>
    </w:pPr>
    <w:rPr>
      <w:rFonts w:ascii="Calibri" w:eastAsia="Calibri" w:hAnsi="Calibri" w:cs="Times New Roman"/>
      <w:lang w:val="en-US" w:eastAsia="en-US"/>
    </w:rPr>
  </w:style>
  <w:style w:type="paragraph" w:styleId="Header">
    <w:name w:val="header"/>
    <w:basedOn w:val="Normal"/>
    <w:link w:val="HeaderChar"/>
    <w:uiPriority w:val="99"/>
    <w:unhideWhenUsed/>
    <w:rsid w:val="00FD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B4B"/>
  </w:style>
  <w:style w:type="paragraph" w:styleId="Footer">
    <w:name w:val="footer"/>
    <w:basedOn w:val="Normal"/>
    <w:link w:val="FooterChar"/>
    <w:uiPriority w:val="99"/>
    <w:semiHidden/>
    <w:unhideWhenUsed/>
    <w:rsid w:val="00FD1B4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D1B4B"/>
  </w:style>
  <w:style w:type="paragraph" w:styleId="BalloonText">
    <w:name w:val="Balloon Text"/>
    <w:basedOn w:val="Normal"/>
    <w:link w:val="BalloonTextChar"/>
    <w:uiPriority w:val="99"/>
    <w:semiHidden/>
    <w:unhideWhenUsed/>
    <w:rsid w:val="00FD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sta@modiproper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vineela</dc:creator>
  <cp:lastModifiedBy>vineela</cp:lastModifiedBy>
  <cp:revision>3</cp:revision>
  <cp:lastPrinted>2020-09-28T15:58:00Z</cp:lastPrinted>
  <dcterms:created xsi:type="dcterms:W3CDTF">2020-09-28T15:56:00Z</dcterms:created>
  <dcterms:modified xsi:type="dcterms:W3CDTF">2020-09-28T16:08:00Z</dcterms:modified>
</cp:coreProperties>
</file>