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p>
      <w:pPr>
        <w:jc w:val="center"/>
        <w:rPr>
          <w:sz w:val="21"/>
          <w:szCs w:val="21"/>
        </w:rPr>
      </w:pP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15</w:t>
            </w:r>
            <w:r>
              <w:rPr>
                <w:sz w:val="21"/>
                <w:szCs w:val="21"/>
                <w:lang w:val="en-US"/>
              </w:rPr>
              <w:t>8</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Jelly Alekhya</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14/07/1990</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Santhosh</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95</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28/12/2020</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94</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rPr>
            </w:pPr>
            <w:r>
              <w:rPr>
                <w:sz w:val="21"/>
                <w:szCs w:val="21"/>
                <w:lang w:val="en-US"/>
              </w:rPr>
              <w:t>000039</w:t>
            </w:r>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102027</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28/12/2020</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6506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rPr>
            </w:pPr>
            <w:r>
              <w:rPr>
                <w:sz w:val="21"/>
                <w:szCs w:val="21"/>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ASIPJ0848H</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59680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3351 3303 4945</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59681</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ASWPR3648F</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59679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5372 6679 0245</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59678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Free modular Kitchen + hob + chimney + false ceiling in drawing &amp; dining with LED lights.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rPr>
            </w:pPr>
            <w:r>
              <w:rPr>
                <w:sz w:val="21"/>
                <w:szCs w:val="21"/>
              </w:rPr>
              <w:t xml:space="preserve">Yes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rPr>
            </w:pPr>
            <w:r>
              <w:rPr>
                <w:sz w:val="21"/>
                <w:szCs w:val="21"/>
                <w:lang w:val="en-US"/>
              </w:rPr>
              <w:t>No</w:t>
            </w:r>
            <w:r>
              <w:rPr>
                <w:sz w:val="21"/>
                <w:szCs w:val="21"/>
              </w:rPr>
              <w:t xml:space="preserve"> </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Samba shiva Rao</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2020-06-25T05:28:00Z</cp:lastPrinted>
  <dcterms:modified xsi:type="dcterms:W3CDTF">2020-12-29T07:51:22Z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