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72"/>
          <w:szCs w:val="72"/>
          <w:lang/>
        </w:rPr>
      </w:pPr>
      <w:r>
        <w:rPr>
          <w:sz w:val="72"/>
          <w:szCs w:val="72"/>
          <w:lang/>
        </w:rPr>
        <w:t>APPROVAL PLANS AT SITE IS NOT REQUIRE FOR NE SITE.</w:t>
      </w:r>
      <w:bookmarkStart w:id="0" w:name="_GoBack"/>
      <w:bookmarkEnd w:id="0"/>
    </w:p>
    <w:sectPr>
      <w:pgSz w:w="12247" w:h="15819"/>
      <w:pgMar w:top="1440" w:right="1797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annotation subject"/>
    <w:lsdException w:unhideWhenUsed="0" w:uiPriority="0" w:name="Balloon Text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/>
      <w:kern w:val="2"/>
      <w:sz w:val="24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8"/>
    </w:pPr>
    <w:rPr>
      <w:rFonts w:ascii="Arial" w:hAnsi="Arial"/>
      <w:sz w:val="22"/>
    </w:rPr>
  </w:style>
  <w:style w:type="character" w:default="1" w:styleId="13">
    <w:name w:val="Default Paragraph Font"/>
    <w:uiPriority w:val="0"/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2010-05-06T13:11:00Z</dcterms:created>
  <dc:creator>eng</dc:creator>
  <cp:lastModifiedBy>eng</cp:lastModifiedBy>
  <cp:lastPrinted>1899-12-30T00:00:00Z</cp:lastPrinted>
  <dcterms:modified xsi:type="dcterms:W3CDTF">2021-04-27T10:34:47Z</dcterms:modified>
  <dc:title>APPROVAL PLANS AT SITE IS NOT REQUIRE FOR NE SITE.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